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FD" w:rsidRDefault="005B03FD" w:rsidP="00391092">
      <w:pPr>
        <w:spacing w:after="0"/>
        <w:ind w:left="-15" w:firstLine="723"/>
        <w:jc w:val="center"/>
        <w:rPr>
          <w:rFonts w:ascii="Times New Roman" w:hAnsi="Times New Roman" w:cs="Times New Roman"/>
          <w:b/>
          <w:sz w:val="28"/>
          <w:szCs w:val="28"/>
        </w:rPr>
      </w:pPr>
      <w:r w:rsidRPr="00391092">
        <w:rPr>
          <w:rFonts w:ascii="Times New Roman" w:hAnsi="Times New Roman" w:cs="Times New Roman"/>
          <w:b/>
          <w:sz w:val="28"/>
          <w:szCs w:val="28"/>
        </w:rPr>
        <w:t xml:space="preserve">Результати </w:t>
      </w:r>
      <w:r w:rsidR="00E24BAC">
        <w:rPr>
          <w:rFonts w:ascii="Times New Roman" w:hAnsi="Times New Roman" w:cs="Times New Roman"/>
          <w:b/>
          <w:sz w:val="28"/>
          <w:szCs w:val="28"/>
        </w:rPr>
        <w:t xml:space="preserve">комплексного оцінювання роботи Запорізького окружного адміністративного суду проведеного у </w:t>
      </w:r>
      <w:bookmarkStart w:id="0" w:name="_GoBack"/>
      <w:bookmarkEnd w:id="0"/>
      <w:r w:rsidR="00391092" w:rsidRPr="00391092">
        <w:rPr>
          <w:rFonts w:ascii="Times New Roman" w:hAnsi="Times New Roman" w:cs="Times New Roman"/>
          <w:b/>
          <w:sz w:val="28"/>
          <w:szCs w:val="28"/>
        </w:rPr>
        <w:t>листопаді 2018 року</w:t>
      </w:r>
    </w:p>
    <w:p w:rsidR="00391092" w:rsidRPr="00391092" w:rsidRDefault="00391092" w:rsidP="00391092">
      <w:pPr>
        <w:spacing w:after="0"/>
        <w:ind w:left="-15" w:firstLine="723"/>
        <w:jc w:val="center"/>
        <w:rPr>
          <w:rFonts w:ascii="Times New Roman" w:hAnsi="Times New Roman" w:cs="Times New Roman"/>
          <w:sz w:val="28"/>
          <w:szCs w:val="28"/>
        </w:rPr>
      </w:pPr>
    </w:p>
    <w:p w:rsidR="00571D43" w:rsidRDefault="005D6142" w:rsidP="00571D43">
      <w:pPr>
        <w:spacing w:after="0"/>
        <w:ind w:left="-15" w:firstLine="723"/>
        <w:jc w:val="both"/>
        <w:rPr>
          <w:rFonts w:ascii="Times New Roman" w:hAnsi="Times New Roman" w:cs="Times New Roman"/>
          <w:sz w:val="24"/>
          <w:szCs w:val="24"/>
        </w:rPr>
      </w:pPr>
      <w:r w:rsidRPr="00747053">
        <w:rPr>
          <w:rFonts w:ascii="Times New Roman" w:hAnsi="Times New Roman" w:cs="Times New Roman"/>
          <w:sz w:val="24"/>
          <w:szCs w:val="24"/>
        </w:rPr>
        <w:t>Відповідно до рішень</w:t>
      </w:r>
      <w:r w:rsidR="00AF2981" w:rsidRPr="00747053">
        <w:rPr>
          <w:rFonts w:ascii="Times New Roman" w:hAnsi="Times New Roman" w:cs="Times New Roman"/>
          <w:sz w:val="24"/>
          <w:szCs w:val="24"/>
        </w:rPr>
        <w:t xml:space="preserve"> </w:t>
      </w:r>
      <w:r w:rsidR="00996BDC" w:rsidRPr="00747053">
        <w:rPr>
          <w:rFonts w:ascii="Times New Roman" w:hAnsi="Times New Roman" w:cs="Times New Roman"/>
          <w:sz w:val="24"/>
          <w:szCs w:val="24"/>
        </w:rPr>
        <w:t>Рад</w:t>
      </w:r>
      <w:r w:rsidR="00996BDC" w:rsidRPr="00D43D28">
        <w:rPr>
          <w:rFonts w:ascii="Times New Roman" w:hAnsi="Times New Roman" w:cs="Times New Roman"/>
          <w:sz w:val="24"/>
          <w:szCs w:val="24"/>
        </w:rPr>
        <w:t xml:space="preserve">и суддів України </w:t>
      </w:r>
      <w:r w:rsidR="004A4956" w:rsidRPr="00D43D28">
        <w:rPr>
          <w:rFonts w:ascii="Times New Roman" w:hAnsi="Times New Roman" w:cs="Times New Roman"/>
          <w:sz w:val="24"/>
          <w:szCs w:val="24"/>
        </w:rPr>
        <w:t xml:space="preserve">від 02.04.2015 </w:t>
      </w:r>
      <w:r w:rsidR="00996BDC" w:rsidRPr="00D43D28">
        <w:rPr>
          <w:rFonts w:ascii="Times New Roman" w:hAnsi="Times New Roman" w:cs="Times New Roman"/>
          <w:sz w:val="24"/>
          <w:szCs w:val="24"/>
        </w:rPr>
        <w:t>№ 28</w:t>
      </w:r>
      <w:r w:rsidR="00512A1A" w:rsidRPr="00D43D28">
        <w:rPr>
          <w:rFonts w:ascii="Times New Roman" w:hAnsi="Times New Roman" w:cs="Times New Roman"/>
          <w:sz w:val="24"/>
          <w:szCs w:val="24"/>
        </w:rPr>
        <w:t xml:space="preserve"> щодо затвердження «Систем</w:t>
      </w:r>
      <w:r w:rsidR="00E60E51" w:rsidRPr="00D43D28">
        <w:rPr>
          <w:rFonts w:ascii="Times New Roman" w:hAnsi="Times New Roman" w:cs="Times New Roman"/>
          <w:sz w:val="24"/>
          <w:szCs w:val="24"/>
        </w:rPr>
        <w:t>и</w:t>
      </w:r>
      <w:r w:rsidR="00512A1A" w:rsidRPr="00D43D28">
        <w:rPr>
          <w:rFonts w:ascii="Times New Roman" w:hAnsi="Times New Roman" w:cs="Times New Roman"/>
          <w:sz w:val="24"/>
          <w:szCs w:val="24"/>
        </w:rPr>
        <w:t xml:space="preserve"> оцінювання роботи суду: стандарти, критерії, показники та методи» (СОРС),</w:t>
      </w:r>
      <w:r w:rsidR="00AF2981">
        <w:rPr>
          <w:rFonts w:ascii="Times New Roman" w:hAnsi="Times New Roman" w:cs="Times New Roman"/>
          <w:sz w:val="24"/>
          <w:szCs w:val="24"/>
        </w:rPr>
        <w:t xml:space="preserve"> та від 25.10.2018 № 53 «Про застосування системи оцінювання роботи суду (СОРС)</w:t>
      </w:r>
      <w:r w:rsidR="00B51B1C">
        <w:rPr>
          <w:rFonts w:ascii="Times New Roman" w:hAnsi="Times New Roman" w:cs="Times New Roman"/>
          <w:sz w:val="24"/>
          <w:szCs w:val="24"/>
        </w:rPr>
        <w:t xml:space="preserve"> з метою отримання інформації про поточну ситуацію роботи судів та визначення потреб органів системи правосуддя</w:t>
      </w:r>
      <w:r w:rsidR="00B51B1C" w:rsidRPr="00747053">
        <w:rPr>
          <w:rFonts w:ascii="Times New Roman" w:hAnsi="Times New Roman" w:cs="Times New Roman"/>
          <w:sz w:val="24"/>
          <w:szCs w:val="24"/>
        </w:rPr>
        <w:t>»,</w:t>
      </w:r>
      <w:r w:rsidR="00512A1A" w:rsidRPr="00747053">
        <w:rPr>
          <w:rFonts w:ascii="Times New Roman" w:hAnsi="Times New Roman" w:cs="Times New Roman"/>
          <w:sz w:val="24"/>
          <w:szCs w:val="24"/>
        </w:rPr>
        <w:t xml:space="preserve"> </w:t>
      </w:r>
      <w:r w:rsidRPr="00747053">
        <w:rPr>
          <w:rFonts w:ascii="Times New Roman" w:hAnsi="Times New Roman" w:cs="Times New Roman"/>
          <w:sz w:val="24"/>
          <w:szCs w:val="24"/>
        </w:rPr>
        <w:t>з метою</w:t>
      </w:r>
      <w:r>
        <w:rPr>
          <w:rFonts w:ascii="Times New Roman" w:hAnsi="Times New Roman" w:cs="Times New Roman"/>
          <w:sz w:val="24"/>
          <w:szCs w:val="24"/>
        </w:rPr>
        <w:t xml:space="preserve"> </w:t>
      </w:r>
      <w:r w:rsidR="008506BF" w:rsidRPr="00D43D28">
        <w:rPr>
          <w:rFonts w:ascii="Times New Roman" w:hAnsi="Times New Roman" w:cs="Times New Roman"/>
          <w:bCs/>
          <w:sz w:val="24"/>
          <w:szCs w:val="24"/>
        </w:rPr>
        <w:t>вдосконалення організації роботи суду, а саме</w:t>
      </w:r>
      <w:r w:rsidR="00E60E51" w:rsidRPr="00D43D28">
        <w:rPr>
          <w:rFonts w:ascii="Times New Roman" w:hAnsi="Times New Roman" w:cs="Times New Roman"/>
          <w:bCs/>
          <w:sz w:val="24"/>
          <w:szCs w:val="24"/>
        </w:rPr>
        <w:t>:</w:t>
      </w:r>
      <w:r w:rsidR="008506BF" w:rsidRPr="00D43D28">
        <w:rPr>
          <w:rFonts w:ascii="Times New Roman" w:hAnsi="Times New Roman" w:cs="Times New Roman"/>
          <w:bCs/>
          <w:sz w:val="24"/>
          <w:szCs w:val="24"/>
        </w:rPr>
        <w:t xml:space="preserve"> </w:t>
      </w:r>
      <w:r w:rsidR="00835DBD" w:rsidRPr="00D43D28">
        <w:rPr>
          <w:rFonts w:ascii="Times New Roman" w:hAnsi="Times New Roman" w:cs="Times New Roman"/>
          <w:sz w:val="24"/>
          <w:szCs w:val="24"/>
        </w:rPr>
        <w:t>для досягнення належного рівня відповідності суспільним очікуванням щодо продуктивності та ефективності судових процедур, якості судових послуг та задоволеності роботою суду громадян – учасників судових проваджень,</w:t>
      </w:r>
      <w:r w:rsidR="00571D43">
        <w:rPr>
          <w:rFonts w:ascii="Times New Roman" w:hAnsi="Times New Roman" w:cs="Times New Roman"/>
          <w:sz w:val="24"/>
          <w:szCs w:val="24"/>
        </w:rPr>
        <w:t xml:space="preserve"> н</w:t>
      </w:r>
      <w:r w:rsidR="00571D43" w:rsidRPr="00D43D28">
        <w:rPr>
          <w:rFonts w:ascii="Times New Roman" w:hAnsi="Times New Roman" w:cs="Times New Roman"/>
          <w:sz w:val="24"/>
          <w:szCs w:val="24"/>
        </w:rPr>
        <w:t xml:space="preserve">аказом голови суду № </w:t>
      </w:r>
      <w:r w:rsidR="009F770C">
        <w:rPr>
          <w:rFonts w:ascii="Times New Roman" w:hAnsi="Times New Roman" w:cs="Times New Roman"/>
          <w:sz w:val="24"/>
          <w:szCs w:val="24"/>
        </w:rPr>
        <w:t>73</w:t>
      </w:r>
      <w:r w:rsidR="00571D43" w:rsidRPr="00D43D28">
        <w:rPr>
          <w:rFonts w:ascii="Times New Roman" w:hAnsi="Times New Roman" w:cs="Times New Roman"/>
          <w:sz w:val="24"/>
          <w:szCs w:val="24"/>
        </w:rPr>
        <w:t xml:space="preserve"> від </w:t>
      </w:r>
      <w:r w:rsidR="00571D43">
        <w:rPr>
          <w:rFonts w:ascii="Times New Roman" w:hAnsi="Times New Roman" w:cs="Times New Roman"/>
          <w:sz w:val="24"/>
          <w:szCs w:val="24"/>
        </w:rPr>
        <w:t>25</w:t>
      </w:r>
      <w:r w:rsidR="00571D43" w:rsidRPr="00D43D28">
        <w:rPr>
          <w:rFonts w:ascii="Times New Roman" w:hAnsi="Times New Roman" w:cs="Times New Roman"/>
          <w:sz w:val="24"/>
          <w:szCs w:val="24"/>
        </w:rPr>
        <w:t>.</w:t>
      </w:r>
      <w:r w:rsidR="00571D43">
        <w:rPr>
          <w:rFonts w:ascii="Times New Roman" w:hAnsi="Times New Roman" w:cs="Times New Roman"/>
          <w:sz w:val="24"/>
          <w:szCs w:val="24"/>
        </w:rPr>
        <w:t>10</w:t>
      </w:r>
      <w:r w:rsidR="00571D43" w:rsidRPr="00D43D28">
        <w:rPr>
          <w:rFonts w:ascii="Times New Roman" w:hAnsi="Times New Roman" w:cs="Times New Roman"/>
          <w:sz w:val="24"/>
          <w:szCs w:val="24"/>
        </w:rPr>
        <w:t>.201</w:t>
      </w:r>
      <w:r w:rsidR="00571D43">
        <w:rPr>
          <w:rFonts w:ascii="Times New Roman" w:hAnsi="Times New Roman" w:cs="Times New Roman"/>
          <w:sz w:val="24"/>
          <w:szCs w:val="24"/>
        </w:rPr>
        <w:t>8</w:t>
      </w:r>
      <w:r w:rsidR="00571D43" w:rsidRPr="00D43D28">
        <w:rPr>
          <w:rFonts w:ascii="Times New Roman" w:hAnsi="Times New Roman" w:cs="Times New Roman"/>
          <w:sz w:val="24"/>
          <w:szCs w:val="24"/>
        </w:rPr>
        <w:t xml:space="preserve"> </w:t>
      </w:r>
      <w:r w:rsidR="00571D43">
        <w:rPr>
          <w:rFonts w:ascii="Times New Roman" w:hAnsi="Times New Roman" w:cs="Times New Roman"/>
          <w:sz w:val="24"/>
          <w:szCs w:val="24"/>
        </w:rPr>
        <w:t xml:space="preserve">«Про проведення комплексного оцінювання роботи Запорізького окружного адміністративного суду за модулем «Судове адміністрування» та «Задоволеність роботою суду учасниками проваджень» </w:t>
      </w:r>
      <w:r w:rsidR="00C37CA9" w:rsidRPr="00C37CA9">
        <w:rPr>
          <w:rFonts w:ascii="Times New Roman" w:hAnsi="Times New Roman" w:cs="Times New Roman"/>
          <w:sz w:val="24"/>
          <w:szCs w:val="24"/>
        </w:rPr>
        <w:t xml:space="preserve">в Запорізькому окружному адміністративному суді </w:t>
      </w:r>
      <w:r w:rsidR="00571D43" w:rsidRPr="00C37CA9">
        <w:rPr>
          <w:rFonts w:ascii="Times New Roman" w:hAnsi="Times New Roman" w:cs="Times New Roman"/>
          <w:sz w:val="24"/>
          <w:szCs w:val="24"/>
        </w:rPr>
        <w:t>з</w:t>
      </w:r>
      <w:r w:rsidR="00571D43">
        <w:rPr>
          <w:rFonts w:ascii="Times New Roman" w:hAnsi="Times New Roman" w:cs="Times New Roman"/>
          <w:sz w:val="24"/>
          <w:szCs w:val="24"/>
        </w:rPr>
        <w:t xml:space="preserve"> 05.11.2018 по 15.12.2018 прове</w:t>
      </w:r>
      <w:r w:rsidR="00C37CA9">
        <w:rPr>
          <w:rFonts w:ascii="Times New Roman" w:hAnsi="Times New Roman" w:cs="Times New Roman"/>
          <w:sz w:val="24"/>
          <w:szCs w:val="24"/>
        </w:rPr>
        <w:t>дено</w:t>
      </w:r>
      <w:r w:rsidR="00571D43">
        <w:rPr>
          <w:rFonts w:ascii="Times New Roman" w:hAnsi="Times New Roman" w:cs="Times New Roman"/>
          <w:sz w:val="24"/>
          <w:szCs w:val="24"/>
        </w:rPr>
        <w:t xml:space="preserve"> комплексне оцінювання роботи, а саме: з 05.11.2018 по 16.11.2018 прове</w:t>
      </w:r>
      <w:r w:rsidR="00C37CA9">
        <w:rPr>
          <w:rFonts w:ascii="Times New Roman" w:hAnsi="Times New Roman" w:cs="Times New Roman"/>
          <w:sz w:val="24"/>
          <w:szCs w:val="24"/>
        </w:rPr>
        <w:t>дено</w:t>
      </w:r>
      <w:r w:rsidR="00571D43">
        <w:rPr>
          <w:rFonts w:ascii="Times New Roman" w:hAnsi="Times New Roman" w:cs="Times New Roman"/>
          <w:sz w:val="24"/>
          <w:szCs w:val="24"/>
        </w:rPr>
        <w:t xml:space="preserve"> опитування суддів та працівників апарату суду методом анонімного анкетування. З 19.11.2018 по 23.11.2018 прове</w:t>
      </w:r>
      <w:r w:rsidR="00C37CA9">
        <w:rPr>
          <w:rFonts w:ascii="Times New Roman" w:hAnsi="Times New Roman" w:cs="Times New Roman"/>
          <w:sz w:val="24"/>
          <w:szCs w:val="24"/>
        </w:rPr>
        <w:t>дено</w:t>
      </w:r>
      <w:r w:rsidR="00571D43">
        <w:rPr>
          <w:rFonts w:ascii="Times New Roman" w:hAnsi="Times New Roman" w:cs="Times New Roman"/>
          <w:sz w:val="24"/>
          <w:szCs w:val="24"/>
        </w:rPr>
        <w:t xml:space="preserve"> опитування громадян – учасників судових проваджень за методологією картки громадського звітування (КГЗ).</w:t>
      </w:r>
      <w:r w:rsidR="00571D43" w:rsidRPr="00571D43">
        <w:rPr>
          <w:rFonts w:ascii="Times New Roman" w:hAnsi="Times New Roman" w:cs="Times New Roman"/>
          <w:sz w:val="24"/>
          <w:szCs w:val="24"/>
        </w:rPr>
        <w:t xml:space="preserve"> </w:t>
      </w:r>
    </w:p>
    <w:p w:rsidR="00406824" w:rsidRDefault="00406824" w:rsidP="00D87E14">
      <w:pPr>
        <w:spacing w:after="0" w:line="240" w:lineRule="auto"/>
        <w:ind w:left="-15" w:firstLine="723"/>
        <w:jc w:val="both"/>
        <w:rPr>
          <w:rFonts w:ascii="Times New Roman" w:hAnsi="Times New Roman" w:cs="Times New Roman"/>
          <w:sz w:val="24"/>
          <w:szCs w:val="24"/>
        </w:rPr>
      </w:pPr>
    </w:p>
    <w:p w:rsidR="0023756F" w:rsidRPr="00CA08EF" w:rsidRDefault="00E56EB7">
      <w:pPr>
        <w:pStyle w:val="1"/>
        <w:ind w:left="-5"/>
        <w:rPr>
          <w:rFonts w:ascii="Times New Roman" w:hAnsi="Times New Roman" w:cs="Times New Roman"/>
          <w:b/>
          <w:color w:val="auto"/>
          <w:sz w:val="24"/>
          <w:szCs w:val="24"/>
        </w:rPr>
      </w:pPr>
      <w:r w:rsidRPr="00CA08EF">
        <w:rPr>
          <w:rFonts w:ascii="Times New Roman" w:hAnsi="Times New Roman" w:cs="Times New Roman"/>
          <w:color w:val="auto"/>
          <w:sz w:val="24"/>
          <w:szCs w:val="24"/>
        </w:rPr>
        <w:t xml:space="preserve"> </w:t>
      </w:r>
      <w:r w:rsidRPr="00CA08EF">
        <w:rPr>
          <w:rFonts w:ascii="Times New Roman" w:hAnsi="Times New Roman" w:cs="Times New Roman"/>
          <w:b/>
          <w:color w:val="auto"/>
          <w:sz w:val="24"/>
          <w:szCs w:val="24"/>
        </w:rPr>
        <w:t xml:space="preserve">ЗАГАЛЬНА ІНФОРМАЦІЯ ПРО СУД  </w:t>
      </w:r>
    </w:p>
    <w:p w:rsidR="0023756F" w:rsidRPr="002B4A97" w:rsidRDefault="002B4A97">
      <w:pPr>
        <w:spacing w:after="0"/>
        <w:rPr>
          <w:rFonts w:ascii="Times New Roman" w:hAnsi="Times New Roman" w:cs="Times New Roman"/>
          <w:color w:val="auto"/>
        </w:rPr>
      </w:pPr>
      <w:r w:rsidRPr="002B4A97">
        <w:rPr>
          <w:rFonts w:ascii="Times New Roman" w:hAnsi="Times New Roman" w:cs="Times New Roman"/>
          <w:b/>
          <w:color w:val="auto"/>
        </w:rPr>
        <w:t>станом на 3</w:t>
      </w:r>
      <w:r w:rsidR="00BA3F5D">
        <w:rPr>
          <w:rFonts w:ascii="Times New Roman" w:hAnsi="Times New Roman" w:cs="Times New Roman"/>
          <w:b/>
          <w:color w:val="auto"/>
        </w:rPr>
        <w:t>1</w:t>
      </w:r>
      <w:r w:rsidRPr="002B4A97">
        <w:rPr>
          <w:rFonts w:ascii="Times New Roman" w:hAnsi="Times New Roman" w:cs="Times New Roman"/>
          <w:b/>
          <w:color w:val="auto"/>
        </w:rPr>
        <w:t>.</w:t>
      </w:r>
      <w:r w:rsidR="00BA3F5D">
        <w:rPr>
          <w:rFonts w:ascii="Times New Roman" w:hAnsi="Times New Roman" w:cs="Times New Roman"/>
          <w:b/>
          <w:color w:val="auto"/>
        </w:rPr>
        <w:t>12</w:t>
      </w:r>
      <w:r w:rsidRPr="002B4A97">
        <w:rPr>
          <w:rFonts w:ascii="Times New Roman" w:hAnsi="Times New Roman" w:cs="Times New Roman"/>
          <w:b/>
          <w:color w:val="auto"/>
        </w:rPr>
        <w:t>.201</w:t>
      </w:r>
      <w:r w:rsidR="00BB20B4">
        <w:rPr>
          <w:rFonts w:ascii="Times New Roman" w:hAnsi="Times New Roman" w:cs="Times New Roman"/>
          <w:b/>
          <w:color w:val="auto"/>
        </w:rPr>
        <w:t>8</w:t>
      </w:r>
    </w:p>
    <w:tbl>
      <w:tblPr>
        <w:tblStyle w:val="TableGrid"/>
        <w:tblW w:w="10122" w:type="dxa"/>
        <w:tblInd w:w="-108" w:type="dxa"/>
        <w:tblCellMar>
          <w:top w:w="7" w:type="dxa"/>
          <w:left w:w="106" w:type="dxa"/>
          <w:right w:w="55" w:type="dxa"/>
        </w:tblCellMar>
        <w:tblLook w:val="04A0" w:firstRow="1" w:lastRow="0" w:firstColumn="1" w:lastColumn="0" w:noHBand="0" w:noVBand="1"/>
      </w:tblPr>
      <w:tblGrid>
        <w:gridCol w:w="560"/>
        <w:gridCol w:w="7955"/>
        <w:gridCol w:w="1607"/>
      </w:tblGrid>
      <w:tr w:rsidR="0023756F" w:rsidRPr="00D43D28" w:rsidTr="00CA08EF">
        <w:trPr>
          <w:trHeight w:val="91"/>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кількість суддів за штатним розкладом </w:t>
            </w:r>
          </w:p>
        </w:tc>
        <w:tc>
          <w:tcPr>
            <w:tcW w:w="1607" w:type="dxa"/>
            <w:tcBorders>
              <w:top w:val="single" w:sz="4" w:space="0" w:color="000000"/>
              <w:left w:val="single" w:sz="4" w:space="0" w:color="000000"/>
              <w:bottom w:val="single" w:sz="4" w:space="0" w:color="000000"/>
              <w:right w:val="single" w:sz="4" w:space="0" w:color="000000"/>
            </w:tcBorders>
          </w:tcPr>
          <w:p w:rsidR="0023756F" w:rsidRPr="00F154E7" w:rsidRDefault="00707219" w:rsidP="00582787">
            <w:pPr>
              <w:jc w:val="center"/>
              <w:rPr>
                <w:rFonts w:ascii="Times New Roman" w:hAnsi="Times New Roman" w:cs="Times New Roman"/>
              </w:rPr>
            </w:pPr>
            <w:r w:rsidRPr="00F154E7">
              <w:rPr>
                <w:rFonts w:ascii="Times New Roman" w:eastAsia="Times New Roman" w:hAnsi="Times New Roman" w:cs="Times New Roman"/>
                <w:sz w:val="24"/>
              </w:rPr>
              <w:t>28</w:t>
            </w:r>
          </w:p>
        </w:tc>
      </w:tr>
      <w:tr w:rsidR="0023756F" w:rsidRPr="00D43D28" w:rsidTr="00CA08EF">
        <w:trPr>
          <w:trHeight w:val="80"/>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2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B63F38">
            <w:pPr>
              <w:ind w:left="2"/>
              <w:rPr>
                <w:rFonts w:ascii="Times New Roman" w:hAnsi="Times New Roman" w:cs="Times New Roman"/>
              </w:rPr>
            </w:pPr>
            <w:r w:rsidRPr="00D43D28">
              <w:rPr>
                <w:rFonts w:ascii="Times New Roman" w:eastAsia="Times New Roman" w:hAnsi="Times New Roman" w:cs="Times New Roman"/>
                <w:sz w:val="24"/>
              </w:rPr>
              <w:t xml:space="preserve">фактична кількість суддів </w:t>
            </w:r>
          </w:p>
        </w:tc>
        <w:tc>
          <w:tcPr>
            <w:tcW w:w="1607" w:type="dxa"/>
            <w:tcBorders>
              <w:top w:val="single" w:sz="4" w:space="0" w:color="000000"/>
              <w:left w:val="single" w:sz="4" w:space="0" w:color="000000"/>
              <w:bottom w:val="single" w:sz="4" w:space="0" w:color="000000"/>
              <w:right w:val="single" w:sz="4" w:space="0" w:color="000000"/>
            </w:tcBorders>
          </w:tcPr>
          <w:p w:rsidR="0023756F" w:rsidRPr="00F154E7" w:rsidRDefault="00F154E7" w:rsidP="00582787">
            <w:pPr>
              <w:jc w:val="center"/>
              <w:rPr>
                <w:rFonts w:ascii="Times New Roman" w:hAnsi="Times New Roman" w:cs="Times New Roman"/>
              </w:rPr>
            </w:pPr>
            <w:r w:rsidRPr="00F154E7">
              <w:rPr>
                <w:rFonts w:ascii="Times New Roman" w:eastAsia="Times New Roman" w:hAnsi="Times New Roman" w:cs="Times New Roman"/>
                <w:color w:val="auto"/>
                <w:sz w:val="24"/>
              </w:rPr>
              <w:t>20</w:t>
            </w:r>
          </w:p>
        </w:tc>
      </w:tr>
      <w:tr w:rsidR="0023756F" w:rsidRPr="00D43D28" w:rsidTr="00CA08EF">
        <w:trPr>
          <w:trHeight w:val="85"/>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3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кількість працівників апарату суду за штатним розкладом </w:t>
            </w:r>
          </w:p>
        </w:tc>
        <w:tc>
          <w:tcPr>
            <w:tcW w:w="1607" w:type="dxa"/>
            <w:tcBorders>
              <w:top w:val="single" w:sz="4" w:space="0" w:color="000000"/>
              <w:left w:val="single" w:sz="4" w:space="0" w:color="000000"/>
              <w:bottom w:val="single" w:sz="4" w:space="0" w:color="000000"/>
              <w:right w:val="single" w:sz="4" w:space="0" w:color="000000"/>
            </w:tcBorders>
          </w:tcPr>
          <w:p w:rsidR="0023756F" w:rsidRPr="00F154E7" w:rsidRDefault="00707219" w:rsidP="00582787">
            <w:pPr>
              <w:jc w:val="center"/>
              <w:rPr>
                <w:rFonts w:ascii="Times New Roman" w:hAnsi="Times New Roman" w:cs="Times New Roman"/>
              </w:rPr>
            </w:pPr>
            <w:r w:rsidRPr="00F154E7">
              <w:rPr>
                <w:rFonts w:ascii="Times New Roman" w:eastAsia="Times New Roman" w:hAnsi="Times New Roman" w:cs="Times New Roman"/>
                <w:sz w:val="24"/>
              </w:rPr>
              <w:t>107</w:t>
            </w:r>
          </w:p>
        </w:tc>
      </w:tr>
      <w:tr w:rsidR="0023756F" w:rsidRPr="00D43D28" w:rsidTr="00CA08EF">
        <w:trPr>
          <w:trHeight w:val="60"/>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4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фактична кількість працівників апарату суду </w:t>
            </w:r>
          </w:p>
        </w:tc>
        <w:tc>
          <w:tcPr>
            <w:tcW w:w="1607" w:type="dxa"/>
            <w:tcBorders>
              <w:top w:val="single" w:sz="4" w:space="0" w:color="000000"/>
              <w:left w:val="single" w:sz="4" w:space="0" w:color="000000"/>
              <w:bottom w:val="single" w:sz="4" w:space="0" w:color="000000"/>
              <w:right w:val="single" w:sz="4" w:space="0" w:color="000000"/>
            </w:tcBorders>
          </w:tcPr>
          <w:p w:rsidR="0023756F" w:rsidRPr="00F154E7" w:rsidRDefault="00F154E7" w:rsidP="00582787">
            <w:pPr>
              <w:jc w:val="center"/>
              <w:rPr>
                <w:rFonts w:ascii="Times New Roman" w:hAnsi="Times New Roman" w:cs="Times New Roman"/>
              </w:rPr>
            </w:pPr>
            <w:r w:rsidRPr="00F154E7">
              <w:rPr>
                <w:rFonts w:ascii="Times New Roman" w:eastAsia="Times New Roman" w:hAnsi="Times New Roman" w:cs="Times New Roman"/>
                <w:sz w:val="24"/>
              </w:rPr>
              <w:t>89</w:t>
            </w:r>
          </w:p>
        </w:tc>
      </w:tr>
      <w:tr w:rsidR="0023756F" w:rsidRPr="00D43D28" w:rsidTr="00CA08EF">
        <w:trPr>
          <w:trHeight w:val="193"/>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5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загальна площа суду </w:t>
            </w:r>
          </w:p>
        </w:tc>
        <w:tc>
          <w:tcPr>
            <w:tcW w:w="1607" w:type="dxa"/>
            <w:tcBorders>
              <w:top w:val="single" w:sz="4" w:space="0" w:color="000000"/>
              <w:left w:val="single" w:sz="4" w:space="0" w:color="000000"/>
              <w:bottom w:val="single" w:sz="4" w:space="0" w:color="000000"/>
              <w:right w:val="single" w:sz="4" w:space="0" w:color="000000"/>
            </w:tcBorders>
          </w:tcPr>
          <w:p w:rsidR="0023756F" w:rsidRPr="00F154E7" w:rsidRDefault="00707219" w:rsidP="00582787">
            <w:pPr>
              <w:jc w:val="center"/>
              <w:rPr>
                <w:rFonts w:ascii="Times New Roman" w:hAnsi="Times New Roman" w:cs="Times New Roman"/>
              </w:rPr>
            </w:pPr>
            <w:r w:rsidRPr="00F154E7">
              <w:rPr>
                <w:rFonts w:ascii="Times New Roman" w:eastAsia="Times New Roman" w:hAnsi="Times New Roman" w:cs="Times New Roman"/>
                <w:sz w:val="24"/>
              </w:rPr>
              <w:t>2508,8</w:t>
            </w:r>
          </w:p>
        </w:tc>
      </w:tr>
      <w:tr w:rsidR="0023756F" w:rsidRPr="00D43D28" w:rsidTr="00CA08EF">
        <w:trPr>
          <w:trHeight w:val="196"/>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6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кількість кабінетів суддів </w:t>
            </w:r>
          </w:p>
        </w:tc>
        <w:tc>
          <w:tcPr>
            <w:tcW w:w="1607" w:type="dxa"/>
            <w:tcBorders>
              <w:top w:val="single" w:sz="4" w:space="0" w:color="000000"/>
              <w:left w:val="single" w:sz="4" w:space="0" w:color="000000"/>
              <w:bottom w:val="single" w:sz="4" w:space="0" w:color="000000"/>
              <w:right w:val="single" w:sz="4" w:space="0" w:color="000000"/>
            </w:tcBorders>
          </w:tcPr>
          <w:p w:rsidR="0023756F" w:rsidRPr="00F154E7" w:rsidRDefault="00707219" w:rsidP="00582787">
            <w:pPr>
              <w:jc w:val="center"/>
              <w:rPr>
                <w:rFonts w:ascii="Times New Roman" w:hAnsi="Times New Roman" w:cs="Times New Roman"/>
              </w:rPr>
            </w:pPr>
            <w:r w:rsidRPr="00F154E7">
              <w:rPr>
                <w:rFonts w:ascii="Times New Roman" w:eastAsia="Times New Roman" w:hAnsi="Times New Roman" w:cs="Times New Roman"/>
                <w:sz w:val="24"/>
              </w:rPr>
              <w:t>20</w:t>
            </w:r>
          </w:p>
        </w:tc>
      </w:tr>
      <w:tr w:rsidR="0023756F" w:rsidRPr="00D43D28" w:rsidTr="00CA08EF">
        <w:trPr>
          <w:trHeight w:val="187"/>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7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кількість залів судових засідань </w:t>
            </w:r>
          </w:p>
        </w:tc>
        <w:tc>
          <w:tcPr>
            <w:tcW w:w="1607" w:type="dxa"/>
            <w:tcBorders>
              <w:top w:val="single" w:sz="4" w:space="0" w:color="000000"/>
              <w:left w:val="single" w:sz="4" w:space="0" w:color="000000"/>
              <w:bottom w:val="single" w:sz="4" w:space="0" w:color="000000"/>
              <w:right w:val="single" w:sz="4" w:space="0" w:color="000000"/>
            </w:tcBorders>
          </w:tcPr>
          <w:p w:rsidR="0023756F" w:rsidRPr="00F154E7" w:rsidRDefault="00707219" w:rsidP="00582787">
            <w:pPr>
              <w:jc w:val="center"/>
              <w:rPr>
                <w:rFonts w:ascii="Times New Roman" w:hAnsi="Times New Roman" w:cs="Times New Roman"/>
              </w:rPr>
            </w:pPr>
            <w:r w:rsidRPr="00F154E7">
              <w:rPr>
                <w:rFonts w:ascii="Times New Roman" w:eastAsia="Times New Roman" w:hAnsi="Times New Roman" w:cs="Times New Roman"/>
                <w:sz w:val="24"/>
              </w:rPr>
              <w:t>20</w:t>
            </w:r>
          </w:p>
        </w:tc>
      </w:tr>
      <w:tr w:rsidR="0023756F" w:rsidRPr="00586542" w:rsidTr="00CA08EF">
        <w:trPr>
          <w:trHeight w:val="319"/>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8 </w:t>
            </w:r>
          </w:p>
        </w:tc>
        <w:tc>
          <w:tcPr>
            <w:tcW w:w="7955" w:type="dxa"/>
            <w:tcBorders>
              <w:top w:val="single" w:sz="4" w:space="0" w:color="000000"/>
              <w:left w:val="single" w:sz="4" w:space="0" w:color="000000"/>
              <w:bottom w:val="single" w:sz="4" w:space="0" w:color="000000"/>
              <w:right w:val="single" w:sz="4" w:space="0" w:color="000000"/>
            </w:tcBorders>
          </w:tcPr>
          <w:p w:rsidR="00E00519" w:rsidRDefault="00E56EB7" w:rsidP="00E00519">
            <w:pPr>
              <w:ind w:left="2"/>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необхідне фінансування суду за бюджетним запитом на </w:t>
            </w:r>
            <w:r w:rsidR="00770364" w:rsidRPr="00D43D28">
              <w:rPr>
                <w:rFonts w:ascii="Times New Roman" w:eastAsia="Times New Roman" w:hAnsi="Times New Roman" w:cs="Times New Roman"/>
                <w:sz w:val="24"/>
              </w:rPr>
              <w:t>201</w:t>
            </w:r>
            <w:r w:rsidR="00F154E7">
              <w:rPr>
                <w:rFonts w:ascii="Times New Roman" w:eastAsia="Times New Roman" w:hAnsi="Times New Roman" w:cs="Times New Roman"/>
                <w:sz w:val="24"/>
              </w:rPr>
              <w:t>8</w:t>
            </w:r>
            <w:r w:rsidR="00770364" w:rsidRPr="00D43D28">
              <w:rPr>
                <w:rFonts w:ascii="Times New Roman" w:eastAsia="Times New Roman" w:hAnsi="Times New Roman" w:cs="Times New Roman"/>
                <w:sz w:val="24"/>
              </w:rPr>
              <w:t xml:space="preserve"> </w:t>
            </w:r>
            <w:r w:rsidRPr="00D43D28">
              <w:rPr>
                <w:rFonts w:ascii="Times New Roman" w:eastAsia="Times New Roman" w:hAnsi="Times New Roman" w:cs="Times New Roman"/>
                <w:sz w:val="24"/>
              </w:rPr>
              <w:t>р</w:t>
            </w:r>
            <w:r w:rsidR="00E00519">
              <w:rPr>
                <w:rFonts w:ascii="Times New Roman" w:eastAsia="Times New Roman" w:hAnsi="Times New Roman" w:cs="Times New Roman"/>
                <w:sz w:val="24"/>
              </w:rPr>
              <w:t>ік,</w:t>
            </w:r>
          </w:p>
          <w:p w:rsidR="0023756F" w:rsidRPr="00D43D28" w:rsidRDefault="008F1E03" w:rsidP="00E00519">
            <w:pPr>
              <w:ind w:left="2"/>
              <w:rPr>
                <w:rFonts w:ascii="Times New Roman" w:hAnsi="Times New Roman" w:cs="Times New Roman"/>
              </w:rPr>
            </w:pPr>
            <w:r>
              <w:rPr>
                <w:rFonts w:ascii="Times New Roman" w:eastAsia="Times New Roman" w:hAnsi="Times New Roman" w:cs="Times New Roman"/>
                <w:sz w:val="24"/>
              </w:rPr>
              <w:t>тис.</w:t>
            </w:r>
            <w:r w:rsidR="00E00519">
              <w:rPr>
                <w:rFonts w:ascii="Times New Roman" w:eastAsia="Times New Roman" w:hAnsi="Times New Roman" w:cs="Times New Roman"/>
                <w:sz w:val="24"/>
              </w:rPr>
              <w:t xml:space="preserve"> грн</w:t>
            </w:r>
          </w:p>
        </w:tc>
        <w:tc>
          <w:tcPr>
            <w:tcW w:w="1607" w:type="dxa"/>
            <w:tcBorders>
              <w:top w:val="single" w:sz="4" w:space="0" w:color="000000"/>
              <w:left w:val="single" w:sz="4" w:space="0" w:color="000000"/>
              <w:bottom w:val="single" w:sz="4" w:space="0" w:color="000000"/>
              <w:right w:val="single" w:sz="4" w:space="0" w:color="000000"/>
            </w:tcBorders>
          </w:tcPr>
          <w:p w:rsidR="0023756F" w:rsidRPr="00BB20B4" w:rsidRDefault="00582787" w:rsidP="00582787">
            <w:pPr>
              <w:jc w:val="center"/>
              <w:rPr>
                <w:rFonts w:ascii="Times New Roman" w:hAnsi="Times New Roman" w:cs="Times New Roman"/>
                <w:color w:val="auto"/>
                <w:highlight w:val="yellow"/>
              </w:rPr>
            </w:pPr>
            <w:r w:rsidRPr="00582787">
              <w:rPr>
                <w:rFonts w:ascii="Times New Roman" w:eastAsia="Times New Roman" w:hAnsi="Times New Roman" w:cs="Times New Roman"/>
                <w:color w:val="auto"/>
                <w:sz w:val="24"/>
              </w:rPr>
              <w:t>37441,1</w:t>
            </w:r>
          </w:p>
        </w:tc>
      </w:tr>
      <w:tr w:rsidR="007700AB" w:rsidRPr="007700AB" w:rsidTr="00CA08EF">
        <w:trPr>
          <w:trHeight w:val="51"/>
        </w:trPr>
        <w:tc>
          <w:tcPr>
            <w:tcW w:w="560" w:type="dxa"/>
            <w:tcBorders>
              <w:top w:val="single" w:sz="4" w:space="0" w:color="000000"/>
              <w:left w:val="single" w:sz="4" w:space="0" w:color="000000"/>
              <w:bottom w:val="single" w:sz="4" w:space="0" w:color="000000"/>
              <w:right w:val="single" w:sz="4" w:space="0" w:color="000000"/>
            </w:tcBorders>
          </w:tcPr>
          <w:p w:rsidR="0023756F" w:rsidRPr="007700AB" w:rsidRDefault="00E56EB7">
            <w:pPr>
              <w:ind w:left="2"/>
              <w:rPr>
                <w:rFonts w:ascii="Times New Roman" w:hAnsi="Times New Roman" w:cs="Times New Roman"/>
                <w:color w:val="auto"/>
              </w:rPr>
            </w:pPr>
            <w:r w:rsidRPr="007700AB">
              <w:rPr>
                <w:rFonts w:ascii="Times New Roman" w:eastAsia="Times New Roman" w:hAnsi="Times New Roman" w:cs="Times New Roman"/>
                <w:color w:val="auto"/>
                <w:sz w:val="24"/>
              </w:rPr>
              <w:t xml:space="preserve">9 </w:t>
            </w:r>
          </w:p>
        </w:tc>
        <w:tc>
          <w:tcPr>
            <w:tcW w:w="7955" w:type="dxa"/>
            <w:tcBorders>
              <w:top w:val="single" w:sz="4" w:space="0" w:color="000000"/>
              <w:left w:val="single" w:sz="4" w:space="0" w:color="000000"/>
              <w:bottom w:val="single" w:sz="4" w:space="0" w:color="000000"/>
              <w:right w:val="single" w:sz="4" w:space="0" w:color="000000"/>
            </w:tcBorders>
          </w:tcPr>
          <w:p w:rsidR="0023756F" w:rsidRPr="007700AB" w:rsidRDefault="00770364" w:rsidP="009F770C">
            <w:pPr>
              <w:ind w:left="2"/>
              <w:rPr>
                <w:rFonts w:ascii="Times New Roman" w:hAnsi="Times New Roman" w:cs="Times New Roman"/>
                <w:color w:val="auto"/>
              </w:rPr>
            </w:pPr>
            <w:r w:rsidRPr="007700AB">
              <w:rPr>
                <w:rFonts w:ascii="Times New Roman" w:eastAsia="Times New Roman" w:hAnsi="Times New Roman" w:cs="Times New Roman"/>
                <w:color w:val="auto"/>
                <w:sz w:val="24"/>
              </w:rPr>
              <w:t xml:space="preserve">бюджетне фінансування суду на </w:t>
            </w:r>
            <w:r w:rsidR="009F770C">
              <w:rPr>
                <w:rFonts w:ascii="Times New Roman" w:eastAsia="Times New Roman" w:hAnsi="Times New Roman" w:cs="Times New Roman"/>
                <w:color w:val="auto"/>
                <w:sz w:val="24"/>
              </w:rPr>
              <w:t>31.12.2018</w:t>
            </w:r>
            <w:r w:rsidRPr="007700AB">
              <w:rPr>
                <w:rFonts w:ascii="Times New Roman" w:eastAsia="Times New Roman" w:hAnsi="Times New Roman" w:cs="Times New Roman"/>
                <w:color w:val="auto"/>
                <w:sz w:val="24"/>
              </w:rPr>
              <w:t xml:space="preserve"> р</w:t>
            </w:r>
            <w:r w:rsidR="00E00519">
              <w:rPr>
                <w:rFonts w:ascii="Times New Roman" w:eastAsia="Times New Roman" w:hAnsi="Times New Roman" w:cs="Times New Roman"/>
                <w:color w:val="auto"/>
                <w:sz w:val="24"/>
              </w:rPr>
              <w:t>ік,</w:t>
            </w:r>
            <w:r w:rsidR="008F1E03">
              <w:rPr>
                <w:rFonts w:ascii="Times New Roman" w:eastAsia="Times New Roman" w:hAnsi="Times New Roman" w:cs="Times New Roman"/>
                <w:color w:val="auto"/>
                <w:sz w:val="24"/>
              </w:rPr>
              <w:t xml:space="preserve"> тис.</w:t>
            </w:r>
            <w:r w:rsidR="00E00519">
              <w:rPr>
                <w:rFonts w:ascii="Times New Roman" w:eastAsia="Times New Roman" w:hAnsi="Times New Roman" w:cs="Times New Roman"/>
                <w:color w:val="auto"/>
                <w:sz w:val="24"/>
              </w:rPr>
              <w:t xml:space="preserve"> грн</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9F770C" w:rsidP="00582787">
            <w:pPr>
              <w:jc w:val="center"/>
              <w:rPr>
                <w:rFonts w:ascii="Times New Roman" w:hAnsi="Times New Roman" w:cs="Times New Roman"/>
                <w:color w:val="auto"/>
                <w:lang w:val="ru-RU"/>
              </w:rPr>
            </w:pPr>
            <w:r w:rsidRPr="007D7306">
              <w:rPr>
                <w:rFonts w:ascii="Times New Roman" w:eastAsia="Times New Roman" w:hAnsi="Times New Roman" w:cs="Times New Roman"/>
                <w:color w:val="auto"/>
                <w:sz w:val="24"/>
                <w:lang w:val="ru-RU"/>
              </w:rPr>
              <w:t>32780,1</w:t>
            </w:r>
          </w:p>
        </w:tc>
      </w:tr>
      <w:tr w:rsidR="0023756F" w:rsidRPr="00D43D28" w:rsidTr="00CA08EF">
        <w:trPr>
          <w:trHeight w:val="51"/>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10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9F770C">
            <w:pPr>
              <w:ind w:left="2"/>
              <w:rPr>
                <w:rFonts w:ascii="Times New Roman" w:hAnsi="Times New Roman" w:cs="Times New Roman"/>
              </w:rPr>
            </w:pPr>
            <w:r w:rsidRPr="00D43D28">
              <w:rPr>
                <w:rFonts w:ascii="Times New Roman" w:eastAsia="Times New Roman" w:hAnsi="Times New Roman" w:cs="Times New Roman"/>
                <w:sz w:val="24"/>
              </w:rPr>
              <w:t xml:space="preserve">фактичне фінансування суду за </w:t>
            </w:r>
            <w:r w:rsidR="009F770C">
              <w:rPr>
                <w:rFonts w:ascii="Times New Roman" w:eastAsia="Times New Roman" w:hAnsi="Times New Roman" w:cs="Times New Roman"/>
                <w:sz w:val="24"/>
              </w:rPr>
              <w:t>2018</w:t>
            </w:r>
            <w:r w:rsidRPr="00D43D28">
              <w:rPr>
                <w:rFonts w:ascii="Times New Roman" w:eastAsia="Times New Roman" w:hAnsi="Times New Roman" w:cs="Times New Roman"/>
                <w:sz w:val="24"/>
              </w:rPr>
              <w:t xml:space="preserve"> р</w:t>
            </w:r>
            <w:r w:rsidR="009F770C">
              <w:rPr>
                <w:rFonts w:ascii="Times New Roman" w:eastAsia="Times New Roman" w:hAnsi="Times New Roman" w:cs="Times New Roman"/>
                <w:sz w:val="24"/>
              </w:rPr>
              <w:t>ік</w:t>
            </w:r>
            <w:r w:rsidR="00E00519">
              <w:rPr>
                <w:rFonts w:ascii="Times New Roman" w:eastAsia="Times New Roman" w:hAnsi="Times New Roman" w:cs="Times New Roman"/>
                <w:sz w:val="24"/>
              </w:rPr>
              <w:t>,</w:t>
            </w:r>
            <w:r w:rsidR="008F1E03">
              <w:rPr>
                <w:rFonts w:ascii="Times New Roman" w:eastAsia="Times New Roman" w:hAnsi="Times New Roman" w:cs="Times New Roman"/>
                <w:sz w:val="24"/>
              </w:rPr>
              <w:t xml:space="preserve"> тис.</w:t>
            </w:r>
            <w:r w:rsidR="00E00519">
              <w:rPr>
                <w:rFonts w:ascii="Times New Roman" w:eastAsia="Times New Roman" w:hAnsi="Times New Roman" w:cs="Times New Roman"/>
                <w:sz w:val="24"/>
              </w:rPr>
              <w:t xml:space="preserve"> грн.</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color w:val="auto"/>
                <w:sz w:val="24"/>
                <w:lang w:val="ru-RU"/>
              </w:rPr>
              <w:t>32500</w:t>
            </w:r>
            <w:r w:rsidR="00770364" w:rsidRPr="007D7306">
              <w:rPr>
                <w:rFonts w:ascii="Times New Roman" w:eastAsia="Times New Roman" w:hAnsi="Times New Roman" w:cs="Times New Roman"/>
                <w:color w:val="auto"/>
                <w:sz w:val="24"/>
              </w:rPr>
              <w:t xml:space="preserve"> </w:t>
            </w:r>
            <w:r w:rsidR="00770364" w:rsidRPr="007D7306">
              <w:rPr>
                <w:rFonts w:ascii="Times New Roman" w:eastAsia="Times New Roman" w:hAnsi="Times New Roman" w:cs="Times New Roman"/>
                <w:sz w:val="24"/>
              </w:rPr>
              <w:t>(</w:t>
            </w:r>
            <w:r w:rsidR="007700AB" w:rsidRPr="007D7306">
              <w:rPr>
                <w:rFonts w:ascii="Times New Roman" w:eastAsia="Times New Roman" w:hAnsi="Times New Roman" w:cs="Times New Roman"/>
                <w:sz w:val="24"/>
              </w:rPr>
              <w:t>99</w:t>
            </w:r>
            <w:r w:rsidR="00770364" w:rsidRPr="007D7306">
              <w:rPr>
                <w:rFonts w:ascii="Times New Roman" w:eastAsia="Times New Roman" w:hAnsi="Times New Roman" w:cs="Times New Roman"/>
                <w:sz w:val="24"/>
              </w:rPr>
              <w:t>%)</w:t>
            </w:r>
          </w:p>
        </w:tc>
      </w:tr>
      <w:tr w:rsidR="0023756F" w:rsidRPr="00D43D28" w:rsidTr="00CA08EF">
        <w:trPr>
          <w:trHeight w:val="51"/>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11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загальна кількість державних комп’ютерів в суді </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sz w:val="24"/>
              </w:rPr>
              <w:t>96</w:t>
            </w:r>
          </w:p>
        </w:tc>
      </w:tr>
      <w:tr w:rsidR="0023756F" w:rsidRPr="00D43D28" w:rsidTr="00CA08EF">
        <w:trPr>
          <w:trHeight w:val="140"/>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12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D87E14">
            <w:pPr>
              <w:ind w:left="2"/>
              <w:rPr>
                <w:rFonts w:ascii="Times New Roman" w:hAnsi="Times New Roman" w:cs="Times New Roman"/>
              </w:rPr>
            </w:pPr>
            <w:r w:rsidRPr="00D43D28">
              <w:rPr>
                <w:rFonts w:ascii="Times New Roman" w:eastAsia="Times New Roman" w:hAnsi="Times New Roman" w:cs="Times New Roman"/>
                <w:sz w:val="24"/>
              </w:rPr>
              <w:t xml:space="preserve">кількість державних комп’ютерів в робочому стані у суддів </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sz w:val="24"/>
              </w:rPr>
              <w:t>20</w:t>
            </w:r>
          </w:p>
        </w:tc>
      </w:tr>
      <w:tr w:rsidR="0023756F" w:rsidRPr="00D43D28" w:rsidTr="00CA08EF">
        <w:trPr>
          <w:trHeight w:val="273"/>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13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D87E14">
            <w:pPr>
              <w:ind w:left="2"/>
              <w:jc w:val="both"/>
              <w:rPr>
                <w:rFonts w:ascii="Times New Roman" w:hAnsi="Times New Roman" w:cs="Times New Roman"/>
              </w:rPr>
            </w:pPr>
            <w:r w:rsidRPr="00D43D28">
              <w:rPr>
                <w:rFonts w:ascii="Times New Roman" w:eastAsia="Times New Roman" w:hAnsi="Times New Roman" w:cs="Times New Roman"/>
                <w:sz w:val="24"/>
              </w:rPr>
              <w:t xml:space="preserve">кількість державних комп’ютерів у в робочому стані у працівників апарату суду </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sz w:val="24"/>
              </w:rPr>
              <w:t>83</w:t>
            </w:r>
          </w:p>
        </w:tc>
      </w:tr>
      <w:tr w:rsidR="0023756F" w:rsidRPr="00D43D28" w:rsidTr="00CA08EF">
        <w:trPr>
          <w:trHeight w:val="564"/>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14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D87E14">
            <w:pPr>
              <w:ind w:left="2"/>
              <w:jc w:val="both"/>
              <w:rPr>
                <w:rFonts w:ascii="Times New Roman" w:hAnsi="Times New Roman" w:cs="Times New Roman"/>
              </w:rPr>
            </w:pPr>
            <w:r w:rsidRPr="00D43D28">
              <w:rPr>
                <w:rFonts w:ascii="Times New Roman" w:eastAsia="Times New Roman" w:hAnsi="Times New Roman" w:cs="Times New Roman"/>
                <w:sz w:val="24"/>
              </w:rPr>
              <w:t>кількість державних комп’ютерів в робочому стан</w:t>
            </w:r>
            <w:r w:rsidR="00D87E14">
              <w:rPr>
                <w:rFonts w:ascii="Times New Roman" w:eastAsia="Times New Roman" w:hAnsi="Times New Roman" w:cs="Times New Roman"/>
                <w:sz w:val="24"/>
              </w:rPr>
              <w:t>і, об’єднаних в локальну мережу</w:t>
            </w:r>
            <w:r w:rsidRPr="00D43D28">
              <w:rPr>
                <w:rFonts w:ascii="Times New Roman" w:eastAsia="Times New Roman" w:hAnsi="Times New Roman" w:cs="Times New Roman"/>
                <w:sz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sz w:val="24"/>
              </w:rPr>
              <w:t>90</w:t>
            </w:r>
          </w:p>
        </w:tc>
      </w:tr>
      <w:tr w:rsidR="0023756F" w:rsidRPr="00D43D28" w:rsidTr="00CA08EF">
        <w:trPr>
          <w:trHeight w:val="261"/>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15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D87E14">
            <w:pPr>
              <w:ind w:left="2"/>
              <w:rPr>
                <w:rFonts w:ascii="Times New Roman" w:hAnsi="Times New Roman" w:cs="Times New Roman"/>
              </w:rPr>
            </w:pPr>
            <w:r w:rsidRPr="00D43D28">
              <w:rPr>
                <w:rFonts w:ascii="Times New Roman" w:eastAsia="Times New Roman" w:hAnsi="Times New Roman" w:cs="Times New Roman"/>
                <w:sz w:val="24"/>
              </w:rPr>
              <w:t xml:space="preserve">кількість державних комп’ютерів в робочому стані з доступом </w:t>
            </w:r>
            <w:r w:rsidR="00E60E51" w:rsidRPr="00D43D28">
              <w:rPr>
                <w:rFonts w:ascii="Times New Roman" w:eastAsia="Times New Roman" w:hAnsi="Times New Roman" w:cs="Times New Roman"/>
                <w:sz w:val="24"/>
              </w:rPr>
              <w:t>до</w:t>
            </w:r>
            <w:r w:rsidRPr="00D43D28">
              <w:rPr>
                <w:rFonts w:ascii="Times New Roman" w:eastAsia="Times New Roman" w:hAnsi="Times New Roman" w:cs="Times New Roman"/>
                <w:sz w:val="24"/>
              </w:rPr>
              <w:t xml:space="preserve"> Інтернет</w:t>
            </w:r>
            <w:r w:rsidR="00E60E51" w:rsidRPr="00D43D28">
              <w:rPr>
                <w:rFonts w:ascii="Times New Roman" w:eastAsia="Times New Roman" w:hAnsi="Times New Roman" w:cs="Times New Roman"/>
                <w:sz w:val="24"/>
              </w:rPr>
              <w:t>у</w:t>
            </w:r>
            <w:r w:rsidRPr="00D43D28">
              <w:rPr>
                <w:rFonts w:ascii="Times New Roman" w:eastAsia="Times New Roman" w:hAnsi="Times New Roman" w:cs="Times New Roman"/>
                <w:sz w:val="24"/>
              </w:rPr>
              <w:t xml:space="preserve"> </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sz w:val="24"/>
              </w:rPr>
              <w:t>60</w:t>
            </w:r>
          </w:p>
        </w:tc>
      </w:tr>
      <w:tr w:rsidR="0023756F" w:rsidRPr="00D43D28" w:rsidTr="00CA08EF">
        <w:trPr>
          <w:trHeight w:val="112"/>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16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кількість систем звукозапису судових процесів в робочому стані </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sz w:val="24"/>
              </w:rPr>
              <w:t>20</w:t>
            </w:r>
          </w:p>
        </w:tc>
      </w:tr>
      <w:tr w:rsidR="0023756F" w:rsidRPr="00D43D28" w:rsidTr="00CA08EF">
        <w:trPr>
          <w:trHeight w:val="102"/>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17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кількість принтерів в робочому стані в суді </w:t>
            </w:r>
          </w:p>
        </w:tc>
        <w:tc>
          <w:tcPr>
            <w:tcW w:w="1607" w:type="dxa"/>
            <w:tcBorders>
              <w:top w:val="single" w:sz="4" w:space="0" w:color="000000"/>
              <w:left w:val="single" w:sz="4" w:space="0" w:color="000000"/>
              <w:bottom w:val="single" w:sz="4" w:space="0" w:color="000000"/>
              <w:right w:val="single" w:sz="4" w:space="0" w:color="000000"/>
            </w:tcBorders>
          </w:tcPr>
          <w:p w:rsidR="0023756F" w:rsidRPr="007D7306" w:rsidRDefault="007D7306" w:rsidP="00582787">
            <w:pPr>
              <w:jc w:val="center"/>
              <w:rPr>
                <w:rFonts w:ascii="Times New Roman" w:hAnsi="Times New Roman" w:cs="Times New Roman"/>
              </w:rPr>
            </w:pPr>
            <w:r w:rsidRPr="007D7306">
              <w:rPr>
                <w:rFonts w:ascii="Times New Roman" w:eastAsia="Times New Roman" w:hAnsi="Times New Roman" w:cs="Times New Roman"/>
                <w:sz w:val="24"/>
              </w:rPr>
              <w:t>59</w:t>
            </w:r>
          </w:p>
        </w:tc>
      </w:tr>
      <w:tr w:rsidR="0023756F" w:rsidRPr="00D43D28" w:rsidTr="00CA08EF">
        <w:trPr>
          <w:trHeight w:val="376"/>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18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Залишок нерозглянутих справ та матеріалів на початок звітного періоду </w:t>
            </w:r>
          </w:p>
        </w:tc>
        <w:tc>
          <w:tcPr>
            <w:tcW w:w="1607" w:type="dxa"/>
            <w:tcBorders>
              <w:top w:val="single" w:sz="4" w:space="0" w:color="000000"/>
              <w:left w:val="single" w:sz="4" w:space="0" w:color="000000"/>
              <w:bottom w:val="single" w:sz="4" w:space="0" w:color="000000"/>
              <w:right w:val="single" w:sz="4" w:space="0" w:color="000000"/>
            </w:tcBorders>
          </w:tcPr>
          <w:p w:rsidR="0023756F" w:rsidRPr="000A5227" w:rsidRDefault="00EA3B7A" w:rsidP="00582787">
            <w:pPr>
              <w:jc w:val="center"/>
              <w:rPr>
                <w:rFonts w:ascii="Times New Roman" w:hAnsi="Times New Roman" w:cs="Times New Roman"/>
              </w:rPr>
            </w:pPr>
            <w:r w:rsidRPr="000A5227">
              <w:rPr>
                <w:rFonts w:ascii="Times New Roman" w:eastAsia="Times New Roman" w:hAnsi="Times New Roman" w:cs="Times New Roman"/>
                <w:sz w:val="24"/>
              </w:rPr>
              <w:t>1275</w:t>
            </w:r>
          </w:p>
        </w:tc>
      </w:tr>
      <w:tr w:rsidR="0023756F" w:rsidRPr="00D43D28" w:rsidTr="00CA08EF">
        <w:trPr>
          <w:trHeight w:val="564"/>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19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34450C">
            <w:pPr>
              <w:ind w:left="2"/>
              <w:jc w:val="both"/>
              <w:rPr>
                <w:rFonts w:ascii="Times New Roman" w:hAnsi="Times New Roman" w:cs="Times New Roman"/>
              </w:rPr>
            </w:pPr>
            <w:r w:rsidRPr="00D43D28">
              <w:rPr>
                <w:rFonts w:ascii="Times New Roman" w:eastAsia="Times New Roman" w:hAnsi="Times New Roman" w:cs="Times New Roman"/>
                <w:sz w:val="24"/>
              </w:rPr>
              <w:t xml:space="preserve">Залишок нерозглянутих справ та матеріалів понад 1 рік на початок звітного періоду </w:t>
            </w:r>
          </w:p>
        </w:tc>
        <w:tc>
          <w:tcPr>
            <w:tcW w:w="1607" w:type="dxa"/>
            <w:tcBorders>
              <w:top w:val="single" w:sz="4" w:space="0" w:color="000000"/>
              <w:left w:val="single" w:sz="4" w:space="0" w:color="000000"/>
              <w:bottom w:val="single" w:sz="4" w:space="0" w:color="000000"/>
              <w:right w:val="single" w:sz="4" w:space="0" w:color="000000"/>
            </w:tcBorders>
          </w:tcPr>
          <w:p w:rsidR="0023756F" w:rsidRPr="000A5227" w:rsidRDefault="00F94C75" w:rsidP="00582787">
            <w:pPr>
              <w:jc w:val="center"/>
              <w:rPr>
                <w:rFonts w:ascii="Times New Roman" w:hAnsi="Times New Roman" w:cs="Times New Roman"/>
              </w:rPr>
            </w:pPr>
            <w:r>
              <w:rPr>
                <w:rFonts w:ascii="Times New Roman" w:hAnsi="Times New Roman" w:cs="Times New Roman"/>
              </w:rPr>
              <w:t>1</w:t>
            </w:r>
          </w:p>
        </w:tc>
      </w:tr>
      <w:tr w:rsidR="0023756F" w:rsidRPr="00D43D28" w:rsidTr="00CA08EF">
        <w:trPr>
          <w:trHeight w:val="80"/>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20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Надійшло справ та матеріалів за звітний період </w:t>
            </w:r>
          </w:p>
        </w:tc>
        <w:tc>
          <w:tcPr>
            <w:tcW w:w="1607" w:type="dxa"/>
            <w:tcBorders>
              <w:top w:val="single" w:sz="4" w:space="0" w:color="000000"/>
              <w:left w:val="single" w:sz="4" w:space="0" w:color="000000"/>
              <w:bottom w:val="single" w:sz="4" w:space="0" w:color="000000"/>
              <w:right w:val="single" w:sz="4" w:space="0" w:color="000000"/>
            </w:tcBorders>
          </w:tcPr>
          <w:p w:rsidR="0023756F" w:rsidRPr="000A5227" w:rsidRDefault="00257729" w:rsidP="00582787">
            <w:pPr>
              <w:jc w:val="center"/>
              <w:rPr>
                <w:rFonts w:ascii="Times New Roman" w:hAnsi="Times New Roman" w:cs="Times New Roman"/>
              </w:rPr>
            </w:pPr>
            <w:r w:rsidRPr="000A5227">
              <w:rPr>
                <w:rFonts w:ascii="Times New Roman" w:hAnsi="Times New Roman" w:cs="Times New Roman"/>
              </w:rPr>
              <w:t>3220</w:t>
            </w:r>
          </w:p>
        </w:tc>
      </w:tr>
      <w:tr w:rsidR="0023756F" w:rsidRPr="00D43D28" w:rsidTr="00CA08EF">
        <w:trPr>
          <w:trHeight w:val="70"/>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21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Кількість розглянутих справ та матеріалів за звітний період </w:t>
            </w:r>
          </w:p>
        </w:tc>
        <w:tc>
          <w:tcPr>
            <w:tcW w:w="1607" w:type="dxa"/>
            <w:tcBorders>
              <w:top w:val="single" w:sz="4" w:space="0" w:color="000000"/>
              <w:left w:val="single" w:sz="4" w:space="0" w:color="000000"/>
              <w:bottom w:val="single" w:sz="4" w:space="0" w:color="000000"/>
              <w:right w:val="single" w:sz="4" w:space="0" w:color="000000"/>
            </w:tcBorders>
          </w:tcPr>
          <w:p w:rsidR="0023756F" w:rsidRPr="000A5227" w:rsidRDefault="00257729" w:rsidP="00582787">
            <w:pPr>
              <w:jc w:val="center"/>
              <w:rPr>
                <w:rFonts w:ascii="Times New Roman" w:hAnsi="Times New Roman" w:cs="Times New Roman"/>
              </w:rPr>
            </w:pPr>
            <w:r w:rsidRPr="000A5227">
              <w:rPr>
                <w:rFonts w:ascii="Times New Roman" w:hAnsi="Times New Roman" w:cs="Times New Roman"/>
              </w:rPr>
              <w:t>2961</w:t>
            </w:r>
          </w:p>
        </w:tc>
      </w:tr>
      <w:tr w:rsidR="0023756F" w:rsidRPr="00D43D28" w:rsidTr="00CA08EF">
        <w:trPr>
          <w:trHeight w:val="202"/>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22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Залишок нерозглянутих справ та матеріалів на кінець звітного періоду </w:t>
            </w:r>
          </w:p>
        </w:tc>
        <w:tc>
          <w:tcPr>
            <w:tcW w:w="1607" w:type="dxa"/>
            <w:tcBorders>
              <w:top w:val="single" w:sz="4" w:space="0" w:color="000000"/>
              <w:left w:val="single" w:sz="4" w:space="0" w:color="000000"/>
              <w:bottom w:val="single" w:sz="4" w:space="0" w:color="000000"/>
              <w:right w:val="single" w:sz="4" w:space="0" w:color="000000"/>
            </w:tcBorders>
          </w:tcPr>
          <w:p w:rsidR="0023756F" w:rsidRPr="000A5227" w:rsidRDefault="00257729" w:rsidP="00582787">
            <w:pPr>
              <w:jc w:val="center"/>
              <w:rPr>
                <w:rFonts w:ascii="Times New Roman" w:hAnsi="Times New Roman" w:cs="Times New Roman"/>
              </w:rPr>
            </w:pPr>
            <w:r w:rsidRPr="000A5227">
              <w:rPr>
                <w:rFonts w:ascii="Times New Roman" w:hAnsi="Times New Roman" w:cs="Times New Roman"/>
              </w:rPr>
              <w:t>1534</w:t>
            </w:r>
          </w:p>
        </w:tc>
      </w:tr>
      <w:tr w:rsidR="0023756F" w:rsidRPr="00D43D28" w:rsidTr="00CA08EF">
        <w:trPr>
          <w:trHeight w:val="564"/>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t xml:space="preserve">23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rsidP="0034450C">
            <w:pPr>
              <w:ind w:left="2"/>
              <w:rPr>
                <w:rFonts w:ascii="Times New Roman" w:hAnsi="Times New Roman" w:cs="Times New Roman"/>
              </w:rPr>
            </w:pPr>
            <w:r w:rsidRPr="00D43D28">
              <w:rPr>
                <w:rFonts w:ascii="Times New Roman" w:eastAsia="Times New Roman" w:hAnsi="Times New Roman" w:cs="Times New Roman"/>
                <w:sz w:val="24"/>
              </w:rPr>
              <w:t xml:space="preserve">Залишок нерозглянутих справ та матеріалів понад 1 рік на кінець звітного періоду </w:t>
            </w:r>
          </w:p>
        </w:tc>
        <w:tc>
          <w:tcPr>
            <w:tcW w:w="1607" w:type="dxa"/>
            <w:tcBorders>
              <w:top w:val="single" w:sz="4" w:space="0" w:color="000000"/>
              <w:left w:val="single" w:sz="4" w:space="0" w:color="000000"/>
              <w:bottom w:val="single" w:sz="4" w:space="0" w:color="000000"/>
              <w:right w:val="single" w:sz="4" w:space="0" w:color="000000"/>
            </w:tcBorders>
          </w:tcPr>
          <w:p w:rsidR="0023756F" w:rsidRPr="000A5227" w:rsidRDefault="00257729" w:rsidP="00582787">
            <w:pPr>
              <w:jc w:val="center"/>
              <w:rPr>
                <w:rFonts w:ascii="Times New Roman" w:hAnsi="Times New Roman" w:cs="Times New Roman"/>
              </w:rPr>
            </w:pPr>
            <w:r w:rsidRPr="000A5227">
              <w:rPr>
                <w:rFonts w:ascii="Times New Roman" w:hAnsi="Times New Roman" w:cs="Times New Roman"/>
              </w:rPr>
              <w:t>2</w:t>
            </w:r>
          </w:p>
        </w:tc>
      </w:tr>
      <w:tr w:rsidR="0023756F" w:rsidRPr="00D43D28" w:rsidTr="00CA08EF">
        <w:trPr>
          <w:trHeight w:val="270"/>
        </w:trPr>
        <w:tc>
          <w:tcPr>
            <w:tcW w:w="560"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Pr>
                <w:rFonts w:ascii="Times New Roman" w:hAnsi="Times New Roman" w:cs="Times New Roman"/>
              </w:rPr>
            </w:pPr>
            <w:r w:rsidRPr="00D43D28">
              <w:rPr>
                <w:rFonts w:ascii="Times New Roman" w:eastAsia="Times New Roman" w:hAnsi="Times New Roman" w:cs="Times New Roman"/>
                <w:sz w:val="24"/>
              </w:rPr>
              <w:lastRenderedPageBreak/>
              <w:t xml:space="preserve">24 </w:t>
            </w:r>
          </w:p>
        </w:tc>
        <w:tc>
          <w:tcPr>
            <w:tcW w:w="7955" w:type="dxa"/>
            <w:tcBorders>
              <w:top w:val="single" w:sz="4" w:space="0" w:color="000000"/>
              <w:left w:val="single" w:sz="4" w:space="0" w:color="000000"/>
              <w:bottom w:val="single" w:sz="4" w:space="0" w:color="000000"/>
              <w:right w:val="single" w:sz="4" w:space="0" w:color="000000"/>
            </w:tcBorders>
          </w:tcPr>
          <w:p w:rsidR="0023756F" w:rsidRPr="00D43D28" w:rsidRDefault="00E56EB7">
            <w:pPr>
              <w:ind w:left="2" w:right="41"/>
              <w:rPr>
                <w:rFonts w:ascii="Times New Roman" w:hAnsi="Times New Roman" w:cs="Times New Roman"/>
              </w:rPr>
            </w:pPr>
            <w:r w:rsidRPr="00D43D28">
              <w:rPr>
                <w:rFonts w:ascii="Times New Roman" w:eastAsia="Times New Roman" w:hAnsi="Times New Roman" w:cs="Times New Roman"/>
                <w:sz w:val="24"/>
              </w:rPr>
              <w:t xml:space="preserve">Кількість звернень (скарг тощо) громадян та юридичних осіб стосовно неналежної організації роботи суду за звітний період </w:t>
            </w:r>
          </w:p>
        </w:tc>
        <w:tc>
          <w:tcPr>
            <w:tcW w:w="1607" w:type="dxa"/>
            <w:tcBorders>
              <w:top w:val="single" w:sz="4" w:space="0" w:color="000000"/>
              <w:left w:val="single" w:sz="4" w:space="0" w:color="000000"/>
              <w:bottom w:val="single" w:sz="4" w:space="0" w:color="000000"/>
              <w:right w:val="single" w:sz="4" w:space="0" w:color="000000"/>
            </w:tcBorders>
          </w:tcPr>
          <w:p w:rsidR="0023756F" w:rsidRPr="000A5227" w:rsidRDefault="000A5227" w:rsidP="00582787">
            <w:pPr>
              <w:jc w:val="center"/>
              <w:rPr>
                <w:rFonts w:ascii="Times New Roman" w:hAnsi="Times New Roman" w:cs="Times New Roman"/>
              </w:rPr>
            </w:pPr>
            <w:r w:rsidRPr="000A5227">
              <w:rPr>
                <w:rFonts w:ascii="Times New Roman" w:eastAsia="Times New Roman" w:hAnsi="Times New Roman" w:cs="Times New Roman"/>
                <w:sz w:val="24"/>
              </w:rPr>
              <w:t>44</w:t>
            </w:r>
          </w:p>
        </w:tc>
      </w:tr>
    </w:tbl>
    <w:p w:rsidR="007B7942" w:rsidRDefault="00E56EB7">
      <w:pPr>
        <w:spacing w:after="19"/>
        <w:rPr>
          <w:rFonts w:ascii="Times New Roman" w:eastAsia="Times New Roman" w:hAnsi="Times New Roman" w:cs="Times New Roman"/>
          <w:color w:val="000080"/>
          <w:sz w:val="24"/>
        </w:rPr>
      </w:pPr>
      <w:r w:rsidRPr="00D43D28">
        <w:rPr>
          <w:rFonts w:ascii="Times New Roman" w:eastAsia="Times New Roman" w:hAnsi="Times New Roman" w:cs="Times New Roman"/>
          <w:color w:val="000080"/>
          <w:sz w:val="24"/>
        </w:rPr>
        <w:t xml:space="preserve"> </w:t>
      </w:r>
    </w:p>
    <w:p w:rsidR="0023756F" w:rsidRPr="00CA08EF" w:rsidRDefault="00E56EB7" w:rsidP="00391092">
      <w:pPr>
        <w:pStyle w:val="a9"/>
        <w:spacing w:after="0"/>
        <w:ind w:left="345"/>
        <w:rPr>
          <w:rFonts w:ascii="Times New Roman" w:hAnsi="Times New Roman" w:cs="Times New Roman"/>
          <w:b/>
          <w:sz w:val="24"/>
          <w:szCs w:val="24"/>
        </w:rPr>
      </w:pPr>
      <w:r w:rsidRPr="00CA08EF">
        <w:rPr>
          <w:rFonts w:ascii="Times New Roman" w:hAnsi="Times New Roman" w:cs="Times New Roman"/>
          <w:b/>
          <w:sz w:val="24"/>
          <w:szCs w:val="24"/>
        </w:rPr>
        <w:t xml:space="preserve">БАЗОВІ ПОКАЗНИКИ РОБОТИ СУДУ </w:t>
      </w:r>
    </w:p>
    <w:p w:rsidR="00653D17" w:rsidRPr="00D43D28" w:rsidRDefault="00653D17" w:rsidP="00A62B9E">
      <w:pPr>
        <w:pStyle w:val="a9"/>
        <w:ind w:left="0" w:firstLine="720"/>
        <w:jc w:val="both"/>
        <w:rPr>
          <w:rFonts w:ascii="Times New Roman" w:hAnsi="Times New Roman" w:cs="Times New Roman"/>
          <w:sz w:val="24"/>
          <w:szCs w:val="24"/>
        </w:rPr>
      </w:pPr>
      <w:r w:rsidRPr="00D43D28">
        <w:rPr>
          <w:rFonts w:ascii="Times New Roman" w:hAnsi="Times New Roman" w:cs="Times New Roman"/>
          <w:sz w:val="24"/>
          <w:szCs w:val="24"/>
        </w:rPr>
        <w:t xml:space="preserve">На виконання рішення Ради суддів України від 02.04.2015 №28 Запорізьким окружним адміністративним судом сформовані відповідні </w:t>
      </w:r>
      <w:r w:rsidRPr="00747053">
        <w:rPr>
          <w:rFonts w:ascii="Times New Roman" w:hAnsi="Times New Roman" w:cs="Times New Roman"/>
          <w:sz w:val="24"/>
          <w:szCs w:val="24"/>
        </w:rPr>
        <w:t>показники за</w:t>
      </w:r>
      <w:r w:rsidR="00A37D28" w:rsidRPr="00747053">
        <w:rPr>
          <w:rFonts w:ascii="Times New Roman" w:hAnsi="Times New Roman" w:cs="Times New Roman"/>
          <w:sz w:val="24"/>
          <w:szCs w:val="24"/>
        </w:rPr>
        <w:t xml:space="preserve"> </w:t>
      </w:r>
      <w:r w:rsidRPr="00747053">
        <w:rPr>
          <w:rFonts w:ascii="Times New Roman" w:hAnsi="Times New Roman" w:cs="Times New Roman"/>
          <w:sz w:val="24"/>
          <w:szCs w:val="24"/>
        </w:rPr>
        <w:t>201</w:t>
      </w:r>
      <w:r w:rsidR="00A37D28" w:rsidRPr="00747053">
        <w:rPr>
          <w:rFonts w:ascii="Times New Roman" w:hAnsi="Times New Roman" w:cs="Times New Roman"/>
          <w:sz w:val="24"/>
          <w:szCs w:val="24"/>
        </w:rPr>
        <w:t>8</w:t>
      </w:r>
      <w:r w:rsidRPr="00747053">
        <w:rPr>
          <w:rFonts w:ascii="Times New Roman" w:hAnsi="Times New Roman" w:cs="Times New Roman"/>
          <w:sz w:val="24"/>
          <w:szCs w:val="24"/>
        </w:rPr>
        <w:t xml:space="preserve"> р</w:t>
      </w:r>
      <w:r w:rsidR="005D6142" w:rsidRPr="00747053">
        <w:rPr>
          <w:rFonts w:ascii="Times New Roman" w:hAnsi="Times New Roman" w:cs="Times New Roman"/>
          <w:sz w:val="24"/>
          <w:szCs w:val="24"/>
        </w:rPr>
        <w:t>ік</w:t>
      </w:r>
      <w:r w:rsidRPr="00D43D28">
        <w:rPr>
          <w:rFonts w:ascii="Times New Roman" w:hAnsi="Times New Roman" w:cs="Times New Roman"/>
          <w:sz w:val="24"/>
          <w:szCs w:val="24"/>
        </w:rPr>
        <w:t xml:space="preserve"> та здійснено аналіз базових показників роботи суду.</w:t>
      </w:r>
    </w:p>
    <w:tbl>
      <w:tblPr>
        <w:tblW w:w="10060" w:type="dxa"/>
        <w:tblLayout w:type="fixed"/>
        <w:tblLook w:val="04A0" w:firstRow="1" w:lastRow="0" w:firstColumn="1" w:lastColumn="0" w:noHBand="0" w:noVBand="1"/>
      </w:tblPr>
      <w:tblGrid>
        <w:gridCol w:w="960"/>
        <w:gridCol w:w="960"/>
        <w:gridCol w:w="960"/>
        <w:gridCol w:w="960"/>
        <w:gridCol w:w="960"/>
        <w:gridCol w:w="960"/>
        <w:gridCol w:w="960"/>
        <w:gridCol w:w="960"/>
        <w:gridCol w:w="1400"/>
        <w:gridCol w:w="980"/>
      </w:tblGrid>
      <w:tr w:rsidR="00C93021" w:rsidRPr="00C93021" w:rsidTr="000C733E">
        <w:trPr>
          <w:trHeight w:val="315"/>
        </w:trPr>
        <w:tc>
          <w:tcPr>
            <w:tcW w:w="960" w:type="dxa"/>
            <w:tcBorders>
              <w:top w:val="single" w:sz="4" w:space="0" w:color="auto"/>
              <w:left w:val="single" w:sz="4" w:space="0" w:color="auto"/>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color w:val="FFFFFF"/>
                <w:sz w:val="20"/>
                <w:szCs w:val="20"/>
                <w:lang w:eastAsia="ru-RU"/>
              </w:rPr>
            </w:pPr>
            <w:r w:rsidRPr="00C93021">
              <w:rPr>
                <w:rFonts w:ascii="Times New Roman" w:eastAsia="Times New Roman" w:hAnsi="Times New Roman" w:cs="Times New Roman"/>
                <w:color w:val="FFFFFF"/>
                <w:sz w:val="20"/>
                <w:szCs w:val="20"/>
                <w:lang w:eastAsia="ru-RU"/>
              </w:rPr>
              <w:t>3</w:t>
            </w:r>
          </w:p>
        </w:tc>
        <w:tc>
          <w:tcPr>
            <w:tcW w:w="96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color w:val="FFFFFF"/>
                <w:sz w:val="20"/>
                <w:szCs w:val="20"/>
                <w:lang w:eastAsia="ru-RU"/>
              </w:rPr>
            </w:pPr>
            <w:r w:rsidRPr="00C93021">
              <w:rPr>
                <w:rFonts w:ascii="Times New Roman" w:eastAsia="Times New Roman" w:hAnsi="Times New Roman" w:cs="Times New Roman"/>
                <w:color w:val="FFFFFF"/>
                <w:sz w:val="20"/>
                <w:szCs w:val="20"/>
                <w:lang w:eastAsia="ru-RU"/>
              </w:rPr>
              <w:t>107</w:t>
            </w:r>
          </w:p>
        </w:tc>
        <w:tc>
          <w:tcPr>
            <w:tcW w:w="96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color w:val="FFFFFF"/>
                <w:sz w:val="20"/>
                <w:szCs w:val="20"/>
                <w:lang w:eastAsia="ru-RU"/>
              </w:rPr>
            </w:pPr>
            <w:r w:rsidRPr="00C93021">
              <w:rPr>
                <w:rFonts w:ascii="Times New Roman" w:eastAsia="Times New Roman" w:hAnsi="Times New Roman" w:cs="Times New Roman"/>
                <w:color w:val="FFFFFF"/>
                <w:sz w:val="20"/>
                <w:szCs w:val="20"/>
                <w:lang w:eastAsia="ru-RU"/>
              </w:rPr>
              <w:t>46</w:t>
            </w:r>
          </w:p>
        </w:tc>
        <w:tc>
          <w:tcPr>
            <w:tcW w:w="96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color w:val="FFFFFF"/>
                <w:sz w:val="20"/>
                <w:szCs w:val="20"/>
                <w:lang w:eastAsia="ru-RU"/>
              </w:rPr>
            </w:pPr>
            <w:r w:rsidRPr="00C93021">
              <w:rPr>
                <w:rFonts w:ascii="Times New Roman" w:eastAsia="Times New Roman" w:hAnsi="Times New Roman" w:cs="Times New Roman"/>
                <w:color w:val="FFFFFF"/>
                <w:sz w:val="20"/>
                <w:szCs w:val="20"/>
                <w:lang w:eastAsia="ru-RU"/>
              </w:rPr>
              <w:t>46</w:t>
            </w:r>
          </w:p>
        </w:tc>
        <w:tc>
          <w:tcPr>
            <w:tcW w:w="96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color w:val="FFFFFF"/>
                <w:sz w:val="20"/>
                <w:szCs w:val="20"/>
                <w:lang w:eastAsia="ru-RU"/>
              </w:rPr>
            </w:pPr>
            <w:r w:rsidRPr="00C93021">
              <w:rPr>
                <w:rFonts w:ascii="Times New Roman" w:eastAsia="Times New Roman" w:hAnsi="Times New Roman" w:cs="Times New Roman"/>
                <w:color w:val="FFFFFF"/>
                <w:sz w:val="20"/>
                <w:szCs w:val="20"/>
                <w:lang w:eastAsia="ru-RU"/>
              </w:rPr>
              <w:t>3</w:t>
            </w:r>
          </w:p>
        </w:tc>
        <w:tc>
          <w:tcPr>
            <w:tcW w:w="96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color w:val="FFFFFF"/>
                <w:sz w:val="20"/>
                <w:szCs w:val="20"/>
                <w:lang w:eastAsia="ru-RU"/>
              </w:rPr>
            </w:pPr>
            <w:r w:rsidRPr="00C93021">
              <w:rPr>
                <w:rFonts w:ascii="Times New Roman" w:eastAsia="Times New Roman" w:hAnsi="Times New Roman" w:cs="Times New Roman"/>
                <w:color w:val="FFFFFF"/>
                <w:sz w:val="20"/>
                <w:szCs w:val="20"/>
                <w:lang w:eastAsia="ru-RU"/>
              </w:rPr>
              <w:t>107</w:t>
            </w:r>
          </w:p>
        </w:tc>
        <w:tc>
          <w:tcPr>
            <w:tcW w:w="96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eastAsia="Times New Roman"/>
                <w:color w:val="FFFFFF"/>
                <w:lang w:eastAsia="ru-RU"/>
              </w:rPr>
            </w:pPr>
            <w:r w:rsidRPr="00C93021">
              <w:rPr>
                <w:rFonts w:eastAsia="Times New Roman"/>
                <w:color w:val="FFFFFF"/>
                <w:lang w:eastAsia="ru-RU"/>
              </w:rPr>
              <w:t>108931</w:t>
            </w:r>
          </w:p>
        </w:tc>
        <w:tc>
          <w:tcPr>
            <w:tcW w:w="96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eastAsia="Times New Roman"/>
                <w:color w:val="FFFFFF"/>
                <w:lang w:eastAsia="ru-RU"/>
              </w:rPr>
            </w:pPr>
            <w:r w:rsidRPr="00C93021">
              <w:rPr>
                <w:rFonts w:eastAsia="Times New Roman"/>
                <w:color w:val="FFFFFF"/>
                <w:lang w:eastAsia="ru-RU"/>
              </w:rPr>
              <w:t>108931</w:t>
            </w:r>
          </w:p>
        </w:tc>
        <w:tc>
          <w:tcPr>
            <w:tcW w:w="1400" w:type="dxa"/>
            <w:tcBorders>
              <w:top w:val="single" w:sz="4" w:space="0" w:color="auto"/>
              <w:left w:val="nil"/>
              <w:bottom w:val="nil"/>
              <w:right w:val="nil"/>
            </w:tcBorders>
            <w:shd w:val="clear" w:color="auto" w:fill="auto"/>
            <w:vAlign w:val="center"/>
            <w:hideMark/>
          </w:tcPr>
          <w:p w:rsidR="00C93021" w:rsidRPr="00C93021" w:rsidRDefault="00C93021" w:rsidP="00C93021">
            <w:pPr>
              <w:spacing w:after="0" w:line="240" w:lineRule="auto"/>
              <w:jc w:val="center"/>
              <w:rPr>
                <w:rFonts w:eastAsia="Times New Roman"/>
                <w:color w:val="FFFFFF"/>
                <w:lang w:eastAsia="ru-RU"/>
              </w:rPr>
            </w:pPr>
            <w:r w:rsidRPr="00C93021">
              <w:rPr>
                <w:rFonts w:eastAsia="Times New Roman"/>
                <w:color w:val="FFFFFF"/>
                <w:lang w:eastAsia="ru-RU"/>
              </w:rPr>
              <w:t>1785</w:t>
            </w:r>
          </w:p>
        </w:tc>
        <w:tc>
          <w:tcPr>
            <w:tcW w:w="980" w:type="dxa"/>
            <w:tcBorders>
              <w:top w:val="single" w:sz="4" w:space="0" w:color="auto"/>
              <w:left w:val="nil"/>
              <w:bottom w:val="nil"/>
              <w:right w:val="single" w:sz="4" w:space="0" w:color="auto"/>
            </w:tcBorders>
            <w:shd w:val="clear" w:color="auto" w:fill="auto"/>
            <w:noWrap/>
            <w:vAlign w:val="bottom"/>
          </w:tcPr>
          <w:p w:rsidR="00C93021" w:rsidRPr="00C93021" w:rsidRDefault="00C93021" w:rsidP="00C93021">
            <w:pPr>
              <w:spacing w:after="0" w:line="240" w:lineRule="auto"/>
              <w:rPr>
                <w:rFonts w:eastAsia="Times New Roman"/>
                <w:lang w:eastAsia="ru-RU"/>
              </w:rPr>
            </w:pPr>
          </w:p>
        </w:tc>
      </w:tr>
      <w:tr w:rsidR="00C93021" w:rsidRPr="00C93021" w:rsidTr="00C93021">
        <w:trPr>
          <w:trHeight w:val="315"/>
        </w:trPr>
        <w:tc>
          <w:tcPr>
            <w:tcW w:w="10060" w:type="dxa"/>
            <w:gridSpan w:val="10"/>
            <w:tcBorders>
              <w:top w:val="nil"/>
              <w:left w:val="single" w:sz="4" w:space="0" w:color="auto"/>
              <w:bottom w:val="nil"/>
              <w:right w:val="single" w:sz="4" w:space="0" w:color="000000"/>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b/>
                <w:bCs/>
                <w:sz w:val="24"/>
                <w:szCs w:val="24"/>
                <w:lang w:eastAsia="ru-RU"/>
              </w:rPr>
            </w:pPr>
            <w:r w:rsidRPr="00C93021">
              <w:rPr>
                <w:rFonts w:ascii="Times New Roman" w:eastAsia="Times New Roman" w:hAnsi="Times New Roman" w:cs="Times New Roman"/>
                <w:b/>
                <w:bCs/>
                <w:sz w:val="24"/>
                <w:szCs w:val="24"/>
                <w:lang w:eastAsia="ru-RU"/>
              </w:rPr>
              <w:t>Базові показники роботи</w:t>
            </w:r>
          </w:p>
        </w:tc>
      </w:tr>
      <w:tr w:rsidR="00C93021" w:rsidRPr="00C93021" w:rsidTr="00C93021">
        <w:trPr>
          <w:trHeight w:val="315"/>
        </w:trPr>
        <w:tc>
          <w:tcPr>
            <w:tcW w:w="960" w:type="dxa"/>
            <w:tcBorders>
              <w:top w:val="nil"/>
              <w:left w:val="single" w:sz="4" w:space="0" w:color="auto"/>
              <w:bottom w:val="nil"/>
              <w:right w:val="nil"/>
            </w:tcBorders>
            <w:shd w:val="clear" w:color="auto" w:fill="auto"/>
            <w:vAlign w:val="bottom"/>
            <w:hideMark/>
          </w:tcPr>
          <w:p w:rsidR="00C93021" w:rsidRPr="00C93021" w:rsidRDefault="00C93021" w:rsidP="00C93021">
            <w:pPr>
              <w:spacing w:after="0" w:line="240" w:lineRule="auto"/>
              <w:rPr>
                <w:rFonts w:eastAsia="Times New Roman"/>
                <w:sz w:val="24"/>
                <w:szCs w:val="24"/>
                <w:lang w:eastAsia="ru-RU"/>
              </w:rPr>
            </w:pPr>
            <w:r w:rsidRPr="00C93021">
              <w:rPr>
                <w:rFonts w:eastAsia="Times New Roman"/>
                <w:sz w:val="24"/>
                <w:szCs w:val="24"/>
                <w:lang w:eastAsia="ru-RU"/>
              </w:rPr>
              <w:t> </w:t>
            </w:r>
          </w:p>
        </w:tc>
        <w:tc>
          <w:tcPr>
            <w:tcW w:w="960" w:type="dxa"/>
            <w:tcBorders>
              <w:top w:val="nil"/>
              <w:left w:val="nil"/>
              <w:bottom w:val="nil"/>
              <w:right w:val="nil"/>
            </w:tcBorders>
            <w:shd w:val="clear" w:color="auto" w:fill="auto"/>
            <w:vAlign w:val="bottom"/>
            <w:hideMark/>
          </w:tcPr>
          <w:p w:rsidR="00C93021" w:rsidRPr="00C93021" w:rsidRDefault="00C93021" w:rsidP="00C93021">
            <w:pPr>
              <w:spacing w:after="0" w:line="240" w:lineRule="auto"/>
              <w:rPr>
                <w:rFonts w:eastAsia="Times New Roman"/>
                <w:sz w:val="24"/>
                <w:szCs w:val="24"/>
                <w:lang w:eastAsia="ru-RU"/>
              </w:rPr>
            </w:pPr>
          </w:p>
        </w:tc>
        <w:tc>
          <w:tcPr>
            <w:tcW w:w="5760" w:type="dxa"/>
            <w:gridSpan w:val="6"/>
            <w:tcBorders>
              <w:top w:val="nil"/>
              <w:left w:val="nil"/>
              <w:bottom w:val="single" w:sz="4" w:space="0" w:color="auto"/>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b/>
                <w:bCs/>
                <w:sz w:val="24"/>
                <w:szCs w:val="24"/>
                <w:lang w:eastAsia="ru-RU"/>
              </w:rPr>
            </w:pPr>
            <w:r w:rsidRPr="00C93021">
              <w:rPr>
                <w:rFonts w:ascii="Times New Roman" w:eastAsia="Times New Roman" w:hAnsi="Times New Roman" w:cs="Times New Roman"/>
                <w:b/>
                <w:bCs/>
                <w:sz w:val="24"/>
                <w:szCs w:val="24"/>
                <w:lang w:eastAsia="ru-RU"/>
              </w:rPr>
              <w:t>Запорізький окружний адміністративний суд</w:t>
            </w:r>
          </w:p>
        </w:tc>
        <w:tc>
          <w:tcPr>
            <w:tcW w:w="1400" w:type="dxa"/>
            <w:tcBorders>
              <w:top w:val="nil"/>
              <w:left w:val="nil"/>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b/>
                <w:bCs/>
                <w:sz w:val="24"/>
                <w:szCs w:val="24"/>
                <w:lang w:eastAsia="ru-RU"/>
              </w:rPr>
            </w:pPr>
          </w:p>
        </w:tc>
        <w:tc>
          <w:tcPr>
            <w:tcW w:w="980" w:type="dxa"/>
            <w:tcBorders>
              <w:top w:val="nil"/>
              <w:left w:val="nil"/>
              <w:bottom w:val="nil"/>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 </w:t>
            </w:r>
          </w:p>
        </w:tc>
      </w:tr>
      <w:tr w:rsidR="00C93021" w:rsidRPr="00C93021" w:rsidTr="00C93021">
        <w:trPr>
          <w:trHeight w:val="315"/>
        </w:trPr>
        <w:tc>
          <w:tcPr>
            <w:tcW w:w="960" w:type="dxa"/>
            <w:tcBorders>
              <w:top w:val="nil"/>
              <w:left w:val="single" w:sz="4" w:space="0" w:color="auto"/>
              <w:bottom w:val="nil"/>
              <w:right w:val="nil"/>
            </w:tcBorders>
            <w:shd w:val="clear" w:color="auto" w:fill="auto"/>
            <w:vAlign w:val="center"/>
            <w:hideMark/>
          </w:tcPr>
          <w:p w:rsidR="00C93021" w:rsidRPr="00C93021" w:rsidRDefault="00C93021" w:rsidP="000C733E">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 </w:t>
            </w:r>
          </w:p>
        </w:tc>
        <w:tc>
          <w:tcPr>
            <w:tcW w:w="960" w:type="dxa"/>
            <w:tcBorders>
              <w:top w:val="nil"/>
              <w:left w:val="nil"/>
              <w:bottom w:val="nil"/>
              <w:right w:val="nil"/>
            </w:tcBorders>
            <w:shd w:val="clear" w:color="auto" w:fill="auto"/>
            <w:vAlign w:val="center"/>
            <w:hideMark/>
          </w:tcPr>
          <w:p w:rsidR="00C93021" w:rsidRPr="00C93021" w:rsidRDefault="00C93021" w:rsidP="000C733E">
            <w:pPr>
              <w:spacing w:after="0" w:line="240" w:lineRule="auto"/>
              <w:rPr>
                <w:rFonts w:ascii="Times New Roman" w:eastAsia="Times New Roman" w:hAnsi="Times New Roman" w:cs="Times New Roman"/>
                <w:sz w:val="24"/>
                <w:szCs w:val="24"/>
                <w:lang w:eastAsia="ru-RU"/>
              </w:rPr>
            </w:pPr>
          </w:p>
        </w:tc>
        <w:tc>
          <w:tcPr>
            <w:tcW w:w="5760" w:type="dxa"/>
            <w:gridSpan w:val="6"/>
            <w:tcBorders>
              <w:top w:val="single" w:sz="4" w:space="0" w:color="auto"/>
              <w:left w:val="nil"/>
              <w:bottom w:val="nil"/>
              <w:right w:val="nil"/>
            </w:tcBorders>
            <w:shd w:val="clear" w:color="auto" w:fill="auto"/>
            <w:hideMark/>
          </w:tcPr>
          <w:p w:rsidR="00C93021" w:rsidRPr="001656DA" w:rsidRDefault="00C93021" w:rsidP="000C733E">
            <w:pPr>
              <w:spacing w:after="0" w:line="240" w:lineRule="auto"/>
              <w:jc w:val="center"/>
              <w:rPr>
                <w:rFonts w:ascii="Times New Roman" w:eastAsia="Times New Roman" w:hAnsi="Times New Roman" w:cs="Times New Roman"/>
                <w:sz w:val="20"/>
                <w:szCs w:val="20"/>
                <w:lang w:eastAsia="ru-RU"/>
              </w:rPr>
            </w:pPr>
            <w:r w:rsidRPr="001656DA">
              <w:rPr>
                <w:rFonts w:ascii="Times New Roman" w:eastAsia="Times New Roman" w:hAnsi="Times New Roman" w:cs="Times New Roman"/>
                <w:sz w:val="20"/>
                <w:szCs w:val="20"/>
                <w:lang w:eastAsia="ru-RU"/>
              </w:rPr>
              <w:t>(назва суду)</w:t>
            </w:r>
          </w:p>
        </w:tc>
        <w:tc>
          <w:tcPr>
            <w:tcW w:w="1400" w:type="dxa"/>
            <w:tcBorders>
              <w:top w:val="nil"/>
              <w:left w:val="nil"/>
              <w:bottom w:val="nil"/>
              <w:right w:val="nil"/>
            </w:tcBorders>
            <w:shd w:val="clear" w:color="auto" w:fill="auto"/>
            <w:hideMark/>
          </w:tcPr>
          <w:p w:rsidR="00C93021" w:rsidRPr="00C93021" w:rsidRDefault="00C93021" w:rsidP="000C733E">
            <w:pPr>
              <w:spacing w:after="0" w:line="240" w:lineRule="auto"/>
              <w:jc w:val="center"/>
              <w:rPr>
                <w:rFonts w:ascii="Times New Roman" w:eastAsia="Times New Roman" w:hAnsi="Times New Roman" w:cs="Times New Roman"/>
                <w:sz w:val="24"/>
                <w:szCs w:val="24"/>
                <w:lang w:eastAsia="ru-RU"/>
              </w:rPr>
            </w:pPr>
          </w:p>
        </w:tc>
        <w:tc>
          <w:tcPr>
            <w:tcW w:w="980" w:type="dxa"/>
            <w:tcBorders>
              <w:top w:val="nil"/>
              <w:left w:val="nil"/>
              <w:bottom w:val="nil"/>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 </w:t>
            </w:r>
          </w:p>
        </w:tc>
      </w:tr>
      <w:tr w:rsidR="00C93021" w:rsidRPr="00C93021" w:rsidTr="00C93021">
        <w:trPr>
          <w:trHeight w:val="315"/>
        </w:trPr>
        <w:tc>
          <w:tcPr>
            <w:tcW w:w="10060" w:type="dxa"/>
            <w:gridSpan w:val="10"/>
            <w:tcBorders>
              <w:top w:val="nil"/>
              <w:left w:val="single" w:sz="4" w:space="0" w:color="auto"/>
              <w:bottom w:val="nil"/>
              <w:right w:val="single" w:sz="4" w:space="0" w:color="000000"/>
            </w:tcBorders>
            <w:shd w:val="clear" w:color="auto" w:fill="auto"/>
            <w:vAlign w:val="center"/>
            <w:hideMark/>
          </w:tcPr>
          <w:p w:rsidR="00C93021" w:rsidRPr="00C93021" w:rsidRDefault="00F327EF" w:rsidP="00F327E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 </w:t>
            </w:r>
            <w:r w:rsidR="00C93021" w:rsidRPr="00C93021">
              <w:rPr>
                <w:rFonts w:ascii="Times New Roman" w:eastAsia="Times New Roman" w:hAnsi="Times New Roman" w:cs="Times New Roman"/>
                <w:b/>
                <w:bCs/>
                <w:sz w:val="24"/>
                <w:szCs w:val="24"/>
                <w:lang w:eastAsia="ru-RU"/>
              </w:rPr>
              <w:t>2018 р</w:t>
            </w:r>
            <w:r w:rsidR="006F03AA">
              <w:rPr>
                <w:rFonts w:ascii="Times New Roman" w:eastAsia="Times New Roman" w:hAnsi="Times New Roman" w:cs="Times New Roman"/>
                <w:b/>
                <w:bCs/>
                <w:sz w:val="24"/>
                <w:szCs w:val="24"/>
                <w:lang w:eastAsia="ru-RU"/>
              </w:rPr>
              <w:t>ік</w:t>
            </w:r>
          </w:p>
        </w:tc>
      </w:tr>
      <w:tr w:rsidR="00C93021" w:rsidRPr="00C93021" w:rsidTr="00C93021">
        <w:trPr>
          <w:trHeight w:val="315"/>
        </w:trPr>
        <w:tc>
          <w:tcPr>
            <w:tcW w:w="960" w:type="dxa"/>
            <w:tcBorders>
              <w:top w:val="nil"/>
              <w:left w:val="single" w:sz="4" w:space="0" w:color="auto"/>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b/>
                <w:bCs/>
                <w:sz w:val="24"/>
                <w:szCs w:val="24"/>
                <w:lang w:eastAsia="ru-RU"/>
              </w:rPr>
            </w:pPr>
            <w:r w:rsidRPr="00C93021">
              <w:rPr>
                <w:rFonts w:ascii="Times New Roman" w:eastAsia="Times New Roman" w:hAnsi="Times New Roman" w:cs="Times New Roman"/>
                <w:b/>
                <w:bCs/>
                <w:sz w:val="24"/>
                <w:szCs w:val="24"/>
                <w:lang w:eastAsia="ru-RU"/>
              </w:rPr>
              <w:t> </w:t>
            </w:r>
          </w:p>
        </w:tc>
        <w:tc>
          <w:tcPr>
            <w:tcW w:w="960" w:type="dxa"/>
            <w:tcBorders>
              <w:top w:val="nil"/>
              <w:left w:val="nil"/>
              <w:bottom w:val="nil"/>
              <w:right w:val="nil"/>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vAlign w:val="bottom"/>
            <w:hideMark/>
          </w:tcPr>
          <w:p w:rsidR="00C93021" w:rsidRPr="00C93021" w:rsidRDefault="00C93021" w:rsidP="00C93021">
            <w:pPr>
              <w:spacing w:after="0" w:line="240" w:lineRule="auto"/>
              <w:jc w:val="center"/>
              <w:rPr>
                <w:rFonts w:ascii="Times New Roman" w:eastAsia="Times New Roman" w:hAnsi="Times New Roman" w:cs="Times New Roman"/>
                <w:color w:val="auto"/>
                <w:sz w:val="20"/>
                <w:szCs w:val="20"/>
                <w:lang w:eastAsia="ru-RU"/>
              </w:rPr>
            </w:pPr>
          </w:p>
        </w:tc>
        <w:tc>
          <w:tcPr>
            <w:tcW w:w="3840" w:type="dxa"/>
            <w:gridSpan w:val="4"/>
            <w:tcBorders>
              <w:top w:val="single" w:sz="4" w:space="0" w:color="auto"/>
              <w:left w:val="nil"/>
              <w:bottom w:val="nil"/>
              <w:right w:val="nil"/>
            </w:tcBorders>
            <w:shd w:val="clear" w:color="auto" w:fill="auto"/>
            <w:hideMark/>
          </w:tcPr>
          <w:p w:rsidR="00C93021" w:rsidRPr="001656DA" w:rsidRDefault="00C93021" w:rsidP="00C93021">
            <w:pPr>
              <w:spacing w:after="0" w:line="240" w:lineRule="auto"/>
              <w:jc w:val="center"/>
              <w:rPr>
                <w:rFonts w:ascii="Times New Roman" w:eastAsia="Times New Roman" w:hAnsi="Times New Roman" w:cs="Times New Roman"/>
                <w:sz w:val="20"/>
                <w:szCs w:val="20"/>
                <w:lang w:eastAsia="ru-RU"/>
              </w:rPr>
            </w:pPr>
            <w:r w:rsidRPr="001656DA">
              <w:rPr>
                <w:rFonts w:ascii="Times New Roman" w:eastAsia="Times New Roman" w:hAnsi="Times New Roman" w:cs="Times New Roman"/>
                <w:sz w:val="20"/>
                <w:szCs w:val="20"/>
                <w:lang w:eastAsia="ru-RU"/>
              </w:rPr>
              <w:t xml:space="preserve"> (звітний період)</w:t>
            </w:r>
          </w:p>
        </w:tc>
        <w:tc>
          <w:tcPr>
            <w:tcW w:w="960" w:type="dxa"/>
            <w:tcBorders>
              <w:top w:val="nil"/>
              <w:left w:val="nil"/>
              <w:bottom w:val="nil"/>
              <w:right w:val="nil"/>
            </w:tcBorders>
            <w:shd w:val="clear" w:color="auto" w:fill="auto"/>
            <w:vAlign w:val="bottom"/>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p>
        </w:tc>
        <w:tc>
          <w:tcPr>
            <w:tcW w:w="1400" w:type="dxa"/>
            <w:tcBorders>
              <w:top w:val="nil"/>
              <w:left w:val="nil"/>
              <w:bottom w:val="nil"/>
              <w:right w:val="nil"/>
            </w:tcBorders>
            <w:shd w:val="clear" w:color="auto" w:fill="auto"/>
            <w:vAlign w:val="bottom"/>
            <w:hideMark/>
          </w:tcPr>
          <w:p w:rsidR="00C93021" w:rsidRPr="00C93021" w:rsidRDefault="00C93021" w:rsidP="00C93021">
            <w:pPr>
              <w:spacing w:after="0" w:line="240" w:lineRule="auto"/>
              <w:rPr>
                <w:rFonts w:ascii="Times New Roman" w:eastAsia="Times New Roman" w:hAnsi="Times New Roman" w:cs="Times New Roman"/>
                <w:color w:val="auto"/>
                <w:sz w:val="20"/>
                <w:szCs w:val="20"/>
                <w:lang w:eastAsia="ru-RU"/>
              </w:rPr>
            </w:pPr>
          </w:p>
        </w:tc>
        <w:tc>
          <w:tcPr>
            <w:tcW w:w="980" w:type="dxa"/>
            <w:tcBorders>
              <w:top w:val="nil"/>
              <w:left w:val="nil"/>
              <w:bottom w:val="nil"/>
              <w:right w:val="single" w:sz="4" w:space="0" w:color="auto"/>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b/>
                <w:bCs/>
                <w:sz w:val="24"/>
                <w:szCs w:val="24"/>
                <w:lang w:eastAsia="ru-RU"/>
              </w:rPr>
            </w:pPr>
            <w:r w:rsidRPr="00C93021">
              <w:rPr>
                <w:rFonts w:ascii="Times New Roman" w:eastAsia="Times New Roman" w:hAnsi="Times New Roman" w:cs="Times New Roman"/>
                <w:b/>
                <w:bCs/>
                <w:sz w:val="24"/>
                <w:szCs w:val="24"/>
                <w:lang w:eastAsia="ru-RU"/>
              </w:rPr>
              <w:t> </w:t>
            </w:r>
          </w:p>
        </w:tc>
      </w:tr>
      <w:tr w:rsidR="00C93021" w:rsidRPr="00C93021" w:rsidTr="00C93021">
        <w:trPr>
          <w:trHeight w:val="315"/>
        </w:trPr>
        <w:tc>
          <w:tcPr>
            <w:tcW w:w="10060" w:type="dxa"/>
            <w:gridSpan w:val="10"/>
            <w:tcBorders>
              <w:top w:val="nil"/>
              <w:left w:val="single" w:sz="4" w:space="0" w:color="auto"/>
              <w:bottom w:val="nil"/>
              <w:right w:val="single" w:sz="4" w:space="0" w:color="000000"/>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 xml:space="preserve"> </w:t>
            </w:r>
            <w:r w:rsidR="00181B28" w:rsidRPr="00C93021">
              <w:rPr>
                <w:rFonts w:ascii="Times New Roman" w:eastAsia="Times New Roman" w:hAnsi="Times New Roman" w:cs="Times New Roman"/>
                <w:sz w:val="24"/>
                <w:szCs w:val="24"/>
                <w:lang w:eastAsia="ru-RU"/>
              </w:rPr>
              <w:t>З</w:t>
            </w:r>
            <w:r w:rsidRPr="00C93021">
              <w:rPr>
                <w:rFonts w:ascii="Times New Roman" w:eastAsia="Times New Roman" w:hAnsi="Times New Roman" w:cs="Times New Roman"/>
                <w:sz w:val="24"/>
                <w:szCs w:val="24"/>
                <w:lang w:eastAsia="ru-RU"/>
              </w:rPr>
              <w:t>гідно</w:t>
            </w:r>
            <w:r w:rsidR="00181B28">
              <w:rPr>
                <w:rFonts w:ascii="Times New Roman" w:eastAsia="Times New Roman" w:hAnsi="Times New Roman" w:cs="Times New Roman"/>
                <w:sz w:val="24"/>
                <w:szCs w:val="24"/>
                <w:lang w:eastAsia="ru-RU"/>
              </w:rPr>
              <w:t xml:space="preserve"> з</w:t>
            </w:r>
            <w:r w:rsidRPr="00C93021">
              <w:rPr>
                <w:rFonts w:ascii="Times New Roman" w:eastAsia="Times New Roman" w:hAnsi="Times New Roman" w:cs="Times New Roman"/>
                <w:sz w:val="24"/>
                <w:szCs w:val="24"/>
                <w:lang w:eastAsia="ru-RU"/>
              </w:rPr>
              <w:t xml:space="preserve"> рішення</w:t>
            </w:r>
            <w:r w:rsidR="00181B28">
              <w:rPr>
                <w:rFonts w:ascii="Times New Roman" w:eastAsia="Times New Roman" w:hAnsi="Times New Roman" w:cs="Times New Roman"/>
                <w:sz w:val="24"/>
                <w:szCs w:val="24"/>
                <w:lang w:eastAsia="ru-RU"/>
              </w:rPr>
              <w:t>м</w:t>
            </w:r>
            <w:r w:rsidRPr="00C93021">
              <w:rPr>
                <w:rFonts w:ascii="Times New Roman" w:eastAsia="Times New Roman" w:hAnsi="Times New Roman" w:cs="Times New Roman"/>
                <w:sz w:val="24"/>
                <w:szCs w:val="24"/>
                <w:lang w:eastAsia="ru-RU"/>
              </w:rPr>
              <w:t xml:space="preserve"> Ради суддів України №28 від 02 квітня 2015 року</w:t>
            </w:r>
          </w:p>
        </w:tc>
      </w:tr>
      <w:tr w:rsidR="00C93021" w:rsidRPr="00C93021" w:rsidTr="000C733E">
        <w:trPr>
          <w:trHeight w:val="68"/>
        </w:trPr>
        <w:tc>
          <w:tcPr>
            <w:tcW w:w="960" w:type="dxa"/>
            <w:tcBorders>
              <w:top w:val="nil"/>
              <w:left w:val="single" w:sz="4" w:space="0" w:color="auto"/>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6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1400" w:type="dxa"/>
            <w:tcBorders>
              <w:top w:val="nil"/>
              <w:left w:val="nil"/>
              <w:bottom w:val="single" w:sz="4" w:space="0" w:color="auto"/>
              <w:right w:val="nil"/>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c>
          <w:tcPr>
            <w:tcW w:w="980" w:type="dxa"/>
            <w:tcBorders>
              <w:top w:val="nil"/>
              <w:left w:val="nil"/>
              <w:bottom w:val="single" w:sz="4" w:space="0" w:color="auto"/>
              <w:right w:val="single" w:sz="4" w:space="0" w:color="auto"/>
            </w:tcBorders>
            <w:shd w:val="clear" w:color="auto" w:fill="auto"/>
            <w:noWrap/>
            <w:vAlign w:val="bottom"/>
            <w:hideMark/>
          </w:tcPr>
          <w:p w:rsidR="00C93021" w:rsidRPr="00C93021" w:rsidRDefault="00C93021" w:rsidP="00C93021">
            <w:pPr>
              <w:spacing w:after="0" w:line="240" w:lineRule="auto"/>
              <w:rPr>
                <w:rFonts w:eastAsia="Times New Roman"/>
                <w:lang w:eastAsia="ru-RU"/>
              </w:rPr>
            </w:pPr>
            <w:r w:rsidRPr="00C93021">
              <w:rPr>
                <w:rFonts w:eastAsia="Times New Roman"/>
                <w:lang w:eastAsia="ru-RU"/>
              </w:rPr>
              <w:t> </w:t>
            </w:r>
          </w:p>
        </w:tc>
      </w:tr>
      <w:tr w:rsidR="00C93021" w:rsidRPr="00C93021" w:rsidTr="000C733E">
        <w:trPr>
          <w:trHeight w:val="1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 xml:space="preserve">№ </w:t>
            </w:r>
          </w:p>
        </w:tc>
        <w:tc>
          <w:tcPr>
            <w:tcW w:w="6720" w:type="dxa"/>
            <w:gridSpan w:val="7"/>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Показник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 xml:space="preserve">Дані за звітний </w:t>
            </w:r>
            <w:r w:rsidRPr="00C93021">
              <w:rPr>
                <w:rFonts w:ascii="Times New Roman" w:eastAsia="Times New Roman" w:hAnsi="Times New Roman" w:cs="Times New Roman"/>
                <w:sz w:val="24"/>
                <w:szCs w:val="24"/>
                <w:lang w:eastAsia="ru-RU"/>
              </w:rPr>
              <w:br/>
              <w:t>період</w:t>
            </w:r>
          </w:p>
        </w:tc>
      </w:tr>
      <w:tr w:rsidR="00C93021" w:rsidRPr="00C93021" w:rsidTr="00C93021">
        <w:trPr>
          <w:trHeight w:val="542"/>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021" w:rsidRPr="003A66C8" w:rsidRDefault="00C93021" w:rsidP="003A66C8">
            <w:pPr>
              <w:pStyle w:val="a9"/>
              <w:numPr>
                <w:ilvl w:val="0"/>
                <w:numId w:val="17"/>
              </w:numPr>
              <w:spacing w:after="0" w:line="240" w:lineRule="auto"/>
              <w:rPr>
                <w:rFonts w:ascii="Times New Roman" w:eastAsia="Times New Roman" w:hAnsi="Times New Roman" w:cs="Times New Roman"/>
                <w:b/>
                <w:bCs/>
                <w:sz w:val="24"/>
                <w:szCs w:val="24"/>
                <w:lang w:eastAsia="ru-RU"/>
              </w:rPr>
            </w:pPr>
            <w:r w:rsidRPr="003A66C8">
              <w:rPr>
                <w:rFonts w:ascii="Times New Roman" w:eastAsia="Times New Roman" w:hAnsi="Times New Roman" w:cs="Times New Roman"/>
                <w:b/>
                <w:bCs/>
                <w:sz w:val="24"/>
                <w:szCs w:val="24"/>
                <w:lang w:eastAsia="ru-RU"/>
              </w:rPr>
              <w:t>Вихідні дані автоматизованої системи діловодства</w:t>
            </w:r>
          </w:p>
        </w:tc>
      </w:tr>
      <w:tr w:rsidR="00C93021" w:rsidRPr="00C93021" w:rsidTr="003A66C8">
        <w:trPr>
          <w:trHeight w:val="3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I.1</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Кількість справ та матеріалів, що перебувають на розгляді на початок звітного періоду</w:t>
            </w:r>
          </w:p>
        </w:tc>
        <w:tc>
          <w:tcPr>
            <w:tcW w:w="23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93021" w:rsidRPr="00C93021" w:rsidRDefault="00C93021" w:rsidP="00C93021">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1275</w:t>
            </w:r>
          </w:p>
        </w:tc>
      </w:tr>
      <w:tr w:rsidR="00C93021" w:rsidRPr="00C93021" w:rsidTr="003A66C8">
        <w:trPr>
          <w:trHeight w:val="22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I.2</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Кількість справ та матеріалів, що надійшли на розгляд за звітний період</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BA3F5D"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6890</w:t>
            </w:r>
          </w:p>
        </w:tc>
      </w:tr>
      <w:tr w:rsidR="00C93021" w:rsidRPr="00C93021" w:rsidTr="003A66C8">
        <w:trPr>
          <w:trHeight w:val="23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I.3</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Кількість розглянутих справ та матеріалів за звітний період</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BA3F5D"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6648</w:t>
            </w:r>
          </w:p>
        </w:tc>
      </w:tr>
      <w:tr w:rsidR="00C93021" w:rsidRPr="00C93021" w:rsidTr="003A66C8">
        <w:trPr>
          <w:trHeight w:val="3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I.4</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Кількість справ та матеріалів, що перебувають на розгляді на кінець звітного періоду</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BA3F5D"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1517</w:t>
            </w:r>
          </w:p>
        </w:tc>
      </w:tr>
      <w:tr w:rsidR="00C93021" w:rsidRPr="00C93021" w:rsidTr="003A66C8">
        <w:trPr>
          <w:trHeight w:val="2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I.5</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Кількість справ та матеріалів, що перебувають на розгляді понад один рік на кінець звітного періоду</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2</w:t>
            </w:r>
          </w:p>
        </w:tc>
      </w:tr>
      <w:tr w:rsidR="00C93021" w:rsidRPr="00C93021" w:rsidTr="003A66C8">
        <w:trPr>
          <w:trHeight w:val="1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I.6</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Фактична кількість суддів</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C24785"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93021" w:rsidRPr="00C93021" w:rsidTr="003A66C8">
        <w:trPr>
          <w:trHeight w:val="58"/>
        </w:trPr>
        <w:tc>
          <w:tcPr>
            <w:tcW w:w="1006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021" w:rsidRPr="008D0CA5" w:rsidRDefault="00C93021" w:rsidP="008D0CA5">
            <w:pPr>
              <w:pStyle w:val="a9"/>
              <w:numPr>
                <w:ilvl w:val="0"/>
                <w:numId w:val="17"/>
              </w:numPr>
              <w:spacing w:after="0" w:line="240" w:lineRule="auto"/>
              <w:rPr>
                <w:rFonts w:ascii="Times New Roman" w:eastAsia="Times New Roman" w:hAnsi="Times New Roman" w:cs="Times New Roman"/>
                <w:b/>
                <w:bCs/>
                <w:sz w:val="24"/>
                <w:szCs w:val="24"/>
                <w:lang w:eastAsia="ru-RU"/>
              </w:rPr>
            </w:pPr>
            <w:r w:rsidRPr="008D0CA5">
              <w:rPr>
                <w:rFonts w:ascii="Times New Roman" w:eastAsia="Times New Roman" w:hAnsi="Times New Roman" w:cs="Times New Roman"/>
                <w:b/>
                <w:bCs/>
                <w:sz w:val="24"/>
                <w:szCs w:val="24"/>
                <w:lang w:eastAsia="ru-RU"/>
              </w:rPr>
              <w:t>Базові показники</w:t>
            </w:r>
          </w:p>
        </w:tc>
      </w:tr>
      <w:tr w:rsidR="00C93021" w:rsidRPr="00C93021" w:rsidTr="003A66C8">
        <w:trPr>
          <w:trHeight w:val="2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II.1</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Кількість та відсоток справ та матеріалів, загальний термін проходження яких триває понад один рік</w:t>
            </w:r>
          </w:p>
        </w:tc>
        <w:tc>
          <w:tcPr>
            <w:tcW w:w="1400" w:type="dxa"/>
            <w:tcBorders>
              <w:top w:val="nil"/>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2</w:t>
            </w:r>
          </w:p>
        </w:tc>
        <w:tc>
          <w:tcPr>
            <w:tcW w:w="980" w:type="dxa"/>
            <w:tcBorders>
              <w:top w:val="nil"/>
              <w:left w:val="nil"/>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0,1</w:t>
            </w:r>
            <w:r w:rsidR="00C24785">
              <w:rPr>
                <w:rFonts w:ascii="Times New Roman" w:eastAsia="Times New Roman" w:hAnsi="Times New Roman" w:cs="Times New Roman"/>
                <w:sz w:val="24"/>
                <w:szCs w:val="24"/>
                <w:lang w:eastAsia="ru-RU"/>
              </w:rPr>
              <w:t>3</w:t>
            </w:r>
            <w:r w:rsidRPr="00C93021">
              <w:rPr>
                <w:rFonts w:ascii="Times New Roman" w:eastAsia="Times New Roman" w:hAnsi="Times New Roman" w:cs="Times New Roman"/>
                <w:sz w:val="24"/>
                <w:szCs w:val="24"/>
                <w:lang w:eastAsia="ru-RU"/>
              </w:rPr>
              <w:t>%</w:t>
            </w:r>
          </w:p>
        </w:tc>
      </w:tr>
      <w:tr w:rsidR="00C93021" w:rsidRPr="00C93021" w:rsidTr="003A66C8">
        <w:trPr>
          <w:trHeight w:val="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II.2</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Відсоток розгляду справ</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C93021" w:rsidP="00C24785">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9</w:t>
            </w:r>
            <w:r w:rsidR="00BA3F5D">
              <w:rPr>
                <w:rFonts w:ascii="Times New Roman" w:eastAsia="Times New Roman" w:hAnsi="Times New Roman" w:cs="Times New Roman"/>
                <w:sz w:val="24"/>
                <w:szCs w:val="24"/>
                <w:lang w:eastAsia="ru-RU"/>
              </w:rPr>
              <w:t>6</w:t>
            </w:r>
            <w:r w:rsidRPr="00C93021">
              <w:rPr>
                <w:rFonts w:ascii="Times New Roman" w:eastAsia="Times New Roman" w:hAnsi="Times New Roman" w:cs="Times New Roman"/>
                <w:sz w:val="24"/>
                <w:szCs w:val="24"/>
                <w:lang w:eastAsia="ru-RU"/>
              </w:rPr>
              <w:t>,</w:t>
            </w:r>
            <w:r w:rsidR="00C24785">
              <w:rPr>
                <w:rFonts w:ascii="Times New Roman" w:eastAsia="Times New Roman" w:hAnsi="Times New Roman" w:cs="Times New Roman"/>
                <w:sz w:val="24"/>
                <w:szCs w:val="24"/>
                <w:lang w:eastAsia="ru-RU"/>
              </w:rPr>
              <w:t>49</w:t>
            </w:r>
            <w:r w:rsidRPr="00C93021">
              <w:rPr>
                <w:rFonts w:ascii="Times New Roman" w:eastAsia="Times New Roman" w:hAnsi="Times New Roman" w:cs="Times New Roman"/>
                <w:sz w:val="24"/>
                <w:szCs w:val="24"/>
                <w:lang w:eastAsia="ru-RU"/>
              </w:rPr>
              <w:t>%</w:t>
            </w:r>
          </w:p>
        </w:tc>
      </w:tr>
      <w:tr w:rsidR="00C93021" w:rsidRPr="00C93021" w:rsidTr="003A66C8">
        <w:trPr>
          <w:trHeight w:val="39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II.3</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Середня кількість розглянутих справ та матеріалів на одного суддю</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C24785"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r>
      <w:tr w:rsidR="00C93021" w:rsidRPr="00C93021" w:rsidTr="003A66C8">
        <w:trPr>
          <w:trHeight w:val="3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II.4</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 xml:space="preserve">Середня кількість справ та матеріалів, що перебували на розгляді в </w:t>
            </w:r>
            <w:r w:rsidR="008D0CA5" w:rsidRPr="00C93021">
              <w:rPr>
                <w:rFonts w:ascii="Times New Roman" w:eastAsia="Times New Roman" w:hAnsi="Times New Roman" w:cs="Times New Roman"/>
                <w:sz w:val="24"/>
                <w:szCs w:val="24"/>
                <w:lang w:eastAsia="ru-RU"/>
              </w:rPr>
              <w:t>звітний</w:t>
            </w:r>
            <w:r w:rsidRPr="00C93021">
              <w:rPr>
                <w:rFonts w:ascii="Times New Roman" w:eastAsia="Times New Roman" w:hAnsi="Times New Roman" w:cs="Times New Roman"/>
                <w:sz w:val="24"/>
                <w:szCs w:val="24"/>
                <w:lang w:eastAsia="ru-RU"/>
              </w:rPr>
              <w:t>̆ період в розрахунку на одного суддю</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C24785"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r>
      <w:tr w:rsidR="00C93021" w:rsidRPr="00C93021" w:rsidTr="003A66C8">
        <w:trPr>
          <w:trHeight w:val="123"/>
        </w:trPr>
        <w:tc>
          <w:tcPr>
            <w:tcW w:w="960" w:type="dxa"/>
            <w:tcBorders>
              <w:top w:val="nil"/>
              <w:left w:val="single" w:sz="4" w:space="0" w:color="auto"/>
              <w:bottom w:val="nil"/>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II.5</w:t>
            </w:r>
          </w:p>
        </w:tc>
        <w:tc>
          <w:tcPr>
            <w:tcW w:w="6720" w:type="dxa"/>
            <w:gridSpan w:val="7"/>
            <w:tcBorders>
              <w:top w:val="single" w:sz="4" w:space="0" w:color="auto"/>
              <w:left w:val="nil"/>
              <w:bottom w:val="nil"/>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Середня тривалість розгляду справи (днів)</w:t>
            </w:r>
          </w:p>
        </w:tc>
        <w:tc>
          <w:tcPr>
            <w:tcW w:w="2380" w:type="dxa"/>
            <w:gridSpan w:val="2"/>
            <w:tcBorders>
              <w:top w:val="single" w:sz="4" w:space="0" w:color="auto"/>
              <w:left w:val="nil"/>
              <w:bottom w:val="nil"/>
              <w:right w:val="single" w:sz="4" w:space="0" w:color="auto"/>
            </w:tcBorders>
            <w:shd w:val="clear" w:color="auto" w:fill="auto"/>
            <w:noWrap/>
            <w:vAlign w:val="center"/>
            <w:hideMark/>
          </w:tcPr>
          <w:p w:rsidR="00C93021" w:rsidRPr="00C93021" w:rsidRDefault="00C93021" w:rsidP="00C93021">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61</w:t>
            </w:r>
          </w:p>
        </w:tc>
      </w:tr>
      <w:tr w:rsidR="00C93021" w:rsidRPr="00C93021" w:rsidTr="003A66C8">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II.6</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Проведення опитувань громадян-учасників судових проваджень</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1B4E60"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p>
        </w:tc>
      </w:tr>
      <w:tr w:rsidR="00C93021" w:rsidRPr="00C93021" w:rsidTr="003A66C8">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II.7</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Оприлюднення результатів опитувань громадян-учасників судових проваджень на веб-сторінці суду</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1B4E60" w:rsidP="00C9302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w:t>
            </w:r>
          </w:p>
        </w:tc>
      </w:tr>
      <w:tr w:rsidR="00C93021" w:rsidRPr="00C93021" w:rsidTr="003A66C8">
        <w:trPr>
          <w:trHeight w:val="39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II.8</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Рівень задоволеності роботою суду учасниками судового розгляду за результатами опитування. Уніфікована шкала від 1 (дуже погано) до 5 (відмінно)</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0</w:t>
            </w:r>
          </w:p>
        </w:tc>
      </w:tr>
      <w:tr w:rsidR="00C93021" w:rsidRPr="00C93021" w:rsidTr="003A66C8">
        <w:trPr>
          <w:trHeight w:val="69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center"/>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II.9</w:t>
            </w:r>
          </w:p>
        </w:tc>
        <w:tc>
          <w:tcPr>
            <w:tcW w:w="6720" w:type="dxa"/>
            <w:gridSpan w:val="7"/>
            <w:tcBorders>
              <w:top w:val="single" w:sz="4" w:space="0" w:color="auto"/>
              <w:left w:val="nil"/>
              <w:bottom w:val="single" w:sz="4" w:space="0" w:color="auto"/>
              <w:right w:val="single" w:sz="4" w:space="0" w:color="auto"/>
            </w:tcBorders>
            <w:shd w:val="clear" w:color="auto" w:fill="auto"/>
            <w:vAlign w:val="center"/>
            <w:hideMark/>
          </w:tcPr>
          <w:p w:rsidR="00C93021" w:rsidRPr="00C93021" w:rsidRDefault="00C93021" w:rsidP="00C93021">
            <w:pPr>
              <w:spacing w:after="0" w:line="240" w:lineRule="auto"/>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Відсоток громадян-учасників судових проваджень, що оцінюють роботу суду на "добре" (4) та "відмінно" (5)</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93021" w:rsidRPr="00C93021" w:rsidRDefault="00C93021" w:rsidP="00C93021">
            <w:pPr>
              <w:spacing w:after="0" w:line="240" w:lineRule="auto"/>
              <w:jc w:val="right"/>
              <w:rPr>
                <w:rFonts w:ascii="Times New Roman" w:eastAsia="Times New Roman" w:hAnsi="Times New Roman" w:cs="Times New Roman"/>
                <w:sz w:val="24"/>
                <w:szCs w:val="24"/>
                <w:lang w:eastAsia="ru-RU"/>
              </w:rPr>
            </w:pPr>
            <w:r w:rsidRPr="00C93021">
              <w:rPr>
                <w:rFonts w:ascii="Times New Roman" w:eastAsia="Times New Roman" w:hAnsi="Times New Roman" w:cs="Times New Roman"/>
                <w:sz w:val="24"/>
                <w:szCs w:val="24"/>
                <w:lang w:eastAsia="ru-RU"/>
              </w:rPr>
              <w:t>0</w:t>
            </w:r>
          </w:p>
        </w:tc>
      </w:tr>
    </w:tbl>
    <w:p w:rsidR="00F3393D" w:rsidRDefault="00F3393D" w:rsidP="00564881">
      <w:pPr>
        <w:pStyle w:val="a9"/>
        <w:spacing w:line="240" w:lineRule="auto"/>
        <w:ind w:left="0" w:firstLine="720"/>
        <w:jc w:val="both"/>
        <w:rPr>
          <w:rFonts w:ascii="Times New Roman" w:hAnsi="Times New Roman" w:cs="Times New Roman"/>
          <w:sz w:val="16"/>
          <w:szCs w:val="16"/>
        </w:rPr>
      </w:pPr>
    </w:p>
    <w:p w:rsidR="00391092" w:rsidRDefault="00391092" w:rsidP="00564881">
      <w:pPr>
        <w:pStyle w:val="a9"/>
        <w:spacing w:line="240" w:lineRule="auto"/>
        <w:ind w:left="0" w:firstLine="720"/>
        <w:jc w:val="both"/>
        <w:rPr>
          <w:rFonts w:ascii="Times New Roman" w:hAnsi="Times New Roman" w:cs="Times New Roman"/>
          <w:sz w:val="16"/>
          <w:szCs w:val="16"/>
        </w:rPr>
      </w:pPr>
    </w:p>
    <w:p w:rsidR="00391092" w:rsidRPr="00182BBD" w:rsidRDefault="00391092" w:rsidP="00564881">
      <w:pPr>
        <w:pStyle w:val="a9"/>
        <w:spacing w:line="240" w:lineRule="auto"/>
        <w:ind w:left="0" w:firstLine="720"/>
        <w:jc w:val="both"/>
        <w:rPr>
          <w:rFonts w:ascii="Times New Roman" w:hAnsi="Times New Roman" w:cs="Times New Roman"/>
          <w:sz w:val="16"/>
          <w:szCs w:val="16"/>
        </w:rPr>
      </w:pPr>
    </w:p>
    <w:p w:rsidR="00C05D85" w:rsidRPr="00D43D28" w:rsidRDefault="00C05D85" w:rsidP="00C05D85">
      <w:pPr>
        <w:pStyle w:val="a9"/>
        <w:numPr>
          <w:ilvl w:val="0"/>
          <w:numId w:val="5"/>
        </w:numPr>
        <w:autoSpaceDE w:val="0"/>
        <w:autoSpaceDN w:val="0"/>
        <w:adjustRightInd w:val="0"/>
        <w:spacing w:after="0" w:line="240" w:lineRule="auto"/>
        <w:jc w:val="both"/>
        <w:rPr>
          <w:rFonts w:ascii="Times New Roman" w:eastAsia="Times New Roman ﾏ鸙頏燾・" w:hAnsi="Times New Roman" w:cs="Times New Roman"/>
          <w:b/>
          <w:sz w:val="24"/>
          <w:szCs w:val="24"/>
        </w:rPr>
      </w:pPr>
      <w:r w:rsidRPr="00D43D28">
        <w:rPr>
          <w:rFonts w:ascii="Times New Roman" w:eastAsia="Times New Roman ﾏ鸙頏燾・" w:hAnsi="Times New Roman" w:cs="Times New Roman"/>
          <w:b/>
          <w:sz w:val="24"/>
          <w:szCs w:val="24"/>
        </w:rPr>
        <w:lastRenderedPageBreak/>
        <w:t xml:space="preserve">Показник «Кількість та відсоток справ та матеріалів, </w:t>
      </w:r>
      <w:r w:rsidR="00322B77" w:rsidRPr="00D43D28">
        <w:rPr>
          <w:rFonts w:ascii="Times New Roman" w:eastAsia="Times New Roman ﾏ鸙頏燾・" w:hAnsi="Times New Roman" w:cs="Times New Roman"/>
          <w:b/>
          <w:sz w:val="24"/>
          <w:szCs w:val="24"/>
        </w:rPr>
        <w:t>загальний</w:t>
      </w:r>
      <w:r w:rsidRPr="00D43D28">
        <w:rPr>
          <w:rFonts w:ascii="Times New Roman" w:eastAsia="Times New Roman ﾏ鸙頏燾・" w:hAnsi="Times New Roman" w:cs="Times New Roman"/>
          <w:b/>
          <w:sz w:val="24"/>
          <w:szCs w:val="24"/>
        </w:rPr>
        <w:t>̆ термін</w:t>
      </w:r>
    </w:p>
    <w:p w:rsidR="00C05D85" w:rsidRPr="00D43D28" w:rsidRDefault="00C05D85" w:rsidP="00C05D85">
      <w:pPr>
        <w:autoSpaceDE w:val="0"/>
        <w:autoSpaceDN w:val="0"/>
        <w:adjustRightInd w:val="0"/>
        <w:spacing w:after="0" w:line="240" w:lineRule="auto"/>
        <w:jc w:val="both"/>
        <w:rPr>
          <w:rFonts w:ascii="Times New Roman" w:eastAsia="Times New Roman ﾏ鸙頏燾・" w:hAnsi="Times New Roman" w:cs="Times New Roman"/>
          <w:b/>
          <w:sz w:val="24"/>
          <w:szCs w:val="24"/>
        </w:rPr>
      </w:pPr>
      <w:r w:rsidRPr="00D43D28">
        <w:rPr>
          <w:rFonts w:ascii="Times New Roman" w:eastAsia="Times New Roman ﾏ鸙頏燾・" w:hAnsi="Times New Roman" w:cs="Times New Roman"/>
          <w:b/>
          <w:sz w:val="24"/>
          <w:szCs w:val="24"/>
        </w:rPr>
        <w:t>проходження яких триває понад один рік»</w:t>
      </w:r>
    </w:p>
    <w:p w:rsidR="00C05D85" w:rsidRPr="00D43D28" w:rsidRDefault="00C05D85" w:rsidP="006F3E1D">
      <w:pPr>
        <w:autoSpaceDE w:val="0"/>
        <w:autoSpaceDN w:val="0"/>
        <w:adjustRightInd w:val="0"/>
        <w:spacing w:after="0" w:line="240" w:lineRule="auto"/>
        <w:ind w:firstLine="284"/>
        <w:jc w:val="both"/>
        <w:rPr>
          <w:rFonts w:ascii="Times New Roman" w:eastAsia="Times New Roman ﾏ鸙頏燾・" w:hAnsi="Times New Roman" w:cs="Times New Roman"/>
          <w:sz w:val="24"/>
          <w:szCs w:val="24"/>
        </w:rPr>
      </w:pPr>
      <w:r w:rsidRPr="00D43D28">
        <w:rPr>
          <w:rFonts w:ascii="Times New Roman" w:eastAsia="Times New Roman ﾏ鸙頏燾・" w:hAnsi="Times New Roman" w:cs="Times New Roman"/>
          <w:sz w:val="24"/>
          <w:szCs w:val="24"/>
        </w:rPr>
        <w:t>Інформація за цим показником отримується на основі стандартних статистичних</w:t>
      </w:r>
      <w:r w:rsidR="007849D4" w:rsidRPr="00D43D28">
        <w:rPr>
          <w:rFonts w:ascii="Times New Roman" w:eastAsia="Times New Roman ﾏ鸙頏燾・" w:hAnsi="Times New Roman" w:cs="Times New Roman"/>
          <w:sz w:val="24"/>
          <w:szCs w:val="24"/>
        </w:rPr>
        <w:t xml:space="preserve"> </w:t>
      </w:r>
      <w:r w:rsidRPr="00D43D28">
        <w:rPr>
          <w:rFonts w:ascii="Times New Roman" w:eastAsia="Times New Roman ﾏ鸙頏燾・" w:hAnsi="Times New Roman" w:cs="Times New Roman"/>
          <w:sz w:val="24"/>
          <w:szCs w:val="24"/>
        </w:rPr>
        <w:t xml:space="preserve">індикаторів, що використовуються в автоматизованій системі діловодства. </w:t>
      </w:r>
      <w:r w:rsidRPr="00747053">
        <w:rPr>
          <w:rFonts w:ascii="Times New Roman" w:eastAsia="Times New Roman ﾏ鸙頏燾・" w:hAnsi="Times New Roman" w:cs="Times New Roman"/>
          <w:sz w:val="24"/>
          <w:szCs w:val="24"/>
        </w:rPr>
        <w:t>Показник</w:t>
      </w:r>
      <w:r w:rsidR="007849D4" w:rsidRPr="00747053">
        <w:rPr>
          <w:rFonts w:ascii="Times New Roman" w:eastAsia="Times New Roman ﾏ鸙頏燾・" w:hAnsi="Times New Roman" w:cs="Times New Roman"/>
          <w:sz w:val="24"/>
          <w:szCs w:val="24"/>
        </w:rPr>
        <w:t xml:space="preserve"> </w:t>
      </w:r>
      <w:r w:rsidR="004B7448" w:rsidRPr="00747053">
        <w:rPr>
          <w:rFonts w:ascii="Times New Roman" w:eastAsia="Times New Roman ﾏ鸙頏燾・" w:hAnsi="Times New Roman" w:cs="Times New Roman"/>
          <w:sz w:val="24"/>
          <w:szCs w:val="24"/>
        </w:rPr>
        <w:t>в</w:t>
      </w:r>
      <w:r w:rsidR="007E6D99" w:rsidRPr="00747053">
        <w:rPr>
          <w:rFonts w:ascii="Times New Roman" w:eastAsia="Times New Roman ﾏ鸙頏燾・" w:hAnsi="Times New Roman" w:cs="Times New Roman"/>
          <w:sz w:val="24"/>
          <w:szCs w:val="24"/>
        </w:rPr>
        <w:t>раховує</w:t>
      </w:r>
      <w:r w:rsidRPr="00D43D28">
        <w:rPr>
          <w:rFonts w:ascii="Times New Roman" w:eastAsia="Times New Roman ﾏ鸙頏燾・" w:hAnsi="Times New Roman" w:cs="Times New Roman"/>
          <w:sz w:val="24"/>
          <w:szCs w:val="24"/>
        </w:rPr>
        <w:t xml:space="preserve"> справи, що перебували на розгляді в звітному періоді, але по яких на останній день</w:t>
      </w:r>
      <w:r w:rsidR="007849D4" w:rsidRPr="00D43D28">
        <w:rPr>
          <w:rFonts w:ascii="Times New Roman" w:eastAsia="Times New Roman ﾏ鸙頏燾・" w:hAnsi="Times New Roman" w:cs="Times New Roman"/>
          <w:sz w:val="24"/>
          <w:szCs w:val="24"/>
        </w:rPr>
        <w:t xml:space="preserve"> </w:t>
      </w:r>
      <w:r w:rsidRPr="00D43D28">
        <w:rPr>
          <w:rFonts w:ascii="Times New Roman" w:eastAsia="Times New Roman ﾏ鸙頏燾・" w:hAnsi="Times New Roman" w:cs="Times New Roman"/>
          <w:sz w:val="24"/>
          <w:szCs w:val="24"/>
        </w:rPr>
        <w:t xml:space="preserve">звітного періоду судове рішення не було ухвалене понад 1 рік. Показник </w:t>
      </w:r>
      <w:r w:rsidRPr="00747053">
        <w:rPr>
          <w:rFonts w:ascii="Times New Roman" w:eastAsia="Times New Roman ﾏ鸙頏燾・" w:hAnsi="Times New Roman" w:cs="Times New Roman"/>
          <w:sz w:val="24"/>
          <w:szCs w:val="24"/>
        </w:rPr>
        <w:t xml:space="preserve">не </w:t>
      </w:r>
      <w:r w:rsidR="004B7448" w:rsidRPr="00747053">
        <w:rPr>
          <w:rFonts w:ascii="Times New Roman" w:eastAsia="Times New Roman ﾏ鸙頏燾・" w:hAnsi="Times New Roman" w:cs="Times New Roman"/>
          <w:sz w:val="24"/>
          <w:szCs w:val="24"/>
        </w:rPr>
        <w:t>враховує</w:t>
      </w:r>
      <w:r w:rsidRPr="00747053">
        <w:rPr>
          <w:rFonts w:ascii="Times New Roman" w:eastAsia="Times New Roman ﾏ鸙頏燾・" w:hAnsi="Times New Roman" w:cs="Times New Roman"/>
          <w:sz w:val="24"/>
          <w:szCs w:val="24"/>
        </w:rPr>
        <w:t xml:space="preserve"> справи</w:t>
      </w:r>
      <w:r w:rsidRPr="00D43D28">
        <w:rPr>
          <w:rFonts w:ascii="Times New Roman" w:eastAsia="Times New Roman ﾏ鸙頏燾・" w:hAnsi="Times New Roman" w:cs="Times New Roman"/>
          <w:sz w:val="24"/>
          <w:szCs w:val="24"/>
        </w:rPr>
        <w:t>,</w:t>
      </w:r>
      <w:r w:rsidR="00A642B7">
        <w:rPr>
          <w:rFonts w:ascii="Times New Roman" w:eastAsia="Times New Roman ﾏ鸙頏燾・" w:hAnsi="Times New Roman" w:cs="Times New Roman"/>
          <w:sz w:val="24"/>
          <w:szCs w:val="24"/>
        </w:rPr>
        <w:t xml:space="preserve"> </w:t>
      </w:r>
      <w:r w:rsidRPr="00D43D28">
        <w:rPr>
          <w:rFonts w:ascii="Times New Roman" w:eastAsia="Times New Roman ﾏ鸙頏燾・" w:hAnsi="Times New Roman" w:cs="Times New Roman"/>
          <w:sz w:val="24"/>
          <w:szCs w:val="24"/>
        </w:rPr>
        <w:t>по яких провадження було зупинене.</w:t>
      </w:r>
    </w:p>
    <w:p w:rsidR="00C05D85" w:rsidRDefault="00C05D85" w:rsidP="006F3E1D">
      <w:pPr>
        <w:shd w:val="clear" w:color="auto" w:fill="FFFFFF"/>
        <w:spacing w:after="0" w:line="312" w:lineRule="atLeast"/>
        <w:ind w:firstLine="360"/>
        <w:jc w:val="both"/>
        <w:rPr>
          <w:rFonts w:ascii="Times New Roman" w:eastAsia="Times New Roman" w:hAnsi="Times New Roman" w:cs="Times New Roman"/>
          <w:b/>
          <w:i/>
          <w:sz w:val="24"/>
          <w:szCs w:val="24"/>
          <w:u w:val="single"/>
        </w:rPr>
      </w:pPr>
      <w:r w:rsidRPr="00D43D28">
        <w:rPr>
          <w:rFonts w:ascii="Times New Roman" w:eastAsia="Times New Roman" w:hAnsi="Times New Roman" w:cs="Times New Roman"/>
          <w:i/>
          <w:sz w:val="24"/>
          <w:szCs w:val="24"/>
        </w:rPr>
        <w:t>Згідно</w:t>
      </w:r>
      <w:r w:rsidR="00367025" w:rsidRPr="00D43D28">
        <w:rPr>
          <w:rFonts w:ascii="Times New Roman" w:eastAsia="Times New Roman" w:hAnsi="Times New Roman" w:cs="Times New Roman"/>
          <w:i/>
          <w:sz w:val="24"/>
          <w:szCs w:val="24"/>
        </w:rPr>
        <w:t xml:space="preserve"> з</w:t>
      </w:r>
      <w:r w:rsidRPr="00D43D28">
        <w:rPr>
          <w:rFonts w:ascii="Times New Roman" w:eastAsia="Times New Roman" w:hAnsi="Times New Roman" w:cs="Times New Roman"/>
          <w:i/>
          <w:sz w:val="24"/>
          <w:szCs w:val="24"/>
        </w:rPr>
        <w:t xml:space="preserve"> отримани</w:t>
      </w:r>
      <w:r w:rsidR="00367025" w:rsidRPr="00D43D28">
        <w:rPr>
          <w:rFonts w:ascii="Times New Roman" w:eastAsia="Times New Roman" w:hAnsi="Times New Roman" w:cs="Times New Roman"/>
          <w:i/>
          <w:sz w:val="24"/>
          <w:szCs w:val="24"/>
        </w:rPr>
        <w:t>ми</w:t>
      </w:r>
      <w:r w:rsidRPr="00D43D28">
        <w:rPr>
          <w:rFonts w:ascii="Times New Roman" w:eastAsia="Times New Roman" w:hAnsi="Times New Roman" w:cs="Times New Roman"/>
          <w:i/>
          <w:sz w:val="24"/>
          <w:szCs w:val="24"/>
        </w:rPr>
        <w:t xml:space="preserve"> </w:t>
      </w:r>
      <w:r w:rsidRPr="00747053">
        <w:rPr>
          <w:rFonts w:ascii="Times New Roman" w:eastAsia="Times New Roman" w:hAnsi="Times New Roman" w:cs="Times New Roman"/>
          <w:i/>
          <w:sz w:val="24"/>
          <w:szCs w:val="24"/>
        </w:rPr>
        <w:t>дани</w:t>
      </w:r>
      <w:r w:rsidR="00367025" w:rsidRPr="00747053">
        <w:rPr>
          <w:rFonts w:ascii="Times New Roman" w:eastAsia="Times New Roman" w:hAnsi="Times New Roman" w:cs="Times New Roman"/>
          <w:i/>
          <w:sz w:val="24"/>
          <w:szCs w:val="24"/>
        </w:rPr>
        <w:t>ми</w:t>
      </w:r>
      <w:r w:rsidRPr="00747053">
        <w:rPr>
          <w:rFonts w:ascii="Times New Roman" w:eastAsia="Times New Roman" w:hAnsi="Times New Roman" w:cs="Times New Roman"/>
          <w:i/>
          <w:sz w:val="24"/>
          <w:szCs w:val="24"/>
        </w:rPr>
        <w:t xml:space="preserve"> </w:t>
      </w:r>
      <w:r w:rsidR="004B7448" w:rsidRPr="00747053">
        <w:rPr>
          <w:rFonts w:ascii="Times New Roman" w:eastAsia="Times New Roman" w:hAnsi="Times New Roman" w:cs="Times New Roman"/>
          <w:i/>
          <w:sz w:val="24"/>
          <w:szCs w:val="24"/>
        </w:rPr>
        <w:t>вказаний</w:t>
      </w:r>
      <w:r w:rsidRPr="00747053">
        <w:rPr>
          <w:rFonts w:ascii="Times New Roman" w:eastAsia="Times New Roman" w:hAnsi="Times New Roman" w:cs="Times New Roman"/>
          <w:i/>
          <w:sz w:val="24"/>
          <w:szCs w:val="24"/>
        </w:rPr>
        <w:t xml:space="preserve"> показник</w:t>
      </w:r>
      <w:r w:rsidRPr="00D43D28">
        <w:rPr>
          <w:rFonts w:ascii="Times New Roman" w:eastAsia="Times New Roman" w:hAnsi="Times New Roman" w:cs="Times New Roman"/>
          <w:i/>
          <w:sz w:val="24"/>
          <w:szCs w:val="24"/>
        </w:rPr>
        <w:t xml:space="preserve"> в Запорізькому окружному адміністративному </w:t>
      </w:r>
      <w:r w:rsidRPr="00747053">
        <w:rPr>
          <w:rFonts w:ascii="Times New Roman" w:eastAsia="Times New Roman" w:hAnsi="Times New Roman" w:cs="Times New Roman"/>
          <w:i/>
          <w:sz w:val="24"/>
          <w:szCs w:val="24"/>
        </w:rPr>
        <w:t xml:space="preserve">суді </w:t>
      </w:r>
      <w:r w:rsidR="00CF3F34" w:rsidRPr="00747053">
        <w:rPr>
          <w:rFonts w:ascii="Times New Roman" w:eastAsia="Times New Roman" w:hAnsi="Times New Roman" w:cs="Times New Roman"/>
          <w:i/>
          <w:sz w:val="24"/>
          <w:szCs w:val="24"/>
        </w:rPr>
        <w:t>становить</w:t>
      </w:r>
      <w:r w:rsidRPr="00747053">
        <w:rPr>
          <w:rFonts w:ascii="Times New Roman" w:eastAsia="Times New Roman" w:hAnsi="Times New Roman" w:cs="Times New Roman"/>
          <w:i/>
          <w:sz w:val="24"/>
          <w:szCs w:val="24"/>
        </w:rPr>
        <w:t xml:space="preserve"> </w:t>
      </w:r>
      <w:r w:rsidRPr="00747053">
        <w:rPr>
          <w:rFonts w:ascii="Times New Roman" w:eastAsia="Times New Roman" w:hAnsi="Times New Roman" w:cs="Times New Roman"/>
          <w:b/>
          <w:i/>
          <w:sz w:val="24"/>
          <w:szCs w:val="24"/>
          <w:u w:val="single"/>
        </w:rPr>
        <w:t>0</w:t>
      </w:r>
      <w:r w:rsidR="00670818" w:rsidRPr="00747053">
        <w:rPr>
          <w:rFonts w:ascii="Times New Roman" w:eastAsia="Times New Roman" w:hAnsi="Times New Roman" w:cs="Times New Roman"/>
          <w:b/>
          <w:i/>
          <w:sz w:val="24"/>
          <w:szCs w:val="24"/>
          <w:u w:val="single"/>
          <w:lang w:val="ru-RU"/>
        </w:rPr>
        <w:t>,1</w:t>
      </w:r>
      <w:r w:rsidR="00905A7F" w:rsidRPr="00747053">
        <w:rPr>
          <w:rFonts w:ascii="Times New Roman" w:eastAsia="Times New Roman" w:hAnsi="Times New Roman" w:cs="Times New Roman"/>
          <w:b/>
          <w:i/>
          <w:sz w:val="24"/>
          <w:szCs w:val="24"/>
          <w:u w:val="single"/>
          <w:lang w:val="ru-RU"/>
        </w:rPr>
        <w:t>3</w:t>
      </w:r>
      <w:r w:rsidRPr="00747053">
        <w:rPr>
          <w:rFonts w:ascii="Times New Roman" w:eastAsia="Times New Roman" w:hAnsi="Times New Roman" w:cs="Times New Roman"/>
          <w:b/>
          <w:i/>
          <w:sz w:val="24"/>
          <w:szCs w:val="24"/>
          <w:u w:val="single"/>
        </w:rPr>
        <w:t>%</w:t>
      </w:r>
    </w:p>
    <w:p w:rsidR="00C05D85" w:rsidRPr="00D43D28" w:rsidRDefault="00C05D85" w:rsidP="006F3E1D">
      <w:pPr>
        <w:shd w:val="clear" w:color="auto" w:fill="FFFFFF"/>
        <w:spacing w:after="0" w:line="312" w:lineRule="atLeast"/>
        <w:ind w:firstLine="360"/>
        <w:jc w:val="both"/>
        <w:rPr>
          <w:rFonts w:ascii="Times New Roman" w:eastAsia="Times New Roman" w:hAnsi="Times New Roman" w:cs="Times New Roman"/>
          <w:sz w:val="24"/>
          <w:szCs w:val="24"/>
        </w:rPr>
      </w:pPr>
      <w:r w:rsidRPr="00D43D28">
        <w:rPr>
          <w:rFonts w:ascii="Times New Roman" w:eastAsia="Times New Roman" w:hAnsi="Times New Roman" w:cs="Times New Roman"/>
          <w:sz w:val="24"/>
          <w:szCs w:val="24"/>
        </w:rPr>
        <w:t>За даними Європейської комісії з питань ефективності правосуддя стандартом є показник «0»</w:t>
      </w:r>
      <w:r w:rsidR="006F3E1D">
        <w:rPr>
          <w:rFonts w:ascii="Times New Roman" w:eastAsia="Times New Roman" w:hAnsi="Times New Roman" w:cs="Times New Roman"/>
          <w:sz w:val="24"/>
          <w:szCs w:val="24"/>
        </w:rPr>
        <w:t>. Практика свідчить</w:t>
      </w:r>
      <w:r w:rsidR="00CD442E">
        <w:rPr>
          <w:rFonts w:ascii="Times New Roman" w:eastAsia="Times New Roman" w:hAnsi="Times New Roman" w:cs="Times New Roman"/>
          <w:sz w:val="24"/>
          <w:szCs w:val="24"/>
        </w:rPr>
        <w:t>,</w:t>
      </w:r>
      <w:r w:rsidR="006F3E1D">
        <w:rPr>
          <w:rFonts w:ascii="Times New Roman" w:eastAsia="Times New Roman" w:hAnsi="Times New Roman" w:cs="Times New Roman"/>
          <w:sz w:val="24"/>
          <w:szCs w:val="24"/>
        </w:rPr>
        <w:t xml:space="preserve"> що </w:t>
      </w:r>
      <w:r w:rsidR="00CD442E">
        <w:rPr>
          <w:rFonts w:ascii="Times New Roman" w:eastAsia="Times New Roman" w:hAnsi="Times New Roman" w:cs="Times New Roman"/>
          <w:sz w:val="24"/>
          <w:szCs w:val="24"/>
        </w:rPr>
        <w:t>навіть в судах, що мають «бездоганну організацію»</w:t>
      </w:r>
      <w:r w:rsidR="00A33486">
        <w:rPr>
          <w:rFonts w:ascii="Times New Roman" w:eastAsia="Times New Roman" w:hAnsi="Times New Roman" w:cs="Times New Roman"/>
          <w:sz w:val="24"/>
          <w:szCs w:val="24"/>
        </w:rPr>
        <w:t>,</w:t>
      </w:r>
      <w:r w:rsidR="00CD442E">
        <w:rPr>
          <w:rFonts w:ascii="Times New Roman" w:eastAsia="Times New Roman" w:hAnsi="Times New Roman" w:cs="Times New Roman"/>
          <w:sz w:val="24"/>
          <w:szCs w:val="24"/>
        </w:rPr>
        <w:t xml:space="preserve"> питома вага таких справ може складати від 2%.</w:t>
      </w:r>
    </w:p>
    <w:p w:rsidR="00C05D85" w:rsidRPr="00182BBD" w:rsidRDefault="00C05D85" w:rsidP="00C05D85">
      <w:pPr>
        <w:shd w:val="clear" w:color="auto" w:fill="FFFFFF"/>
        <w:spacing w:after="0" w:line="240" w:lineRule="auto"/>
        <w:jc w:val="both"/>
        <w:rPr>
          <w:rFonts w:ascii="Times New Roman" w:eastAsia="Times New Roman" w:hAnsi="Times New Roman" w:cs="Times New Roman"/>
          <w:i/>
          <w:u w:val="single"/>
        </w:rPr>
      </w:pPr>
    </w:p>
    <w:p w:rsidR="00C05D85" w:rsidRDefault="00C05D85" w:rsidP="00B63542">
      <w:pPr>
        <w:pStyle w:val="a9"/>
        <w:numPr>
          <w:ilvl w:val="0"/>
          <w:numId w:val="5"/>
        </w:numPr>
        <w:autoSpaceDE w:val="0"/>
        <w:autoSpaceDN w:val="0"/>
        <w:adjustRightInd w:val="0"/>
        <w:spacing w:after="0" w:line="240" w:lineRule="auto"/>
        <w:ind w:left="567"/>
        <w:jc w:val="both"/>
        <w:rPr>
          <w:rFonts w:ascii="Times New Roman" w:eastAsia="Times New Roman ﾏ鸙頏燾・" w:hAnsi="Times New Roman" w:cs="Times New Roman"/>
          <w:b/>
          <w:sz w:val="24"/>
          <w:szCs w:val="24"/>
        </w:rPr>
      </w:pPr>
      <w:r w:rsidRPr="00D43D28">
        <w:rPr>
          <w:rFonts w:ascii="Times New Roman" w:eastAsia="Times New Roman ﾏ鸙頏燾・" w:hAnsi="Times New Roman" w:cs="Times New Roman"/>
          <w:b/>
          <w:sz w:val="24"/>
          <w:szCs w:val="24"/>
        </w:rPr>
        <w:t>Показник «Відсоток розгляду справ»</w:t>
      </w:r>
    </w:p>
    <w:p w:rsidR="00C05D85" w:rsidRPr="00D43D28" w:rsidRDefault="009D2934" w:rsidP="00B63542">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Pr>
          <w:rFonts w:ascii="Times New Roman" w:eastAsia="Times New Roman ﾏ鸙頏燾・" w:hAnsi="Times New Roman" w:cs="Times New Roman"/>
          <w:sz w:val="24"/>
          <w:szCs w:val="24"/>
        </w:rPr>
        <w:t>За оцінками Європейської комісії з</w:t>
      </w:r>
      <w:r w:rsidR="00BB36BB">
        <w:rPr>
          <w:rFonts w:ascii="Times New Roman" w:eastAsia="Times New Roman ﾏ鸙頏燾・" w:hAnsi="Times New Roman" w:cs="Times New Roman"/>
          <w:sz w:val="24"/>
          <w:szCs w:val="24"/>
        </w:rPr>
        <w:t xml:space="preserve"> питань </w:t>
      </w:r>
      <w:r w:rsidR="00B63542">
        <w:rPr>
          <w:rFonts w:ascii="Times New Roman" w:eastAsia="Times New Roman ﾏ鸙頏燾・" w:hAnsi="Times New Roman" w:cs="Times New Roman"/>
          <w:sz w:val="24"/>
          <w:szCs w:val="24"/>
        </w:rPr>
        <w:t>ефективності</w:t>
      </w:r>
      <w:r>
        <w:rPr>
          <w:rFonts w:ascii="Times New Roman" w:eastAsia="Times New Roman ﾏ鸙頏燾・" w:hAnsi="Times New Roman" w:cs="Times New Roman"/>
          <w:sz w:val="24"/>
          <w:szCs w:val="24"/>
        </w:rPr>
        <w:t xml:space="preserve"> правосуддя цей показник є найбільш інформативним для визначення </w:t>
      </w:r>
      <w:r w:rsidR="00B63542">
        <w:rPr>
          <w:rFonts w:ascii="Times New Roman" w:eastAsia="Times New Roman ﾏ鸙頏燾・" w:hAnsi="Times New Roman" w:cs="Times New Roman"/>
          <w:sz w:val="24"/>
          <w:szCs w:val="24"/>
        </w:rPr>
        <w:t>ефективності</w:t>
      </w:r>
      <w:r>
        <w:rPr>
          <w:rFonts w:ascii="Times New Roman" w:eastAsia="Times New Roman ﾏ鸙頏燾・" w:hAnsi="Times New Roman" w:cs="Times New Roman"/>
          <w:sz w:val="24"/>
          <w:szCs w:val="24"/>
        </w:rPr>
        <w:t xml:space="preserve"> діяльності </w:t>
      </w:r>
      <w:r w:rsidR="008A5AC3">
        <w:rPr>
          <w:rFonts w:ascii="Times New Roman" w:eastAsia="Times New Roman ﾏ鸙頏燾・" w:hAnsi="Times New Roman" w:cs="Times New Roman"/>
          <w:sz w:val="24"/>
          <w:szCs w:val="24"/>
        </w:rPr>
        <w:t>с</w:t>
      </w:r>
      <w:r>
        <w:rPr>
          <w:rFonts w:ascii="Times New Roman" w:eastAsia="Times New Roman ﾏ鸙頏燾・" w:hAnsi="Times New Roman" w:cs="Times New Roman"/>
          <w:sz w:val="24"/>
          <w:szCs w:val="24"/>
        </w:rPr>
        <w:t xml:space="preserve">уду, </w:t>
      </w:r>
      <w:r w:rsidR="0062494F">
        <w:rPr>
          <w:rFonts w:ascii="Times New Roman" w:eastAsia="Times New Roman ﾏ鸙頏燾・" w:hAnsi="Times New Roman" w:cs="Times New Roman"/>
          <w:sz w:val="24"/>
          <w:szCs w:val="24"/>
        </w:rPr>
        <w:t xml:space="preserve">адже цей показник дозволяє отримати уявлення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w:t>
      </w:r>
      <w:r w:rsidR="00B63542">
        <w:rPr>
          <w:rFonts w:ascii="Times New Roman" w:eastAsia="Times New Roman ﾏ鸙頏燾・" w:hAnsi="Times New Roman" w:cs="Times New Roman"/>
          <w:sz w:val="24"/>
          <w:szCs w:val="24"/>
        </w:rPr>
        <w:t>і відсутності додаткових ресурсів.</w:t>
      </w:r>
    </w:p>
    <w:p w:rsidR="00C05D85" w:rsidRPr="00D43D28" w:rsidRDefault="00C05D85" w:rsidP="00B63542">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D43D28">
        <w:rPr>
          <w:rFonts w:ascii="Times New Roman" w:eastAsia="Times New Roman ﾏ鸙頏燾・" w:hAnsi="Times New Roman" w:cs="Times New Roman"/>
          <w:sz w:val="24"/>
          <w:szCs w:val="24"/>
        </w:rPr>
        <w:t>Для розрахунку цього показника використовуються дані про динаміку надходження і розгляду справ: а) кількість розглянутих справ та матеріалів за звітний̆ період; б) кількість нових справ та матеріалів, що надійшли за звітний̆ період.</w:t>
      </w:r>
    </w:p>
    <w:p w:rsidR="00C05D85" w:rsidRPr="00D43D28" w:rsidRDefault="00C05D85" w:rsidP="00564881">
      <w:pPr>
        <w:shd w:val="clear" w:color="auto" w:fill="FFFFFF"/>
        <w:spacing w:after="0" w:line="240" w:lineRule="auto"/>
        <w:ind w:firstLine="567"/>
        <w:jc w:val="both"/>
        <w:rPr>
          <w:rFonts w:ascii="Times New Roman" w:eastAsia="Times New Roman" w:hAnsi="Times New Roman" w:cs="Times New Roman"/>
          <w:b/>
          <w:bCs/>
          <w:i/>
          <w:sz w:val="24"/>
          <w:szCs w:val="24"/>
          <w:u w:val="single"/>
        </w:rPr>
      </w:pPr>
      <w:r w:rsidRPr="00D43D28">
        <w:rPr>
          <w:rFonts w:ascii="Times New Roman" w:eastAsia="Times New Roman" w:hAnsi="Times New Roman" w:cs="Times New Roman"/>
          <w:i/>
          <w:sz w:val="24"/>
          <w:szCs w:val="24"/>
        </w:rPr>
        <w:t>Згідно</w:t>
      </w:r>
      <w:r w:rsidR="007849D4" w:rsidRPr="00D43D28">
        <w:rPr>
          <w:rFonts w:ascii="Times New Roman" w:eastAsia="Times New Roman" w:hAnsi="Times New Roman" w:cs="Times New Roman"/>
          <w:i/>
          <w:sz w:val="24"/>
          <w:szCs w:val="24"/>
        </w:rPr>
        <w:t xml:space="preserve"> з</w:t>
      </w:r>
      <w:r w:rsidRPr="00D43D28">
        <w:rPr>
          <w:rFonts w:ascii="Times New Roman" w:eastAsia="Times New Roman" w:hAnsi="Times New Roman" w:cs="Times New Roman"/>
          <w:i/>
          <w:sz w:val="24"/>
          <w:szCs w:val="24"/>
        </w:rPr>
        <w:t xml:space="preserve"> отримани</w:t>
      </w:r>
      <w:r w:rsidR="007849D4" w:rsidRPr="00D43D28">
        <w:rPr>
          <w:rFonts w:ascii="Times New Roman" w:eastAsia="Times New Roman" w:hAnsi="Times New Roman" w:cs="Times New Roman"/>
          <w:i/>
          <w:sz w:val="24"/>
          <w:szCs w:val="24"/>
        </w:rPr>
        <w:t>ми</w:t>
      </w:r>
      <w:r w:rsidRPr="00D43D28">
        <w:rPr>
          <w:rFonts w:ascii="Times New Roman" w:eastAsia="Times New Roman" w:hAnsi="Times New Roman" w:cs="Times New Roman"/>
          <w:i/>
          <w:sz w:val="24"/>
          <w:szCs w:val="24"/>
        </w:rPr>
        <w:t xml:space="preserve"> дани</w:t>
      </w:r>
      <w:r w:rsidR="007849D4" w:rsidRPr="00D43D28">
        <w:rPr>
          <w:rFonts w:ascii="Times New Roman" w:eastAsia="Times New Roman" w:hAnsi="Times New Roman" w:cs="Times New Roman"/>
          <w:i/>
          <w:sz w:val="24"/>
          <w:szCs w:val="24"/>
        </w:rPr>
        <w:t>ми</w:t>
      </w:r>
      <w:r w:rsidRPr="00D43D28">
        <w:rPr>
          <w:rFonts w:ascii="Times New Roman" w:eastAsia="Times New Roman" w:hAnsi="Times New Roman" w:cs="Times New Roman"/>
          <w:i/>
          <w:sz w:val="24"/>
          <w:szCs w:val="24"/>
        </w:rPr>
        <w:t xml:space="preserve"> </w:t>
      </w:r>
      <w:r w:rsidR="00BB36BB">
        <w:rPr>
          <w:rFonts w:ascii="Times New Roman" w:eastAsia="Times New Roman" w:hAnsi="Times New Roman" w:cs="Times New Roman"/>
          <w:i/>
          <w:sz w:val="24"/>
          <w:szCs w:val="24"/>
        </w:rPr>
        <w:t>вказаний</w:t>
      </w:r>
      <w:r w:rsidRPr="00D43D28">
        <w:rPr>
          <w:rFonts w:ascii="Times New Roman" w:eastAsia="Times New Roman" w:hAnsi="Times New Roman" w:cs="Times New Roman"/>
          <w:i/>
          <w:sz w:val="24"/>
          <w:szCs w:val="24"/>
        </w:rPr>
        <w:t xml:space="preserve"> показник в Запорізькому окружному адміністративному суді</w:t>
      </w:r>
      <w:r w:rsidR="00267AB9">
        <w:rPr>
          <w:rFonts w:ascii="Times New Roman" w:eastAsia="Times New Roman" w:hAnsi="Times New Roman" w:cs="Times New Roman"/>
          <w:i/>
          <w:sz w:val="24"/>
          <w:szCs w:val="24"/>
        </w:rPr>
        <w:t xml:space="preserve"> становить</w:t>
      </w:r>
      <w:r w:rsidRPr="00D43D28">
        <w:rPr>
          <w:rFonts w:ascii="Times New Roman" w:eastAsia="Times New Roman" w:hAnsi="Times New Roman" w:cs="Times New Roman"/>
          <w:i/>
          <w:sz w:val="24"/>
          <w:szCs w:val="24"/>
        </w:rPr>
        <w:t xml:space="preserve">: </w:t>
      </w:r>
      <w:r w:rsidR="001B4E60">
        <w:rPr>
          <w:rFonts w:ascii="Times New Roman" w:eastAsia="Times New Roman" w:hAnsi="Times New Roman" w:cs="Times New Roman"/>
          <w:i/>
          <w:sz w:val="24"/>
          <w:szCs w:val="24"/>
        </w:rPr>
        <w:t>6648</w:t>
      </w:r>
      <w:r w:rsidR="00B63F38" w:rsidRPr="00D43D28">
        <w:rPr>
          <w:rFonts w:ascii="Times New Roman" w:eastAsia="Times New Roman" w:hAnsi="Times New Roman" w:cs="Times New Roman"/>
          <w:i/>
          <w:sz w:val="24"/>
          <w:szCs w:val="24"/>
        </w:rPr>
        <w:t>/</w:t>
      </w:r>
      <w:r w:rsidR="004F423E">
        <w:rPr>
          <w:rFonts w:ascii="Times New Roman" w:eastAsia="Times New Roman" w:hAnsi="Times New Roman" w:cs="Times New Roman"/>
          <w:i/>
          <w:sz w:val="24"/>
          <w:szCs w:val="24"/>
        </w:rPr>
        <w:t>6890</w:t>
      </w:r>
      <w:r w:rsidR="00B63F38" w:rsidRPr="00D43D28">
        <w:rPr>
          <w:rFonts w:ascii="Times New Roman" w:eastAsia="Times New Roman" w:hAnsi="Times New Roman" w:cs="Times New Roman"/>
          <w:i/>
          <w:sz w:val="24"/>
          <w:szCs w:val="24"/>
        </w:rPr>
        <w:t>*100= </w:t>
      </w:r>
      <w:r w:rsidR="00B63F38" w:rsidRPr="00D43D28">
        <w:rPr>
          <w:rFonts w:ascii="Times New Roman" w:eastAsia="Times New Roman" w:hAnsi="Times New Roman" w:cs="Times New Roman"/>
          <w:b/>
          <w:i/>
          <w:sz w:val="24"/>
          <w:szCs w:val="24"/>
          <w:u w:val="single"/>
        </w:rPr>
        <w:t>9</w:t>
      </w:r>
      <w:r w:rsidR="00905A7F">
        <w:rPr>
          <w:rFonts w:ascii="Times New Roman" w:eastAsia="Times New Roman" w:hAnsi="Times New Roman" w:cs="Times New Roman"/>
          <w:b/>
          <w:i/>
          <w:sz w:val="24"/>
          <w:szCs w:val="24"/>
          <w:u w:val="single"/>
        </w:rPr>
        <w:t>6,49</w:t>
      </w:r>
      <w:r w:rsidR="00B63F38" w:rsidRPr="00D43D28">
        <w:rPr>
          <w:rFonts w:ascii="Times New Roman" w:eastAsia="Times New Roman" w:hAnsi="Times New Roman" w:cs="Times New Roman"/>
          <w:b/>
          <w:bCs/>
          <w:i/>
          <w:sz w:val="24"/>
          <w:szCs w:val="24"/>
          <w:u w:val="single"/>
        </w:rPr>
        <w:t>%</w:t>
      </w:r>
    </w:p>
    <w:p w:rsidR="008A5AC3" w:rsidRDefault="008A5AC3" w:rsidP="008A5AC3">
      <w:pPr>
        <w:shd w:val="clear" w:color="auto" w:fill="FFFFFF"/>
        <w:spacing w:after="0" w:line="312" w:lineRule="atLeast"/>
        <w:ind w:firstLine="567"/>
        <w:jc w:val="both"/>
        <w:rPr>
          <w:rFonts w:ascii="Times New Roman" w:eastAsia="Times New Roman" w:hAnsi="Times New Roman" w:cs="Times New Roman"/>
          <w:color w:val="auto"/>
          <w:sz w:val="24"/>
          <w:szCs w:val="24"/>
        </w:rPr>
      </w:pPr>
      <w:r w:rsidRPr="00F818A7">
        <w:rPr>
          <w:rFonts w:ascii="Times New Roman" w:eastAsia="Times New Roman" w:hAnsi="Times New Roman" w:cs="Times New Roman"/>
          <w:color w:val="auto"/>
          <w:sz w:val="24"/>
          <w:szCs w:val="24"/>
        </w:rPr>
        <w:t xml:space="preserve">За даними Європейської комісії з питань ефективності правосуддя показник від </w:t>
      </w:r>
      <w:r>
        <w:rPr>
          <w:rFonts w:ascii="Times New Roman" w:eastAsia="Times New Roman" w:hAnsi="Times New Roman" w:cs="Times New Roman"/>
          <w:color w:val="auto"/>
          <w:sz w:val="24"/>
          <w:szCs w:val="24"/>
        </w:rPr>
        <w:t>96</w:t>
      </w:r>
      <w:r w:rsidRPr="00F818A7">
        <w:rPr>
          <w:rFonts w:ascii="Times New Roman" w:eastAsia="Times New Roman" w:hAnsi="Times New Roman" w:cs="Times New Roman"/>
          <w:color w:val="auto"/>
          <w:sz w:val="24"/>
          <w:szCs w:val="24"/>
        </w:rPr>
        <w:t xml:space="preserve"> до </w:t>
      </w:r>
      <w:r>
        <w:rPr>
          <w:rFonts w:ascii="Times New Roman" w:eastAsia="Times New Roman" w:hAnsi="Times New Roman" w:cs="Times New Roman"/>
          <w:color w:val="auto"/>
          <w:sz w:val="24"/>
          <w:szCs w:val="24"/>
        </w:rPr>
        <w:t>102</w:t>
      </w:r>
      <w:r w:rsidRPr="00F818A7">
        <w:rPr>
          <w:rFonts w:ascii="Times New Roman" w:eastAsia="Times New Roman" w:hAnsi="Times New Roman" w:cs="Times New Roman"/>
          <w:color w:val="auto"/>
          <w:sz w:val="24"/>
          <w:szCs w:val="24"/>
        </w:rPr>
        <w:t xml:space="preserve"> % свідчить про </w:t>
      </w:r>
      <w:r w:rsidRPr="00267AB9">
        <w:rPr>
          <w:rFonts w:ascii="Times New Roman" w:eastAsia="Times New Roman" w:hAnsi="Times New Roman" w:cs="Times New Roman"/>
          <w:b/>
          <w:color w:val="auto"/>
          <w:sz w:val="24"/>
          <w:szCs w:val="24"/>
        </w:rPr>
        <w:t xml:space="preserve">оптимальний рівень </w:t>
      </w:r>
      <w:r>
        <w:rPr>
          <w:rFonts w:ascii="Times New Roman" w:eastAsia="Times New Roman" w:hAnsi="Times New Roman" w:cs="Times New Roman"/>
          <w:color w:val="auto"/>
          <w:sz w:val="24"/>
          <w:szCs w:val="24"/>
        </w:rPr>
        <w:t>роботи суду щодо здійснення правосуддя.</w:t>
      </w:r>
    </w:p>
    <w:p w:rsidR="00C05D85" w:rsidRPr="003D68E7" w:rsidRDefault="00C05D85" w:rsidP="00564881">
      <w:pPr>
        <w:shd w:val="clear" w:color="auto" w:fill="FFFFFF"/>
        <w:spacing w:after="0" w:line="240" w:lineRule="auto"/>
        <w:ind w:left="360"/>
        <w:jc w:val="both"/>
        <w:rPr>
          <w:rFonts w:ascii="Times New Roman" w:eastAsia="Times New Roman" w:hAnsi="Times New Roman" w:cs="Times New Roman"/>
        </w:rPr>
      </w:pPr>
    </w:p>
    <w:p w:rsidR="00C05D85" w:rsidRDefault="00C05D85" w:rsidP="00B63542">
      <w:pPr>
        <w:pStyle w:val="a9"/>
        <w:numPr>
          <w:ilvl w:val="0"/>
          <w:numId w:val="5"/>
        </w:numPr>
        <w:autoSpaceDE w:val="0"/>
        <w:autoSpaceDN w:val="0"/>
        <w:adjustRightInd w:val="0"/>
        <w:spacing w:after="0" w:line="240" w:lineRule="auto"/>
        <w:ind w:left="567"/>
        <w:jc w:val="both"/>
        <w:rPr>
          <w:rFonts w:ascii="Times New Roman" w:eastAsia="Times New Roman ﾏ鸙頏燾・" w:hAnsi="Times New Roman" w:cs="Times New Roman"/>
          <w:b/>
          <w:sz w:val="24"/>
          <w:szCs w:val="24"/>
        </w:rPr>
      </w:pPr>
      <w:r w:rsidRPr="00D43D28">
        <w:rPr>
          <w:rFonts w:ascii="Times New Roman" w:eastAsia="Times New Roman ﾏ鸙頏燾・" w:hAnsi="Times New Roman" w:cs="Times New Roman"/>
          <w:b/>
          <w:sz w:val="24"/>
          <w:szCs w:val="24"/>
        </w:rPr>
        <w:t>Показник «Середня кількість розглянутих справ та матеріалів на одного суддю»</w:t>
      </w:r>
    </w:p>
    <w:p w:rsidR="00C05D85" w:rsidRPr="00D43D28" w:rsidRDefault="00C05D85" w:rsidP="00B63542">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D43D28">
        <w:rPr>
          <w:rFonts w:ascii="Times New Roman" w:eastAsia="Times New Roman ﾏ鸙頏燾・" w:hAnsi="Times New Roman" w:cs="Times New Roman"/>
          <w:sz w:val="24"/>
          <w:szCs w:val="24"/>
        </w:rPr>
        <w:t xml:space="preserve">Цей показник також належить до показників, які рекомендовано Європейською комісією з </w:t>
      </w:r>
      <w:r w:rsidR="00415AD8">
        <w:rPr>
          <w:rFonts w:ascii="Times New Roman" w:eastAsia="Times New Roman ﾏ鸙頏燾・" w:hAnsi="Times New Roman" w:cs="Times New Roman"/>
          <w:sz w:val="24"/>
          <w:szCs w:val="24"/>
        </w:rPr>
        <w:t xml:space="preserve">ефективності правосуддя (CEPEJ). </w:t>
      </w:r>
      <w:r w:rsidRPr="00D43D28">
        <w:rPr>
          <w:rFonts w:ascii="Times New Roman" w:eastAsia="Times New Roman ﾏ鸙頏燾・" w:hAnsi="Times New Roman" w:cs="Times New Roman"/>
          <w:sz w:val="24"/>
          <w:szCs w:val="24"/>
        </w:rPr>
        <w:t>За своїм змістом він показує продуктивність (результативніст</w:t>
      </w:r>
      <w:r w:rsidR="00CD264F" w:rsidRPr="00D43D28">
        <w:rPr>
          <w:rFonts w:ascii="Times New Roman" w:eastAsia="Times New Roman ﾏ鸙頏燾・" w:hAnsi="Times New Roman" w:cs="Times New Roman"/>
          <w:sz w:val="24"/>
          <w:szCs w:val="24"/>
        </w:rPr>
        <w:t>ь) розгляду справ та матеріалів</w:t>
      </w:r>
      <w:r w:rsidRPr="00D43D28">
        <w:rPr>
          <w:rFonts w:ascii="Times New Roman" w:eastAsia="Times New Roman ﾏ鸙頏燾・" w:hAnsi="Times New Roman" w:cs="Times New Roman"/>
          <w:sz w:val="24"/>
          <w:szCs w:val="24"/>
        </w:rPr>
        <w:t>.</w:t>
      </w:r>
      <w:r w:rsidR="00304DB1">
        <w:rPr>
          <w:rFonts w:ascii="Times New Roman" w:eastAsia="Times New Roman ﾏ鸙頏燾・" w:hAnsi="Times New Roman" w:cs="Times New Roman"/>
          <w:sz w:val="24"/>
          <w:szCs w:val="24"/>
        </w:rPr>
        <w:t xml:space="preserve"> Крім того, цей показник має суттєве значення для порівняння </w:t>
      </w:r>
      <w:r w:rsidR="00415AD8">
        <w:rPr>
          <w:rFonts w:ascii="Times New Roman" w:eastAsia="Times New Roman ﾏ鸙頏燾・" w:hAnsi="Times New Roman" w:cs="Times New Roman"/>
          <w:sz w:val="24"/>
          <w:szCs w:val="24"/>
        </w:rPr>
        <w:t>ефективності</w:t>
      </w:r>
      <w:r w:rsidR="00304DB1">
        <w:rPr>
          <w:rFonts w:ascii="Times New Roman" w:eastAsia="Times New Roman ﾏ鸙頏燾・" w:hAnsi="Times New Roman" w:cs="Times New Roman"/>
          <w:sz w:val="24"/>
          <w:szCs w:val="24"/>
        </w:rPr>
        <w:t xml:space="preserve"> роботи суду в часі та діагностування певних проблем, серед яких – невідповідність </w:t>
      </w:r>
      <w:r w:rsidR="00415AD8">
        <w:rPr>
          <w:rFonts w:ascii="Times New Roman" w:eastAsia="Times New Roman ﾏ鸙頏燾・" w:hAnsi="Times New Roman" w:cs="Times New Roman"/>
          <w:sz w:val="24"/>
          <w:szCs w:val="24"/>
        </w:rPr>
        <w:t>фактичної кількості суддів потребам суду.</w:t>
      </w:r>
    </w:p>
    <w:p w:rsidR="00C05D85" w:rsidRPr="00D43D28" w:rsidRDefault="00C05D85" w:rsidP="00415AD8">
      <w:pPr>
        <w:autoSpaceDE w:val="0"/>
        <w:autoSpaceDN w:val="0"/>
        <w:adjustRightInd w:val="0"/>
        <w:spacing w:after="0" w:line="240" w:lineRule="auto"/>
        <w:ind w:firstLine="567"/>
        <w:jc w:val="both"/>
        <w:rPr>
          <w:rFonts w:ascii="Times New Roman" w:eastAsia="Times New Roman ﾊ・" w:hAnsi="Times New Roman" w:cs="Times New Roman"/>
          <w:iCs/>
          <w:sz w:val="24"/>
          <w:szCs w:val="24"/>
        </w:rPr>
      </w:pPr>
      <w:r w:rsidRPr="00D43D28">
        <w:rPr>
          <w:rFonts w:ascii="Times New Roman" w:eastAsia="Times New Roman ﾏ鸙頏燾・" w:hAnsi="Times New Roman" w:cs="Times New Roman"/>
          <w:sz w:val="24"/>
          <w:szCs w:val="24"/>
        </w:rPr>
        <w:t xml:space="preserve">Формула для розрахунку: </w:t>
      </w:r>
      <w:r w:rsidRPr="00D43D28">
        <w:rPr>
          <w:rFonts w:ascii="Times New Roman" w:eastAsia="Times New Roman ﾊ・" w:hAnsi="Times New Roman" w:cs="Times New Roman"/>
          <w:iCs/>
          <w:sz w:val="24"/>
          <w:szCs w:val="24"/>
        </w:rPr>
        <w:t>загальна кількість розглянутих справ та матеріалів за звітний̆</w:t>
      </w:r>
      <w:r w:rsidR="00CD264F" w:rsidRPr="00D43D28">
        <w:rPr>
          <w:rFonts w:ascii="Times New Roman" w:eastAsia="Times New Roman ﾊ・" w:hAnsi="Times New Roman" w:cs="Times New Roman"/>
          <w:iCs/>
          <w:sz w:val="24"/>
          <w:szCs w:val="24"/>
        </w:rPr>
        <w:t xml:space="preserve"> </w:t>
      </w:r>
      <w:r w:rsidRPr="00D43D28">
        <w:rPr>
          <w:rFonts w:ascii="Times New Roman" w:eastAsia="Times New Roman ﾊ・" w:hAnsi="Times New Roman" w:cs="Times New Roman"/>
          <w:iCs/>
          <w:sz w:val="24"/>
          <w:szCs w:val="24"/>
        </w:rPr>
        <w:t>період має бути поділена на фактичну кількість суддів.</w:t>
      </w:r>
    </w:p>
    <w:p w:rsidR="00B63F38" w:rsidRPr="00D43D28" w:rsidRDefault="00C05D85" w:rsidP="00B63F38">
      <w:pPr>
        <w:shd w:val="clear" w:color="auto" w:fill="FFFFFF"/>
        <w:spacing w:after="0" w:line="240" w:lineRule="auto"/>
        <w:jc w:val="both"/>
        <w:rPr>
          <w:rFonts w:ascii="Times New Roman" w:eastAsia="Times New Roman" w:hAnsi="Times New Roman" w:cs="Times New Roman"/>
          <w:i/>
          <w:sz w:val="24"/>
          <w:szCs w:val="24"/>
        </w:rPr>
      </w:pPr>
      <w:r w:rsidRPr="00D43D28">
        <w:rPr>
          <w:rFonts w:ascii="Times New Roman" w:eastAsia="Times New Roman" w:hAnsi="Times New Roman" w:cs="Times New Roman"/>
          <w:i/>
          <w:sz w:val="24"/>
          <w:szCs w:val="24"/>
        </w:rPr>
        <w:t xml:space="preserve">Згідно </w:t>
      </w:r>
      <w:r w:rsidR="00CD264F" w:rsidRPr="00D43D28">
        <w:rPr>
          <w:rFonts w:ascii="Times New Roman" w:eastAsia="Times New Roman" w:hAnsi="Times New Roman" w:cs="Times New Roman"/>
          <w:i/>
          <w:sz w:val="24"/>
          <w:szCs w:val="24"/>
        </w:rPr>
        <w:t xml:space="preserve">з </w:t>
      </w:r>
      <w:r w:rsidRPr="00D43D28">
        <w:rPr>
          <w:rFonts w:ascii="Times New Roman" w:eastAsia="Times New Roman" w:hAnsi="Times New Roman" w:cs="Times New Roman"/>
          <w:i/>
          <w:sz w:val="24"/>
          <w:szCs w:val="24"/>
        </w:rPr>
        <w:t>отримани</w:t>
      </w:r>
      <w:r w:rsidR="00CD264F" w:rsidRPr="00D43D28">
        <w:rPr>
          <w:rFonts w:ascii="Times New Roman" w:eastAsia="Times New Roman" w:hAnsi="Times New Roman" w:cs="Times New Roman"/>
          <w:i/>
          <w:sz w:val="24"/>
          <w:szCs w:val="24"/>
        </w:rPr>
        <w:t>ми</w:t>
      </w:r>
      <w:r w:rsidRPr="00D43D28">
        <w:rPr>
          <w:rFonts w:ascii="Times New Roman" w:eastAsia="Times New Roman" w:hAnsi="Times New Roman" w:cs="Times New Roman"/>
          <w:i/>
          <w:sz w:val="24"/>
          <w:szCs w:val="24"/>
        </w:rPr>
        <w:t xml:space="preserve"> дани</w:t>
      </w:r>
      <w:r w:rsidR="00CD264F" w:rsidRPr="00D43D28">
        <w:rPr>
          <w:rFonts w:ascii="Times New Roman" w:eastAsia="Times New Roman" w:hAnsi="Times New Roman" w:cs="Times New Roman"/>
          <w:i/>
          <w:sz w:val="24"/>
          <w:szCs w:val="24"/>
        </w:rPr>
        <w:t>ми</w:t>
      </w:r>
      <w:r w:rsidRPr="00D43D28">
        <w:rPr>
          <w:rFonts w:ascii="Times New Roman" w:eastAsia="Times New Roman" w:hAnsi="Times New Roman" w:cs="Times New Roman"/>
          <w:i/>
          <w:sz w:val="24"/>
          <w:szCs w:val="24"/>
        </w:rPr>
        <w:t xml:space="preserve"> </w:t>
      </w:r>
      <w:r w:rsidR="00267AB9">
        <w:rPr>
          <w:rFonts w:ascii="Times New Roman" w:eastAsia="Times New Roman" w:hAnsi="Times New Roman" w:cs="Times New Roman"/>
          <w:i/>
          <w:sz w:val="24"/>
          <w:szCs w:val="24"/>
        </w:rPr>
        <w:t>вказаний</w:t>
      </w:r>
      <w:r w:rsidR="00CD264F" w:rsidRPr="00D43D28">
        <w:rPr>
          <w:rFonts w:ascii="Times New Roman" w:eastAsia="Times New Roman" w:hAnsi="Times New Roman" w:cs="Times New Roman"/>
          <w:i/>
          <w:sz w:val="24"/>
          <w:szCs w:val="24"/>
        </w:rPr>
        <w:t xml:space="preserve"> </w:t>
      </w:r>
      <w:r w:rsidRPr="00D43D28">
        <w:rPr>
          <w:rFonts w:ascii="Times New Roman" w:eastAsia="Times New Roman" w:hAnsi="Times New Roman" w:cs="Times New Roman"/>
          <w:i/>
          <w:sz w:val="24"/>
          <w:szCs w:val="24"/>
        </w:rPr>
        <w:t>показник в Запорізькому окружному адміністративному суді</w:t>
      </w:r>
      <w:r w:rsidR="00267AB9">
        <w:rPr>
          <w:rFonts w:ascii="Times New Roman" w:eastAsia="Times New Roman" w:hAnsi="Times New Roman" w:cs="Times New Roman"/>
          <w:i/>
          <w:sz w:val="24"/>
          <w:szCs w:val="24"/>
        </w:rPr>
        <w:t xml:space="preserve"> становить</w:t>
      </w:r>
      <w:r w:rsidRPr="00D43D28">
        <w:rPr>
          <w:rFonts w:ascii="Times New Roman" w:eastAsia="Times New Roman" w:hAnsi="Times New Roman" w:cs="Times New Roman"/>
          <w:i/>
          <w:sz w:val="24"/>
          <w:szCs w:val="24"/>
        </w:rPr>
        <w:t xml:space="preserve">: </w:t>
      </w:r>
      <w:r w:rsidR="004F423E">
        <w:rPr>
          <w:rFonts w:ascii="Times New Roman" w:eastAsia="Times New Roman" w:hAnsi="Times New Roman" w:cs="Times New Roman"/>
          <w:i/>
          <w:sz w:val="24"/>
          <w:szCs w:val="24"/>
        </w:rPr>
        <w:t>6648</w:t>
      </w:r>
      <w:r w:rsidR="00B63F38" w:rsidRPr="00D43D28">
        <w:rPr>
          <w:rFonts w:ascii="Times New Roman" w:eastAsia="Times New Roman" w:hAnsi="Times New Roman" w:cs="Times New Roman"/>
          <w:i/>
          <w:sz w:val="24"/>
          <w:szCs w:val="24"/>
        </w:rPr>
        <w:t>/1</w:t>
      </w:r>
      <w:r w:rsidR="00905A7F">
        <w:rPr>
          <w:rFonts w:ascii="Times New Roman" w:eastAsia="Times New Roman" w:hAnsi="Times New Roman" w:cs="Times New Roman"/>
          <w:i/>
          <w:sz w:val="24"/>
          <w:szCs w:val="24"/>
        </w:rPr>
        <w:t>6</w:t>
      </w:r>
      <w:r w:rsidR="00B63F38" w:rsidRPr="00D43D28">
        <w:rPr>
          <w:rFonts w:ascii="Times New Roman" w:eastAsia="Times New Roman" w:hAnsi="Times New Roman" w:cs="Times New Roman"/>
          <w:i/>
          <w:sz w:val="24"/>
          <w:szCs w:val="24"/>
        </w:rPr>
        <w:t>=</w:t>
      </w:r>
      <w:r w:rsidR="00905A7F">
        <w:rPr>
          <w:rFonts w:ascii="Times New Roman" w:eastAsia="Times New Roman" w:hAnsi="Times New Roman" w:cs="Times New Roman"/>
          <w:i/>
          <w:sz w:val="24"/>
          <w:szCs w:val="24"/>
        </w:rPr>
        <w:t xml:space="preserve"> </w:t>
      </w:r>
      <w:r w:rsidR="00905A7F" w:rsidRPr="00E23601">
        <w:rPr>
          <w:rFonts w:ascii="Times New Roman" w:eastAsia="Times New Roman" w:hAnsi="Times New Roman" w:cs="Times New Roman"/>
          <w:b/>
          <w:i/>
          <w:sz w:val="24"/>
          <w:szCs w:val="24"/>
        </w:rPr>
        <w:t>416</w:t>
      </w:r>
    </w:p>
    <w:p w:rsidR="00C05D85" w:rsidRPr="00D43D28" w:rsidRDefault="00C05D85" w:rsidP="000E3396">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43D28">
        <w:rPr>
          <w:rFonts w:ascii="Times New Roman" w:eastAsia="Times New Roman" w:hAnsi="Times New Roman" w:cs="Times New Roman"/>
          <w:sz w:val="24"/>
          <w:szCs w:val="24"/>
        </w:rPr>
        <w:t>Р</w:t>
      </w:r>
      <w:r w:rsidR="00CD264F" w:rsidRPr="00D43D28">
        <w:rPr>
          <w:rFonts w:ascii="Times New Roman" w:eastAsia="Times New Roman" w:hAnsi="Times New Roman" w:cs="Times New Roman"/>
          <w:sz w:val="24"/>
          <w:szCs w:val="24"/>
        </w:rPr>
        <w:t xml:space="preserve">екомендовані стандарти відсутні. </w:t>
      </w:r>
    </w:p>
    <w:p w:rsidR="00C05D85" w:rsidRPr="003D68E7" w:rsidRDefault="00C05D85" w:rsidP="00C05D85">
      <w:pPr>
        <w:spacing w:after="0" w:line="240" w:lineRule="auto"/>
        <w:ind w:firstLine="708"/>
        <w:jc w:val="both"/>
        <w:rPr>
          <w:rFonts w:ascii="Times New Roman" w:hAnsi="Times New Roman" w:cs="Times New Roman"/>
        </w:rPr>
      </w:pPr>
    </w:p>
    <w:p w:rsidR="00C05D85" w:rsidRDefault="00C05D85" w:rsidP="00E23601">
      <w:pPr>
        <w:pStyle w:val="a9"/>
        <w:numPr>
          <w:ilvl w:val="0"/>
          <w:numId w:val="5"/>
        </w:numPr>
        <w:autoSpaceDE w:val="0"/>
        <w:autoSpaceDN w:val="0"/>
        <w:adjustRightInd w:val="0"/>
        <w:spacing w:after="0" w:line="240" w:lineRule="auto"/>
        <w:ind w:left="567" w:hanging="207"/>
        <w:jc w:val="both"/>
        <w:rPr>
          <w:rFonts w:ascii="Times New Roman" w:eastAsia="Times New Roman" w:hAnsi="Times New Roman" w:cs="Times New Roman"/>
          <w:b/>
          <w:color w:val="555577"/>
          <w:sz w:val="24"/>
          <w:szCs w:val="24"/>
        </w:rPr>
      </w:pPr>
      <w:r w:rsidRPr="00D43D28">
        <w:rPr>
          <w:rFonts w:ascii="Times New Roman" w:eastAsia="Times New Roman ﾏ鸙頏燾・" w:hAnsi="Times New Roman" w:cs="Times New Roman"/>
          <w:b/>
          <w:sz w:val="24"/>
          <w:szCs w:val="24"/>
        </w:rPr>
        <w:t xml:space="preserve">Показник «Середня кількість справ та матеріалів, що перебували на розгляді </w:t>
      </w:r>
      <w:r w:rsidR="00E23601">
        <w:rPr>
          <w:rFonts w:ascii="Times New Roman" w:eastAsia="Times New Roman ﾏ鸙頏燾・" w:hAnsi="Times New Roman" w:cs="Times New Roman"/>
          <w:b/>
          <w:sz w:val="24"/>
          <w:szCs w:val="24"/>
        </w:rPr>
        <w:t>в 2018 році</w:t>
      </w:r>
      <w:r w:rsidRPr="00D43D28">
        <w:rPr>
          <w:rFonts w:ascii="Times New Roman" w:eastAsia="Times New Roman ﾏ鸙頏燾・" w:hAnsi="Times New Roman" w:cs="Times New Roman"/>
          <w:b/>
          <w:sz w:val="24"/>
          <w:szCs w:val="24"/>
        </w:rPr>
        <w:t xml:space="preserve"> в розрахунку на одного суддю»</w:t>
      </w:r>
      <w:r w:rsidRPr="00D43D28">
        <w:rPr>
          <w:rFonts w:ascii="Times New Roman" w:eastAsia="Times New Roman" w:hAnsi="Times New Roman" w:cs="Times New Roman"/>
          <w:b/>
          <w:color w:val="555577"/>
          <w:sz w:val="24"/>
          <w:szCs w:val="24"/>
        </w:rPr>
        <w:t> </w:t>
      </w:r>
    </w:p>
    <w:p w:rsidR="00C05D85" w:rsidRPr="00D43D28" w:rsidRDefault="00C05D85" w:rsidP="000E3396">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D43D28">
        <w:rPr>
          <w:rFonts w:ascii="Times New Roman" w:hAnsi="Times New Roman" w:cs="Times New Roman"/>
          <w:sz w:val="24"/>
          <w:szCs w:val="24"/>
        </w:rPr>
        <w:t xml:space="preserve">Цей показник застосовується в багатьох країнах як інструмент визначення фактичного </w:t>
      </w:r>
      <w:r w:rsidRPr="00D43D28">
        <w:rPr>
          <w:rFonts w:ascii="Times New Roman" w:eastAsia="Times New Roman ﾏ鸙頏燾・" w:hAnsi="Times New Roman" w:cs="Times New Roman"/>
          <w:sz w:val="24"/>
          <w:szCs w:val="24"/>
        </w:rPr>
        <w:t xml:space="preserve">навантаження суддів. </w:t>
      </w:r>
    </w:p>
    <w:p w:rsidR="00C05D85" w:rsidRPr="00D43D28" w:rsidRDefault="00C05D85" w:rsidP="000E3396">
      <w:pPr>
        <w:autoSpaceDE w:val="0"/>
        <w:autoSpaceDN w:val="0"/>
        <w:adjustRightInd w:val="0"/>
        <w:spacing w:after="0" w:line="240" w:lineRule="auto"/>
        <w:ind w:firstLine="567"/>
        <w:jc w:val="both"/>
        <w:rPr>
          <w:rFonts w:ascii="Times New Roman" w:eastAsia="Times New Roman ﾊ・" w:hAnsi="Times New Roman" w:cs="Times New Roman"/>
          <w:iCs/>
          <w:sz w:val="24"/>
          <w:szCs w:val="24"/>
        </w:rPr>
      </w:pPr>
      <w:r w:rsidRPr="00D43D28">
        <w:rPr>
          <w:rFonts w:ascii="Times New Roman" w:hAnsi="Times New Roman" w:cs="Times New Roman"/>
          <w:sz w:val="24"/>
          <w:szCs w:val="24"/>
        </w:rPr>
        <w:t xml:space="preserve">Для його розрахунку використовується наступна формула: </w:t>
      </w:r>
      <w:r w:rsidRPr="00D43D28">
        <w:rPr>
          <w:rFonts w:ascii="Times New Roman" w:eastAsia="Times New Roman ﾊ・" w:hAnsi="Times New Roman" w:cs="Times New Roman"/>
          <w:iCs/>
          <w:sz w:val="24"/>
          <w:szCs w:val="24"/>
        </w:rPr>
        <w:t xml:space="preserve">сума кількості нерозглянутих справ та матеріалів на початок звітного періоду та кількості справ та матеріалів, що надійшли за </w:t>
      </w:r>
      <w:r w:rsidR="00CD264F" w:rsidRPr="00D43D28">
        <w:rPr>
          <w:rFonts w:ascii="Times New Roman" w:eastAsia="Times New Roman ﾊ・" w:hAnsi="Times New Roman" w:cs="Times New Roman"/>
          <w:iCs/>
          <w:sz w:val="24"/>
          <w:szCs w:val="24"/>
        </w:rPr>
        <w:t>звітний</w:t>
      </w:r>
      <w:r w:rsidRPr="00D43D28">
        <w:rPr>
          <w:rFonts w:ascii="Times New Roman" w:eastAsia="Times New Roman ﾊ・" w:hAnsi="Times New Roman" w:cs="Times New Roman"/>
          <w:iCs/>
          <w:sz w:val="24"/>
          <w:szCs w:val="24"/>
        </w:rPr>
        <w:t>̆ період</w:t>
      </w:r>
      <w:r w:rsidR="00A33486">
        <w:rPr>
          <w:rFonts w:ascii="Times New Roman" w:eastAsia="Times New Roman ﾊ・" w:hAnsi="Times New Roman" w:cs="Times New Roman"/>
          <w:iCs/>
          <w:sz w:val="24"/>
          <w:szCs w:val="24"/>
        </w:rPr>
        <w:t>,</w:t>
      </w:r>
      <w:r w:rsidRPr="00D43D28">
        <w:rPr>
          <w:rFonts w:ascii="Times New Roman" w:eastAsia="Times New Roman ﾊ・" w:hAnsi="Times New Roman" w:cs="Times New Roman"/>
          <w:iCs/>
          <w:sz w:val="24"/>
          <w:szCs w:val="24"/>
        </w:rPr>
        <w:t xml:space="preserve"> має бути поділена на фактичну</w:t>
      </w:r>
      <w:r w:rsidR="00CD264F" w:rsidRPr="00D43D28">
        <w:rPr>
          <w:rFonts w:ascii="Times New Roman" w:eastAsia="Times New Roman ﾊ・" w:hAnsi="Times New Roman" w:cs="Times New Roman"/>
          <w:iCs/>
          <w:sz w:val="24"/>
          <w:szCs w:val="24"/>
        </w:rPr>
        <w:t xml:space="preserve"> </w:t>
      </w:r>
      <w:r w:rsidRPr="00D43D28">
        <w:rPr>
          <w:rFonts w:ascii="Times New Roman" w:eastAsia="Times New Roman ﾊ・" w:hAnsi="Times New Roman" w:cs="Times New Roman"/>
          <w:iCs/>
          <w:sz w:val="24"/>
          <w:szCs w:val="24"/>
        </w:rPr>
        <w:t>кількість суддів.</w:t>
      </w:r>
    </w:p>
    <w:p w:rsidR="00B63F38" w:rsidRPr="00A33486" w:rsidRDefault="00C05D85" w:rsidP="00B63F38">
      <w:pPr>
        <w:shd w:val="clear" w:color="auto" w:fill="FFFFFF"/>
        <w:spacing w:after="0" w:line="240" w:lineRule="auto"/>
        <w:jc w:val="both"/>
        <w:rPr>
          <w:rFonts w:ascii="Times New Roman" w:hAnsi="Times New Roman" w:cs="Times New Roman"/>
          <w:b/>
          <w:i/>
          <w:sz w:val="24"/>
          <w:szCs w:val="24"/>
        </w:rPr>
      </w:pPr>
      <w:r w:rsidRPr="00D43D28">
        <w:rPr>
          <w:rFonts w:ascii="Times New Roman" w:eastAsia="Times New Roman" w:hAnsi="Times New Roman" w:cs="Times New Roman"/>
          <w:i/>
          <w:sz w:val="24"/>
          <w:szCs w:val="24"/>
        </w:rPr>
        <w:t>Згідно</w:t>
      </w:r>
      <w:r w:rsidR="00CD264F" w:rsidRPr="00D43D28">
        <w:rPr>
          <w:rFonts w:ascii="Times New Roman" w:eastAsia="Times New Roman" w:hAnsi="Times New Roman" w:cs="Times New Roman"/>
          <w:i/>
          <w:sz w:val="24"/>
          <w:szCs w:val="24"/>
        </w:rPr>
        <w:t xml:space="preserve"> з</w:t>
      </w:r>
      <w:r w:rsidRPr="00D43D28">
        <w:rPr>
          <w:rFonts w:ascii="Times New Roman" w:eastAsia="Times New Roman" w:hAnsi="Times New Roman" w:cs="Times New Roman"/>
          <w:i/>
          <w:sz w:val="24"/>
          <w:szCs w:val="24"/>
        </w:rPr>
        <w:t xml:space="preserve"> отримани</w:t>
      </w:r>
      <w:r w:rsidR="00CD264F" w:rsidRPr="00D43D28">
        <w:rPr>
          <w:rFonts w:ascii="Times New Roman" w:eastAsia="Times New Roman" w:hAnsi="Times New Roman" w:cs="Times New Roman"/>
          <w:i/>
          <w:sz w:val="24"/>
          <w:szCs w:val="24"/>
        </w:rPr>
        <w:t>ми</w:t>
      </w:r>
      <w:r w:rsidRPr="00D43D28">
        <w:rPr>
          <w:rFonts w:ascii="Times New Roman" w:eastAsia="Times New Roman" w:hAnsi="Times New Roman" w:cs="Times New Roman"/>
          <w:i/>
          <w:sz w:val="24"/>
          <w:szCs w:val="24"/>
        </w:rPr>
        <w:t xml:space="preserve"> дани</w:t>
      </w:r>
      <w:r w:rsidR="00CD264F" w:rsidRPr="00D43D28">
        <w:rPr>
          <w:rFonts w:ascii="Times New Roman" w:eastAsia="Times New Roman" w:hAnsi="Times New Roman" w:cs="Times New Roman"/>
          <w:i/>
          <w:sz w:val="24"/>
          <w:szCs w:val="24"/>
        </w:rPr>
        <w:t>ми</w:t>
      </w:r>
      <w:r w:rsidRPr="00D43D28">
        <w:rPr>
          <w:rFonts w:ascii="Times New Roman" w:eastAsia="Times New Roman" w:hAnsi="Times New Roman" w:cs="Times New Roman"/>
          <w:i/>
          <w:sz w:val="24"/>
          <w:szCs w:val="24"/>
        </w:rPr>
        <w:t xml:space="preserve"> </w:t>
      </w:r>
      <w:r w:rsidR="00A33486">
        <w:rPr>
          <w:rFonts w:ascii="Times New Roman" w:eastAsia="Times New Roman" w:hAnsi="Times New Roman" w:cs="Times New Roman"/>
          <w:i/>
          <w:sz w:val="24"/>
          <w:szCs w:val="24"/>
        </w:rPr>
        <w:t>вказаний</w:t>
      </w:r>
      <w:r w:rsidRPr="00D43D28">
        <w:rPr>
          <w:rFonts w:ascii="Times New Roman" w:eastAsia="Times New Roman" w:hAnsi="Times New Roman" w:cs="Times New Roman"/>
          <w:i/>
          <w:sz w:val="24"/>
          <w:szCs w:val="24"/>
        </w:rPr>
        <w:t xml:space="preserve"> показник в Запорізькому окружному адміністративному суді:</w:t>
      </w:r>
      <w:r w:rsidR="00B63F38" w:rsidRPr="00D43D28">
        <w:rPr>
          <w:rFonts w:ascii="Times New Roman" w:hAnsi="Times New Roman" w:cs="Times New Roman"/>
          <w:i/>
          <w:sz w:val="24"/>
          <w:szCs w:val="24"/>
        </w:rPr>
        <w:t xml:space="preserve"> </w:t>
      </w:r>
      <w:r w:rsidR="00AE7B99">
        <w:rPr>
          <w:rFonts w:ascii="Times New Roman" w:hAnsi="Times New Roman" w:cs="Times New Roman"/>
          <w:i/>
          <w:sz w:val="24"/>
          <w:szCs w:val="24"/>
        </w:rPr>
        <w:t>8165</w:t>
      </w:r>
      <w:r w:rsidR="00B63F38" w:rsidRPr="00D43D28">
        <w:rPr>
          <w:rFonts w:ascii="Times New Roman" w:hAnsi="Times New Roman" w:cs="Times New Roman"/>
          <w:i/>
          <w:sz w:val="24"/>
          <w:szCs w:val="24"/>
        </w:rPr>
        <w:t>/1</w:t>
      </w:r>
      <w:r w:rsidR="00905A7F">
        <w:rPr>
          <w:rFonts w:ascii="Times New Roman" w:hAnsi="Times New Roman" w:cs="Times New Roman"/>
          <w:i/>
          <w:sz w:val="24"/>
          <w:szCs w:val="24"/>
        </w:rPr>
        <w:t>6</w:t>
      </w:r>
      <w:r w:rsidR="00B63F38" w:rsidRPr="00D43D28">
        <w:rPr>
          <w:rFonts w:ascii="Times New Roman" w:hAnsi="Times New Roman" w:cs="Times New Roman"/>
          <w:i/>
          <w:sz w:val="24"/>
          <w:szCs w:val="24"/>
        </w:rPr>
        <w:t>=</w:t>
      </w:r>
      <w:r w:rsidR="00905A7F">
        <w:rPr>
          <w:rFonts w:ascii="Times New Roman" w:hAnsi="Times New Roman" w:cs="Times New Roman"/>
          <w:i/>
          <w:sz w:val="24"/>
          <w:szCs w:val="24"/>
        </w:rPr>
        <w:t xml:space="preserve"> </w:t>
      </w:r>
      <w:r w:rsidR="00905A7F" w:rsidRPr="00A33486">
        <w:rPr>
          <w:rFonts w:ascii="Times New Roman" w:hAnsi="Times New Roman" w:cs="Times New Roman"/>
          <w:b/>
          <w:i/>
          <w:sz w:val="24"/>
          <w:szCs w:val="24"/>
        </w:rPr>
        <w:t>510</w:t>
      </w:r>
    </w:p>
    <w:p w:rsidR="00C05D85" w:rsidRPr="00D43D28" w:rsidRDefault="00C05D85" w:rsidP="00A33486">
      <w:pPr>
        <w:shd w:val="clear" w:color="auto" w:fill="FFFFFF"/>
        <w:spacing w:after="0" w:line="240" w:lineRule="auto"/>
        <w:ind w:firstLine="567"/>
        <w:jc w:val="both"/>
        <w:rPr>
          <w:rFonts w:ascii="Times New Roman" w:eastAsia="Times New Roman ﾏ鸙頏燾・" w:hAnsi="Times New Roman" w:cs="Times New Roman"/>
          <w:sz w:val="24"/>
          <w:szCs w:val="24"/>
        </w:rPr>
      </w:pPr>
      <w:r w:rsidRPr="00D43D28">
        <w:rPr>
          <w:rFonts w:ascii="Times New Roman" w:hAnsi="Times New Roman" w:cs="Times New Roman"/>
          <w:sz w:val="24"/>
          <w:szCs w:val="24"/>
        </w:rPr>
        <w:t>Використання цього показника за змістом схоже на попередній випадок. Він також</w:t>
      </w:r>
      <w:r w:rsidR="00A33486">
        <w:rPr>
          <w:rFonts w:ascii="Times New Roman" w:hAnsi="Times New Roman" w:cs="Times New Roman"/>
          <w:sz w:val="24"/>
          <w:szCs w:val="24"/>
        </w:rPr>
        <w:t xml:space="preserve"> </w:t>
      </w:r>
      <w:r w:rsidRPr="00D43D28">
        <w:rPr>
          <w:rFonts w:ascii="Times New Roman" w:hAnsi="Times New Roman" w:cs="Times New Roman"/>
          <w:sz w:val="24"/>
          <w:szCs w:val="24"/>
        </w:rPr>
        <w:t>встановлює певний “внутрішній стандарт” суду і може використовуватись для порівняння</w:t>
      </w:r>
      <w:r w:rsidR="00A33486">
        <w:rPr>
          <w:rFonts w:ascii="Times New Roman" w:hAnsi="Times New Roman" w:cs="Times New Roman"/>
          <w:sz w:val="24"/>
          <w:szCs w:val="24"/>
        </w:rPr>
        <w:t xml:space="preserve"> </w:t>
      </w:r>
      <w:r w:rsidRPr="00D43D28">
        <w:rPr>
          <w:rFonts w:ascii="Times New Roman" w:hAnsi="Times New Roman" w:cs="Times New Roman"/>
          <w:sz w:val="24"/>
          <w:szCs w:val="24"/>
        </w:rPr>
        <w:t>навантаження окремих суддів, що може надати важливу інформацію про організацію</w:t>
      </w:r>
      <w:r w:rsidR="00CD264F" w:rsidRPr="00D43D28">
        <w:rPr>
          <w:rFonts w:ascii="Times New Roman" w:hAnsi="Times New Roman" w:cs="Times New Roman"/>
          <w:sz w:val="24"/>
          <w:szCs w:val="24"/>
        </w:rPr>
        <w:t xml:space="preserve"> </w:t>
      </w:r>
      <w:r w:rsidRPr="00D43D28">
        <w:rPr>
          <w:rFonts w:ascii="Times New Roman" w:hAnsi="Times New Roman" w:cs="Times New Roman"/>
          <w:sz w:val="24"/>
          <w:szCs w:val="24"/>
        </w:rPr>
        <w:t>роботи суду.</w:t>
      </w:r>
    </w:p>
    <w:p w:rsidR="003D68E7" w:rsidRPr="003D68E7" w:rsidRDefault="003D68E7" w:rsidP="00564881">
      <w:pPr>
        <w:autoSpaceDE w:val="0"/>
        <w:autoSpaceDN w:val="0"/>
        <w:adjustRightInd w:val="0"/>
        <w:spacing w:after="0" w:line="240" w:lineRule="auto"/>
        <w:jc w:val="both"/>
        <w:rPr>
          <w:rFonts w:ascii="Times New Roman" w:eastAsia="Times New Roman ﾏ鸙頏燾・" w:hAnsi="Times New Roman" w:cs="Times New Roman"/>
        </w:rPr>
      </w:pPr>
    </w:p>
    <w:p w:rsidR="00C05D85" w:rsidRDefault="00C05D85" w:rsidP="0027514B">
      <w:pPr>
        <w:pStyle w:val="a9"/>
        <w:numPr>
          <w:ilvl w:val="0"/>
          <w:numId w:val="5"/>
        </w:numPr>
        <w:autoSpaceDE w:val="0"/>
        <w:autoSpaceDN w:val="0"/>
        <w:adjustRightInd w:val="0"/>
        <w:spacing w:after="0" w:line="240" w:lineRule="auto"/>
        <w:ind w:left="567" w:hanging="207"/>
        <w:jc w:val="both"/>
        <w:rPr>
          <w:rFonts w:ascii="Times New Roman" w:eastAsia="Times New Roman ﾏ鸙頏燾・" w:hAnsi="Times New Roman" w:cs="Times New Roman"/>
          <w:b/>
          <w:sz w:val="24"/>
          <w:szCs w:val="24"/>
        </w:rPr>
      </w:pPr>
      <w:r w:rsidRPr="00D43D28">
        <w:rPr>
          <w:rFonts w:ascii="Times New Roman" w:eastAsia="Times New Roman ﾏ鸙頏燾・" w:hAnsi="Times New Roman" w:cs="Times New Roman"/>
          <w:b/>
          <w:sz w:val="24"/>
          <w:szCs w:val="24"/>
        </w:rPr>
        <w:t>Показник «Середня тривалість розгляду справи»</w:t>
      </w:r>
    </w:p>
    <w:p w:rsidR="00C05D85" w:rsidRPr="00D43D28" w:rsidRDefault="00C05D85" w:rsidP="00822173">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D43D28">
        <w:rPr>
          <w:rFonts w:ascii="Times New Roman" w:eastAsia="Times New Roman ﾏ鸙頏燾・" w:hAnsi="Times New Roman" w:cs="Times New Roman"/>
          <w:sz w:val="24"/>
          <w:szCs w:val="24"/>
        </w:rPr>
        <w:t>Цей показник застосовується у більшості країн, де проводиться оцінювання якості роботи судів. Він належить до показників , які рекомендовано Європейською комісією з</w:t>
      </w:r>
      <w:r w:rsidR="00822173">
        <w:rPr>
          <w:rFonts w:ascii="Times New Roman" w:eastAsia="Times New Roman ﾏ鸙頏燾・" w:hAnsi="Times New Roman" w:cs="Times New Roman"/>
          <w:sz w:val="24"/>
          <w:szCs w:val="24"/>
        </w:rPr>
        <w:t xml:space="preserve"> </w:t>
      </w:r>
      <w:r w:rsidR="002034FB">
        <w:rPr>
          <w:rFonts w:ascii="Times New Roman" w:eastAsia="Times New Roman ﾏ鸙頏燾・" w:hAnsi="Times New Roman" w:cs="Times New Roman"/>
          <w:sz w:val="24"/>
          <w:szCs w:val="24"/>
        </w:rPr>
        <w:t xml:space="preserve">питань </w:t>
      </w:r>
      <w:r w:rsidRPr="00D43D28">
        <w:rPr>
          <w:rFonts w:ascii="Times New Roman" w:eastAsia="Times New Roman ﾏ鸙頏燾・" w:hAnsi="Times New Roman" w:cs="Times New Roman"/>
          <w:sz w:val="24"/>
          <w:szCs w:val="24"/>
        </w:rPr>
        <w:t>ефективності правосуддя (CEPEJ) у якості одного з інтегральних показників ефективності</w:t>
      </w:r>
      <w:r w:rsidR="00822173">
        <w:rPr>
          <w:rFonts w:ascii="Times New Roman" w:eastAsia="Times New Roman ﾏ鸙頏燾・" w:hAnsi="Times New Roman" w:cs="Times New Roman"/>
          <w:sz w:val="24"/>
          <w:szCs w:val="24"/>
        </w:rPr>
        <w:t xml:space="preserve"> </w:t>
      </w:r>
      <w:r w:rsidRPr="00D43D28">
        <w:rPr>
          <w:rFonts w:ascii="Times New Roman" w:eastAsia="Times New Roman ﾏ鸙頏燾・" w:hAnsi="Times New Roman" w:cs="Times New Roman"/>
          <w:sz w:val="24"/>
          <w:szCs w:val="24"/>
        </w:rPr>
        <w:t>діяльності суду.</w:t>
      </w:r>
    </w:p>
    <w:p w:rsidR="00C05D85" w:rsidRPr="00D43D28" w:rsidRDefault="00C05D85" w:rsidP="00822173">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D43D28">
        <w:rPr>
          <w:rFonts w:ascii="Times New Roman" w:eastAsia="Times New Roman ﾏ鸙頏燾・" w:hAnsi="Times New Roman" w:cs="Times New Roman"/>
          <w:sz w:val="24"/>
          <w:szCs w:val="24"/>
        </w:rPr>
        <w:t xml:space="preserve">За своїм змістом він показує тривалість періоду від відкриття провадження у справі до постановлення судового рішення. </w:t>
      </w:r>
    </w:p>
    <w:p w:rsidR="00C05D85" w:rsidRPr="00D43D28" w:rsidRDefault="00C05D85" w:rsidP="00822173">
      <w:pPr>
        <w:autoSpaceDE w:val="0"/>
        <w:autoSpaceDN w:val="0"/>
        <w:adjustRightInd w:val="0"/>
        <w:spacing w:after="0" w:line="240" w:lineRule="auto"/>
        <w:ind w:firstLine="567"/>
        <w:jc w:val="both"/>
        <w:rPr>
          <w:rFonts w:ascii="Times New Roman" w:eastAsia="Times New Roman ﾏ鸙頏燾・" w:hAnsi="Times New Roman" w:cs="Times New Roman"/>
          <w:sz w:val="24"/>
          <w:szCs w:val="24"/>
        </w:rPr>
      </w:pPr>
      <w:r w:rsidRPr="00D43D28">
        <w:rPr>
          <w:rFonts w:ascii="Times New Roman" w:eastAsia="Times New Roman ﾏ鸙頏燾・" w:hAnsi="Times New Roman" w:cs="Times New Roman"/>
          <w:sz w:val="24"/>
          <w:szCs w:val="24"/>
        </w:rPr>
        <w:t>Розрахунок ведеться в календарних днях і не включає періоди, які відповідно до ухвал суду належать до періодів, коли перебіг процесуального строку призупиняється.</w:t>
      </w:r>
    </w:p>
    <w:p w:rsidR="00C05D85" w:rsidRPr="00D43D28" w:rsidRDefault="00C05D85" w:rsidP="00822173">
      <w:pPr>
        <w:shd w:val="clear" w:color="auto" w:fill="FFFFFF"/>
        <w:spacing w:after="0" w:line="240" w:lineRule="auto"/>
        <w:ind w:firstLine="567"/>
        <w:jc w:val="both"/>
        <w:rPr>
          <w:rFonts w:ascii="Times New Roman" w:eastAsia="Times New Roman" w:hAnsi="Times New Roman" w:cs="Times New Roman"/>
          <w:i/>
          <w:sz w:val="24"/>
          <w:szCs w:val="24"/>
        </w:rPr>
      </w:pPr>
      <w:r w:rsidRPr="00D43D28">
        <w:rPr>
          <w:rFonts w:ascii="Times New Roman" w:eastAsia="Times New Roman" w:hAnsi="Times New Roman" w:cs="Times New Roman"/>
          <w:i/>
          <w:sz w:val="24"/>
          <w:szCs w:val="24"/>
        </w:rPr>
        <w:t xml:space="preserve">Згідно </w:t>
      </w:r>
      <w:r w:rsidR="00CD264F" w:rsidRPr="00D43D28">
        <w:rPr>
          <w:rFonts w:ascii="Times New Roman" w:eastAsia="Times New Roman" w:hAnsi="Times New Roman" w:cs="Times New Roman"/>
          <w:i/>
          <w:sz w:val="24"/>
          <w:szCs w:val="24"/>
        </w:rPr>
        <w:t xml:space="preserve">з </w:t>
      </w:r>
      <w:r w:rsidRPr="00D43D28">
        <w:rPr>
          <w:rFonts w:ascii="Times New Roman" w:eastAsia="Times New Roman" w:hAnsi="Times New Roman" w:cs="Times New Roman"/>
          <w:i/>
          <w:sz w:val="24"/>
          <w:szCs w:val="24"/>
        </w:rPr>
        <w:t>розрахунк</w:t>
      </w:r>
      <w:r w:rsidR="00CD264F" w:rsidRPr="00D43D28">
        <w:rPr>
          <w:rFonts w:ascii="Times New Roman" w:eastAsia="Times New Roman" w:hAnsi="Times New Roman" w:cs="Times New Roman"/>
          <w:i/>
          <w:sz w:val="24"/>
          <w:szCs w:val="24"/>
        </w:rPr>
        <w:t>ами</w:t>
      </w:r>
      <w:r w:rsidRPr="00D43D28">
        <w:rPr>
          <w:rFonts w:ascii="Times New Roman" w:eastAsia="Times New Roman" w:hAnsi="Times New Roman" w:cs="Times New Roman"/>
          <w:i/>
          <w:sz w:val="24"/>
          <w:szCs w:val="24"/>
        </w:rPr>
        <w:t xml:space="preserve"> середня тривалість розгляду справ та матеріалів в Запорізькому окружному адміністративному суді </w:t>
      </w:r>
      <w:r w:rsidR="00822173" w:rsidRPr="002034FB">
        <w:rPr>
          <w:rFonts w:ascii="Times New Roman" w:eastAsia="Times New Roman" w:hAnsi="Times New Roman" w:cs="Times New Roman"/>
          <w:b/>
          <w:i/>
          <w:sz w:val="24"/>
          <w:szCs w:val="24"/>
        </w:rPr>
        <w:t>61</w:t>
      </w:r>
      <w:r w:rsidRPr="002034FB">
        <w:rPr>
          <w:rFonts w:ascii="Times New Roman" w:eastAsia="Times New Roman" w:hAnsi="Times New Roman" w:cs="Times New Roman"/>
          <w:b/>
          <w:i/>
          <w:sz w:val="24"/>
          <w:szCs w:val="24"/>
        </w:rPr>
        <w:t xml:space="preserve"> </w:t>
      </w:r>
      <w:r w:rsidRPr="00D43D28">
        <w:rPr>
          <w:rFonts w:ascii="Times New Roman" w:eastAsia="Times New Roman" w:hAnsi="Times New Roman" w:cs="Times New Roman"/>
          <w:i/>
          <w:sz w:val="24"/>
          <w:szCs w:val="24"/>
        </w:rPr>
        <w:t>д</w:t>
      </w:r>
      <w:r w:rsidR="00822173">
        <w:rPr>
          <w:rFonts w:ascii="Times New Roman" w:eastAsia="Times New Roman" w:hAnsi="Times New Roman" w:cs="Times New Roman"/>
          <w:i/>
          <w:sz w:val="24"/>
          <w:szCs w:val="24"/>
        </w:rPr>
        <w:t>ень.</w:t>
      </w:r>
      <w:r w:rsidRPr="00D43D28">
        <w:rPr>
          <w:rFonts w:ascii="Times New Roman" w:eastAsia="Times New Roman" w:hAnsi="Times New Roman" w:cs="Times New Roman"/>
          <w:i/>
          <w:sz w:val="24"/>
          <w:szCs w:val="24"/>
        </w:rPr>
        <w:t xml:space="preserve"> </w:t>
      </w:r>
    </w:p>
    <w:p w:rsidR="00C05D85" w:rsidRPr="00D43D28" w:rsidRDefault="00C05D85" w:rsidP="00822173">
      <w:pPr>
        <w:autoSpaceDE w:val="0"/>
        <w:autoSpaceDN w:val="0"/>
        <w:adjustRightInd w:val="0"/>
        <w:spacing w:after="0" w:line="240" w:lineRule="auto"/>
        <w:ind w:firstLine="567"/>
        <w:jc w:val="both"/>
        <w:rPr>
          <w:rFonts w:ascii="Times New Roman" w:hAnsi="Times New Roman" w:cs="Times New Roman"/>
          <w:sz w:val="24"/>
          <w:szCs w:val="24"/>
        </w:rPr>
      </w:pPr>
      <w:r w:rsidRPr="00D43D28">
        <w:rPr>
          <w:rFonts w:ascii="Times New Roman" w:hAnsi="Times New Roman" w:cs="Times New Roman"/>
          <w:sz w:val="24"/>
          <w:szCs w:val="24"/>
        </w:rPr>
        <w:t>Показник дає узагальнену оцінку тривалості судового розгляду. Негативна динаміка цього показника може свідчити про необхідність додаткової професійної підготовки суддів чи працівників апарату. Навпаки, позитивна динаміка може свідчити як про певний прогрес в організаці</w:t>
      </w:r>
      <w:r w:rsidR="00CD264F" w:rsidRPr="00D43D28">
        <w:rPr>
          <w:rFonts w:ascii="Times New Roman" w:hAnsi="Times New Roman" w:cs="Times New Roman"/>
          <w:sz w:val="24"/>
          <w:szCs w:val="24"/>
        </w:rPr>
        <w:t>ї</w:t>
      </w:r>
      <w:r w:rsidRPr="00D43D28">
        <w:rPr>
          <w:rFonts w:ascii="Times New Roman" w:hAnsi="Times New Roman" w:cs="Times New Roman"/>
          <w:sz w:val="24"/>
          <w:szCs w:val="24"/>
        </w:rPr>
        <w:t xml:space="preserve"> роботи суду, так і про результати дії інших заходів, серед яких – участь суддів та працівників апарату в заходах підвищення кваліфікації. Оцінка результатів роботи суду за цим показником також має враховувати специфіку судової інстанції та юрисдикції, а також ймовірність впливу змін у законодавстві та судовій п</w:t>
      </w:r>
      <w:r w:rsidR="002034FB">
        <w:rPr>
          <w:rFonts w:ascii="Times New Roman" w:hAnsi="Times New Roman" w:cs="Times New Roman"/>
          <w:sz w:val="24"/>
          <w:szCs w:val="24"/>
        </w:rPr>
        <w:t>рактиці</w:t>
      </w:r>
      <w:r w:rsidR="002034FB" w:rsidRPr="00747053">
        <w:rPr>
          <w:rFonts w:ascii="Times New Roman" w:hAnsi="Times New Roman" w:cs="Times New Roman"/>
          <w:sz w:val="24"/>
          <w:szCs w:val="24"/>
        </w:rPr>
        <w:t>, процесуальну поведінку сторін.</w:t>
      </w:r>
    </w:p>
    <w:p w:rsidR="00C05D85" w:rsidRPr="00D43D28" w:rsidRDefault="00C05D85" w:rsidP="00822173">
      <w:pPr>
        <w:autoSpaceDE w:val="0"/>
        <w:autoSpaceDN w:val="0"/>
        <w:adjustRightInd w:val="0"/>
        <w:spacing w:after="0" w:line="240" w:lineRule="auto"/>
        <w:ind w:firstLine="708"/>
        <w:jc w:val="both"/>
        <w:rPr>
          <w:rFonts w:ascii="Times New Roman" w:hAnsi="Times New Roman" w:cs="Times New Roman"/>
          <w:sz w:val="24"/>
          <w:szCs w:val="24"/>
        </w:rPr>
      </w:pPr>
    </w:p>
    <w:p w:rsidR="00E009DE" w:rsidRPr="00EA2CB8" w:rsidRDefault="00E009DE" w:rsidP="005B14F4">
      <w:pPr>
        <w:pStyle w:val="HeadingGeneral"/>
        <w:rPr>
          <w:sz w:val="16"/>
          <w:szCs w:val="16"/>
          <w:lang w:val="uk-UA"/>
        </w:rPr>
      </w:pPr>
    </w:p>
    <w:p w:rsidR="00E009DE" w:rsidRPr="00C365C6" w:rsidRDefault="00C73770" w:rsidP="005B14F4">
      <w:pPr>
        <w:pStyle w:val="HeadingGeneral"/>
        <w:rPr>
          <w:sz w:val="24"/>
          <w:szCs w:val="24"/>
          <w:lang w:val="ru-RU"/>
        </w:rPr>
      </w:pPr>
      <w:r>
        <w:rPr>
          <w:sz w:val="24"/>
          <w:szCs w:val="24"/>
          <w:lang w:val="ru-RU"/>
        </w:rPr>
        <w:t>Результати анкетування</w:t>
      </w:r>
      <w:r w:rsidR="00E009DE" w:rsidRPr="00C365C6">
        <w:rPr>
          <w:sz w:val="24"/>
          <w:szCs w:val="24"/>
          <w:lang w:val="ru-RU"/>
        </w:rPr>
        <w:t xml:space="preserve"> СУДДІВ ТА ПРАЦІВНИКІВ АПАРАТУ СУДУ</w:t>
      </w:r>
    </w:p>
    <w:p w:rsidR="00300C83" w:rsidRPr="00564881" w:rsidRDefault="00300C83" w:rsidP="00564881">
      <w:pPr>
        <w:pStyle w:val="11"/>
        <w:spacing w:after="0" w:line="240" w:lineRule="auto"/>
        <w:ind w:left="0"/>
        <w:rPr>
          <w:rFonts w:ascii="Times New Roman" w:hAnsi="Times New Roman" w:cs="Times New Roman"/>
          <w:bCs/>
          <w:sz w:val="16"/>
          <w:szCs w:val="16"/>
          <w:lang w:val="uk-UA"/>
        </w:rPr>
      </w:pPr>
    </w:p>
    <w:p w:rsidR="0044169F" w:rsidRPr="006F39F7" w:rsidRDefault="0044169F" w:rsidP="00C73770">
      <w:pPr>
        <w:spacing w:after="0" w:line="240" w:lineRule="auto"/>
        <w:ind w:right="-1" w:firstLine="713"/>
        <w:jc w:val="both"/>
        <w:rPr>
          <w:rFonts w:ascii="Times New Roman" w:eastAsia="Times New Roman" w:hAnsi="Times New Roman" w:cs="Times New Roman"/>
          <w:color w:val="auto"/>
          <w:sz w:val="24"/>
          <w:szCs w:val="24"/>
        </w:rPr>
      </w:pPr>
      <w:r w:rsidRPr="006F39F7">
        <w:rPr>
          <w:rFonts w:ascii="Times New Roman" w:eastAsia="Times New Roman" w:hAnsi="Times New Roman" w:cs="Times New Roman"/>
          <w:color w:val="auto"/>
          <w:sz w:val="24"/>
          <w:szCs w:val="24"/>
        </w:rPr>
        <w:t>В Запорізькому окружному адміністративному суді фактична кількість суддів становить 2</w:t>
      </w:r>
      <w:r w:rsidR="006F39F7" w:rsidRPr="006F39F7">
        <w:rPr>
          <w:rFonts w:ascii="Times New Roman" w:eastAsia="Times New Roman" w:hAnsi="Times New Roman" w:cs="Times New Roman"/>
          <w:color w:val="auto"/>
          <w:sz w:val="24"/>
          <w:szCs w:val="24"/>
        </w:rPr>
        <w:t>0</w:t>
      </w:r>
      <w:r w:rsidRPr="006F39F7">
        <w:rPr>
          <w:rFonts w:ascii="Times New Roman" w:eastAsia="Times New Roman" w:hAnsi="Times New Roman" w:cs="Times New Roman"/>
          <w:color w:val="auto"/>
          <w:sz w:val="24"/>
          <w:szCs w:val="24"/>
        </w:rPr>
        <w:t xml:space="preserve"> ос</w:t>
      </w:r>
      <w:r w:rsidR="006F39F7" w:rsidRPr="006F39F7">
        <w:rPr>
          <w:rFonts w:ascii="Times New Roman" w:eastAsia="Times New Roman" w:hAnsi="Times New Roman" w:cs="Times New Roman"/>
          <w:color w:val="auto"/>
          <w:sz w:val="24"/>
          <w:szCs w:val="24"/>
        </w:rPr>
        <w:t>іб</w:t>
      </w:r>
      <w:r w:rsidRPr="006F39F7">
        <w:rPr>
          <w:rFonts w:ascii="Times New Roman" w:eastAsia="Times New Roman" w:hAnsi="Times New Roman" w:cs="Times New Roman"/>
          <w:color w:val="auto"/>
          <w:sz w:val="24"/>
          <w:szCs w:val="24"/>
        </w:rPr>
        <w:t xml:space="preserve">, </w:t>
      </w:r>
      <w:r w:rsidR="00F41CAC">
        <w:rPr>
          <w:rFonts w:ascii="Times New Roman" w:eastAsia="Times New Roman" w:hAnsi="Times New Roman" w:cs="Times New Roman"/>
          <w:color w:val="auto"/>
          <w:sz w:val="24"/>
          <w:szCs w:val="24"/>
        </w:rPr>
        <w:t xml:space="preserve">з яких: </w:t>
      </w:r>
      <w:r w:rsidR="00C16614">
        <w:rPr>
          <w:rFonts w:ascii="Times New Roman" w:hAnsi="Times New Roman"/>
          <w:sz w:val="24"/>
          <w:szCs w:val="24"/>
        </w:rPr>
        <w:t>2</w:t>
      </w:r>
      <w:r w:rsidR="00C16614" w:rsidRPr="00950A25">
        <w:rPr>
          <w:rFonts w:ascii="Times New Roman" w:hAnsi="Times New Roman"/>
          <w:sz w:val="24"/>
          <w:szCs w:val="24"/>
        </w:rPr>
        <w:t xml:space="preserve"> судд</w:t>
      </w:r>
      <w:r w:rsidR="00C16614">
        <w:rPr>
          <w:rFonts w:ascii="Times New Roman" w:hAnsi="Times New Roman"/>
          <w:sz w:val="24"/>
          <w:szCs w:val="24"/>
        </w:rPr>
        <w:t>і</w:t>
      </w:r>
      <w:r w:rsidR="00C16614" w:rsidRPr="00950A25">
        <w:rPr>
          <w:rFonts w:ascii="Times New Roman" w:hAnsi="Times New Roman"/>
          <w:sz w:val="24"/>
          <w:szCs w:val="24"/>
        </w:rPr>
        <w:t xml:space="preserve"> перебува</w:t>
      </w:r>
      <w:r w:rsidR="00F41CAC">
        <w:rPr>
          <w:rFonts w:ascii="Times New Roman" w:hAnsi="Times New Roman"/>
          <w:sz w:val="24"/>
          <w:szCs w:val="24"/>
        </w:rPr>
        <w:t>ють</w:t>
      </w:r>
      <w:r w:rsidR="00C16614" w:rsidRPr="00950A25">
        <w:rPr>
          <w:rFonts w:ascii="Times New Roman" w:hAnsi="Times New Roman"/>
          <w:sz w:val="24"/>
          <w:szCs w:val="24"/>
        </w:rPr>
        <w:t xml:space="preserve"> у відпустці по догляду за дитиною до </w:t>
      </w:r>
      <w:r w:rsidR="00C16614">
        <w:rPr>
          <w:rFonts w:ascii="Times New Roman" w:hAnsi="Times New Roman"/>
          <w:sz w:val="24"/>
          <w:szCs w:val="24"/>
        </w:rPr>
        <w:t>шести років,</w:t>
      </w:r>
      <w:r w:rsidR="00C16614" w:rsidRPr="00950A25">
        <w:rPr>
          <w:rFonts w:ascii="Times New Roman" w:hAnsi="Times New Roman"/>
          <w:sz w:val="24"/>
          <w:szCs w:val="24"/>
        </w:rPr>
        <w:t xml:space="preserve"> </w:t>
      </w:r>
      <w:r w:rsidR="00C16614">
        <w:rPr>
          <w:rFonts w:ascii="Times New Roman" w:hAnsi="Times New Roman"/>
          <w:sz w:val="24"/>
          <w:szCs w:val="24"/>
        </w:rPr>
        <w:t xml:space="preserve">1 суддя у відпустці </w:t>
      </w:r>
      <w:r w:rsidR="00F41CAC">
        <w:rPr>
          <w:rFonts w:ascii="Times New Roman" w:hAnsi="Times New Roman"/>
          <w:sz w:val="24"/>
          <w:szCs w:val="24"/>
        </w:rPr>
        <w:t>в</w:t>
      </w:r>
      <w:r w:rsidR="00C16614">
        <w:rPr>
          <w:rFonts w:ascii="Times New Roman" w:hAnsi="Times New Roman"/>
          <w:sz w:val="24"/>
          <w:szCs w:val="24"/>
        </w:rPr>
        <w:t xml:space="preserve"> з</w:t>
      </w:r>
      <w:r w:rsidR="00A377D3">
        <w:rPr>
          <w:rFonts w:ascii="Times New Roman" w:hAnsi="Times New Roman"/>
          <w:sz w:val="24"/>
          <w:szCs w:val="24"/>
        </w:rPr>
        <w:t>в’язку з вагітністю та пологами. В</w:t>
      </w:r>
      <w:r w:rsidR="00F41CAC" w:rsidRPr="006F39F7">
        <w:rPr>
          <w:rFonts w:ascii="Times New Roman" w:eastAsia="Times New Roman" w:hAnsi="Times New Roman" w:cs="Times New Roman"/>
          <w:color w:val="auto"/>
          <w:sz w:val="24"/>
          <w:szCs w:val="24"/>
        </w:rPr>
        <w:t xml:space="preserve"> анкетуванні прийняли участь 13 </w:t>
      </w:r>
      <w:r w:rsidR="00F41CAC">
        <w:rPr>
          <w:rFonts w:ascii="Times New Roman" w:eastAsia="Times New Roman" w:hAnsi="Times New Roman" w:cs="Times New Roman"/>
          <w:color w:val="auto"/>
          <w:sz w:val="24"/>
          <w:szCs w:val="24"/>
        </w:rPr>
        <w:t>суддів</w:t>
      </w:r>
      <w:r w:rsidR="00A377D3">
        <w:rPr>
          <w:rFonts w:ascii="Times New Roman" w:eastAsia="Times New Roman" w:hAnsi="Times New Roman" w:cs="Times New Roman"/>
          <w:color w:val="auto"/>
          <w:sz w:val="24"/>
          <w:szCs w:val="24"/>
        </w:rPr>
        <w:t>.</w:t>
      </w:r>
    </w:p>
    <w:p w:rsidR="0044169F" w:rsidRPr="00D43D28" w:rsidRDefault="0044169F" w:rsidP="0044169F">
      <w:pPr>
        <w:spacing w:after="0" w:line="249" w:lineRule="auto"/>
        <w:ind w:left="-5" w:firstLine="713"/>
        <w:jc w:val="both"/>
        <w:rPr>
          <w:rFonts w:ascii="Times New Roman" w:eastAsia="Times New Roman" w:hAnsi="Times New Roman" w:cs="Times New Roman"/>
          <w:color w:val="auto"/>
          <w:sz w:val="24"/>
          <w:szCs w:val="24"/>
        </w:rPr>
      </w:pPr>
      <w:r w:rsidRPr="00747053">
        <w:rPr>
          <w:rFonts w:ascii="Times New Roman" w:eastAsia="Times New Roman" w:hAnsi="Times New Roman" w:cs="Times New Roman"/>
          <w:color w:val="auto"/>
          <w:sz w:val="24"/>
          <w:szCs w:val="24"/>
        </w:rPr>
        <w:t>Фактична кількість працівників апарату суду становить 8</w:t>
      </w:r>
      <w:r w:rsidR="006F39F7" w:rsidRPr="00747053">
        <w:rPr>
          <w:rFonts w:ascii="Times New Roman" w:eastAsia="Times New Roman" w:hAnsi="Times New Roman" w:cs="Times New Roman"/>
          <w:color w:val="auto"/>
          <w:sz w:val="24"/>
          <w:szCs w:val="24"/>
        </w:rPr>
        <w:t>9</w:t>
      </w:r>
      <w:r w:rsidR="00747053">
        <w:rPr>
          <w:rFonts w:ascii="Times New Roman" w:eastAsia="Times New Roman" w:hAnsi="Times New Roman" w:cs="Times New Roman"/>
          <w:color w:val="auto"/>
          <w:sz w:val="24"/>
          <w:szCs w:val="24"/>
        </w:rPr>
        <w:t xml:space="preserve"> осіб.</w:t>
      </w:r>
      <w:r w:rsidRPr="00747053">
        <w:rPr>
          <w:rFonts w:ascii="Times New Roman" w:eastAsia="Times New Roman" w:hAnsi="Times New Roman" w:cs="Times New Roman"/>
          <w:color w:val="auto"/>
          <w:sz w:val="24"/>
          <w:szCs w:val="24"/>
        </w:rPr>
        <w:t xml:space="preserve"> </w:t>
      </w:r>
      <w:r w:rsidR="00AF5FE8" w:rsidRPr="00747053">
        <w:rPr>
          <w:rFonts w:ascii="Times New Roman" w:eastAsia="Times New Roman" w:hAnsi="Times New Roman" w:cs="Times New Roman"/>
          <w:color w:val="auto"/>
          <w:sz w:val="24"/>
          <w:szCs w:val="24"/>
        </w:rPr>
        <w:t>При проведенні анкетування значна частина працівників апарату суду була відсутня по об’єктивним причинам (відпустка, лікарняний,</w:t>
      </w:r>
      <w:r w:rsidR="00DF603D" w:rsidRPr="00747053">
        <w:rPr>
          <w:rFonts w:ascii="Times New Roman" w:hAnsi="Times New Roman"/>
          <w:sz w:val="24"/>
          <w:szCs w:val="24"/>
        </w:rPr>
        <w:t xml:space="preserve"> відпустка в зв’язку з вагітністю та пологами</w:t>
      </w:r>
      <w:r w:rsidR="00AF5FE8" w:rsidRPr="00747053">
        <w:rPr>
          <w:rFonts w:ascii="Times New Roman" w:eastAsia="Times New Roman" w:hAnsi="Times New Roman" w:cs="Times New Roman"/>
          <w:color w:val="auto"/>
          <w:sz w:val="24"/>
          <w:szCs w:val="24"/>
        </w:rPr>
        <w:t>)</w:t>
      </w:r>
      <w:r w:rsidR="00DF603D" w:rsidRPr="00747053">
        <w:rPr>
          <w:rFonts w:ascii="Times New Roman" w:eastAsia="Times New Roman" w:hAnsi="Times New Roman" w:cs="Times New Roman"/>
          <w:color w:val="auto"/>
          <w:sz w:val="24"/>
          <w:szCs w:val="24"/>
        </w:rPr>
        <w:t xml:space="preserve">. В анкетуванні прийняли участь 42 працівника </w:t>
      </w:r>
      <w:r w:rsidR="00747053">
        <w:rPr>
          <w:rFonts w:ascii="Times New Roman" w:eastAsia="Times New Roman" w:hAnsi="Times New Roman" w:cs="Times New Roman"/>
          <w:color w:val="auto"/>
          <w:sz w:val="24"/>
          <w:szCs w:val="24"/>
        </w:rPr>
        <w:t xml:space="preserve">апарату </w:t>
      </w:r>
      <w:r w:rsidR="00DF603D" w:rsidRPr="00747053">
        <w:rPr>
          <w:rFonts w:ascii="Times New Roman" w:eastAsia="Times New Roman" w:hAnsi="Times New Roman" w:cs="Times New Roman"/>
          <w:color w:val="auto"/>
          <w:sz w:val="24"/>
          <w:szCs w:val="24"/>
        </w:rPr>
        <w:t>суду.</w:t>
      </w:r>
    </w:p>
    <w:p w:rsidR="00F92094" w:rsidRPr="004B7A0C" w:rsidRDefault="0044169F" w:rsidP="002E5028">
      <w:pPr>
        <w:spacing w:after="0" w:line="240" w:lineRule="auto"/>
        <w:ind w:left="-5" w:hanging="10"/>
        <w:rPr>
          <w:rFonts w:ascii="Times New Roman" w:hAnsi="Times New Roman" w:cs="Times New Roman"/>
          <w:b/>
          <w:sz w:val="32"/>
          <w:szCs w:val="32"/>
        </w:rPr>
      </w:pPr>
      <w:r w:rsidRPr="00D43D28">
        <w:rPr>
          <w:rFonts w:ascii="Times New Roman" w:eastAsia="Times New Roman" w:hAnsi="Times New Roman" w:cs="Times New Roman"/>
          <w:color w:val="000080"/>
          <w:sz w:val="24"/>
        </w:rPr>
        <w:t xml:space="preserve">   </w:t>
      </w:r>
      <w:r w:rsidR="00F92094" w:rsidRPr="004B7A0C">
        <w:rPr>
          <w:rFonts w:ascii="Times New Roman" w:eastAsia="Times New Roman" w:hAnsi="Times New Roman" w:cs="Times New Roman"/>
          <w:b/>
          <w:sz w:val="32"/>
          <w:szCs w:val="32"/>
        </w:rPr>
        <w:t>Таблиці результатів:</w:t>
      </w:r>
    </w:p>
    <w:p w:rsidR="000E382A" w:rsidRPr="00CF0AE1" w:rsidRDefault="00F92094" w:rsidP="00F92094">
      <w:pPr>
        <w:spacing w:after="3" w:line="248" w:lineRule="auto"/>
        <w:ind w:left="-5" w:hanging="10"/>
        <w:rPr>
          <w:rFonts w:ascii="Times New Roman" w:eastAsia="Times New Roman" w:hAnsi="Times New Roman" w:cs="Times New Roman"/>
          <w:b/>
          <w:sz w:val="24"/>
          <w:szCs w:val="24"/>
        </w:rPr>
      </w:pPr>
      <w:r w:rsidRPr="00CF0AE1">
        <w:rPr>
          <w:rFonts w:ascii="Times New Roman" w:eastAsia="Times New Roman" w:hAnsi="Times New Roman" w:cs="Times New Roman"/>
          <w:b/>
          <w:sz w:val="24"/>
          <w:szCs w:val="24"/>
        </w:rPr>
        <w:t xml:space="preserve">Таблиця 1.1. Задоволеність умовами праці працівників апарату суду за 5-бальною системою, де 1 </w:t>
      </w:r>
      <w:r w:rsidR="003C7762" w:rsidRPr="00CF0AE1">
        <w:rPr>
          <w:rFonts w:ascii="Times New Roman" w:eastAsia="Times New Roman" w:hAnsi="Times New Roman" w:cs="Times New Roman"/>
          <w:b/>
          <w:sz w:val="24"/>
          <w:szCs w:val="24"/>
        </w:rPr>
        <w:t>-</w:t>
      </w:r>
      <w:r w:rsidRPr="00CF0AE1">
        <w:rPr>
          <w:rFonts w:ascii="Times New Roman" w:eastAsia="Times New Roman" w:hAnsi="Times New Roman" w:cs="Times New Roman"/>
          <w:b/>
          <w:sz w:val="24"/>
          <w:szCs w:val="24"/>
        </w:rPr>
        <w:t xml:space="preserve"> зовсім не задоволені, 5 </w:t>
      </w:r>
      <w:r w:rsidR="003C7762" w:rsidRPr="00CF0AE1">
        <w:rPr>
          <w:rFonts w:ascii="Times New Roman" w:eastAsia="Times New Roman" w:hAnsi="Times New Roman" w:cs="Times New Roman"/>
          <w:b/>
          <w:sz w:val="24"/>
          <w:szCs w:val="24"/>
        </w:rPr>
        <w:t xml:space="preserve">- </w:t>
      </w:r>
      <w:r w:rsidRPr="00CF0AE1">
        <w:rPr>
          <w:rFonts w:ascii="Times New Roman" w:eastAsia="Times New Roman" w:hAnsi="Times New Roman" w:cs="Times New Roman"/>
          <w:b/>
          <w:sz w:val="24"/>
          <w:szCs w:val="24"/>
        </w:rPr>
        <w:t xml:space="preserve">повністю задоволені. </w:t>
      </w:r>
    </w:p>
    <w:p w:rsidR="00F92094" w:rsidRDefault="00F92094" w:rsidP="00861961">
      <w:pPr>
        <w:spacing w:after="3" w:line="248" w:lineRule="auto"/>
        <w:ind w:left="-5" w:hanging="10"/>
        <w:rPr>
          <w:rFonts w:ascii="Times New Roman" w:eastAsia="Times New Roman" w:hAnsi="Times New Roman" w:cs="Times New Roman"/>
          <w:color w:val="000080"/>
          <w:sz w:val="24"/>
        </w:rPr>
      </w:pPr>
      <w:r w:rsidRPr="004B7A0C">
        <w:rPr>
          <w:rFonts w:ascii="Times New Roman" w:eastAsia="Times New Roman" w:hAnsi="Times New Roman" w:cs="Times New Roman"/>
          <w:b/>
          <w:sz w:val="28"/>
          <w:szCs w:val="28"/>
        </w:rPr>
        <w:t xml:space="preserve"> </w:t>
      </w:r>
      <w:r w:rsidRPr="00D43D28">
        <w:rPr>
          <w:rFonts w:ascii="Times New Roman" w:eastAsia="Times New Roman" w:hAnsi="Times New Roman" w:cs="Times New Roman"/>
        </w:rPr>
        <w:t xml:space="preserve"> </w:t>
      </w:r>
      <w:r w:rsidRPr="00D43D28">
        <w:rPr>
          <w:rFonts w:ascii="Times New Roman" w:eastAsia="Times New Roman" w:hAnsi="Times New Roman" w:cs="Times New Roman"/>
          <w:color w:val="000080"/>
          <w:sz w:val="24"/>
        </w:rPr>
        <w:t>Таблиця результатів, що запропонована нижче показує результати за окремими показник</w:t>
      </w:r>
      <w:r w:rsidR="004261E3">
        <w:rPr>
          <w:rFonts w:ascii="Times New Roman" w:eastAsia="Times New Roman" w:hAnsi="Times New Roman" w:cs="Times New Roman"/>
          <w:color w:val="000080"/>
          <w:sz w:val="24"/>
        </w:rPr>
        <w:t>ами задоволеності умовами праці</w:t>
      </w:r>
      <w:r w:rsidRPr="00D43D28">
        <w:rPr>
          <w:rFonts w:ascii="Times New Roman" w:eastAsia="Times New Roman" w:hAnsi="Times New Roman" w:cs="Times New Roman"/>
          <w:color w:val="000080"/>
          <w:sz w:val="24"/>
        </w:rPr>
        <w:t xml:space="preserve">. </w:t>
      </w:r>
    </w:p>
    <w:tbl>
      <w:tblPr>
        <w:tblStyle w:val="TableGrid"/>
        <w:tblW w:w="10286" w:type="dxa"/>
        <w:tblInd w:w="-107" w:type="dxa"/>
        <w:tblCellMar>
          <w:top w:w="7" w:type="dxa"/>
          <w:left w:w="107" w:type="dxa"/>
          <w:bottom w:w="10" w:type="dxa"/>
          <w:right w:w="47" w:type="dxa"/>
        </w:tblCellMar>
        <w:tblLook w:val="04A0" w:firstRow="1" w:lastRow="0" w:firstColumn="1" w:lastColumn="0" w:noHBand="0" w:noVBand="1"/>
      </w:tblPr>
      <w:tblGrid>
        <w:gridCol w:w="594"/>
        <w:gridCol w:w="4759"/>
        <w:gridCol w:w="2312"/>
        <w:gridCol w:w="1388"/>
        <w:gridCol w:w="1233"/>
      </w:tblGrid>
      <w:tr w:rsidR="00F92094" w:rsidRPr="00D43D28" w:rsidTr="00BA19AA">
        <w:trPr>
          <w:trHeight w:val="471"/>
        </w:trPr>
        <w:tc>
          <w:tcPr>
            <w:tcW w:w="59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60"/>
              <w:rPr>
                <w:rFonts w:ascii="Times New Roman" w:hAnsi="Times New Roman" w:cs="Times New Roman"/>
              </w:rPr>
            </w:pPr>
            <w:r w:rsidRPr="00D43D28">
              <w:rPr>
                <w:rFonts w:ascii="Times New Roman" w:eastAsia="Times New Roman" w:hAnsi="Times New Roman" w:cs="Times New Roman"/>
              </w:rPr>
              <w:t xml:space="preserve"> </w:t>
            </w:r>
            <w:r w:rsidRPr="00D43D28">
              <w:rPr>
                <w:rFonts w:ascii="Times New Roman" w:eastAsia="Times New Roman" w:hAnsi="Times New Roman" w:cs="Times New Roman"/>
                <w:sz w:val="24"/>
              </w:rPr>
              <w:t xml:space="preserve">№ </w:t>
            </w:r>
          </w:p>
        </w:tc>
        <w:tc>
          <w:tcPr>
            <w:tcW w:w="475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60"/>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23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r w:rsidRPr="00D43D28">
              <w:rPr>
                <w:rFonts w:ascii="Times New Roman" w:eastAsia="Times New Roman" w:hAnsi="Times New Roman" w:cs="Times New Roman"/>
                <w:sz w:val="24"/>
              </w:rPr>
              <w:t xml:space="preserve"> </w:t>
            </w:r>
          </w:p>
        </w:tc>
        <w:tc>
          <w:tcPr>
            <w:tcW w:w="1388"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233"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p w:rsidR="00557C46" w:rsidRDefault="00557C46" w:rsidP="00F92094">
            <w:pPr>
              <w:jc w:val="center"/>
              <w:rPr>
                <w:rFonts w:ascii="Times New Roman" w:eastAsia="Times New Roman" w:hAnsi="Times New Roman" w:cs="Times New Roman"/>
                <w:sz w:val="24"/>
              </w:rPr>
            </w:pPr>
          </w:p>
        </w:tc>
      </w:tr>
      <w:tr w:rsidR="00F92094" w:rsidRPr="00D43D28" w:rsidTr="00BA19AA">
        <w:trPr>
          <w:trHeight w:val="329"/>
        </w:trPr>
        <w:tc>
          <w:tcPr>
            <w:tcW w:w="594"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right="4"/>
              <w:jc w:val="center"/>
              <w:rPr>
                <w:rFonts w:ascii="Times New Roman" w:hAnsi="Times New Roman" w:cs="Times New Roman"/>
                <w:b/>
              </w:rPr>
            </w:pPr>
            <w:r w:rsidRPr="00D43D28">
              <w:rPr>
                <w:rFonts w:ascii="Times New Roman" w:eastAsia="Times New Roman" w:hAnsi="Times New Roman" w:cs="Times New Roman"/>
                <w:b/>
                <w:sz w:val="24"/>
              </w:rPr>
              <w:t xml:space="preserve"> </w:t>
            </w:r>
          </w:p>
        </w:tc>
        <w:tc>
          <w:tcPr>
            <w:tcW w:w="4759"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right="65"/>
              <w:jc w:val="center"/>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2312" w:type="dxa"/>
            <w:tcBorders>
              <w:top w:val="single" w:sz="4" w:space="0" w:color="000000"/>
              <w:left w:val="single" w:sz="4" w:space="0" w:color="000000"/>
              <w:bottom w:val="single" w:sz="4" w:space="0" w:color="000000"/>
              <w:right w:val="single" w:sz="4" w:space="0" w:color="000000"/>
            </w:tcBorders>
          </w:tcPr>
          <w:p w:rsidR="00F92094" w:rsidRPr="00D43D28" w:rsidRDefault="00601F25" w:rsidP="00F92094">
            <w:pPr>
              <w:ind w:left="2"/>
              <w:jc w:val="center"/>
              <w:rPr>
                <w:rFonts w:ascii="Times New Roman" w:hAnsi="Times New Roman" w:cs="Times New Roman"/>
                <w:b/>
              </w:rPr>
            </w:pPr>
            <w:r>
              <w:rPr>
                <w:rFonts w:ascii="Times New Roman" w:eastAsia="Times New Roman" w:hAnsi="Times New Roman" w:cs="Times New Roman"/>
                <w:b/>
                <w:sz w:val="24"/>
              </w:rPr>
              <w:t>4,2</w:t>
            </w:r>
          </w:p>
        </w:tc>
        <w:tc>
          <w:tcPr>
            <w:tcW w:w="1388" w:type="dxa"/>
            <w:tcBorders>
              <w:top w:val="single" w:sz="4" w:space="0" w:color="000000"/>
              <w:left w:val="single" w:sz="4" w:space="0" w:color="000000"/>
              <w:bottom w:val="single" w:sz="4" w:space="0" w:color="000000"/>
              <w:right w:val="single" w:sz="4" w:space="0" w:color="000000"/>
            </w:tcBorders>
          </w:tcPr>
          <w:p w:rsidR="00F92094" w:rsidRPr="00D43D28" w:rsidRDefault="00601F25" w:rsidP="00F92094">
            <w:pPr>
              <w:ind w:left="2"/>
              <w:jc w:val="center"/>
              <w:rPr>
                <w:rFonts w:ascii="Times New Roman" w:eastAsia="Times New Roman" w:hAnsi="Times New Roman" w:cs="Times New Roman"/>
                <w:b/>
                <w:sz w:val="24"/>
              </w:rPr>
            </w:pPr>
            <w:r>
              <w:rPr>
                <w:rFonts w:ascii="Times New Roman" w:eastAsia="Times New Roman" w:hAnsi="Times New Roman" w:cs="Times New Roman"/>
                <w:b/>
                <w:sz w:val="24"/>
              </w:rPr>
              <w:t>4,5</w:t>
            </w:r>
          </w:p>
        </w:tc>
        <w:tc>
          <w:tcPr>
            <w:tcW w:w="1233" w:type="dxa"/>
            <w:tcBorders>
              <w:top w:val="single" w:sz="4" w:space="0" w:color="000000"/>
              <w:left w:val="single" w:sz="4" w:space="0" w:color="000000"/>
              <w:bottom w:val="single" w:sz="4" w:space="0" w:color="000000"/>
              <w:right w:val="single" w:sz="4" w:space="0" w:color="000000"/>
            </w:tcBorders>
          </w:tcPr>
          <w:p w:rsidR="00F92094" w:rsidRPr="00D43D28" w:rsidRDefault="00DC538D" w:rsidP="00006D97">
            <w:pPr>
              <w:ind w:left="2"/>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006D97">
              <w:rPr>
                <w:rFonts w:ascii="Times New Roman" w:eastAsia="Times New Roman" w:hAnsi="Times New Roman" w:cs="Times New Roman"/>
                <w:b/>
                <w:sz w:val="24"/>
              </w:rPr>
              <w:t>3</w:t>
            </w:r>
          </w:p>
        </w:tc>
      </w:tr>
    </w:tbl>
    <w:p w:rsidR="00F92094" w:rsidRDefault="00F92094" w:rsidP="00F92094">
      <w:pPr>
        <w:spacing w:after="0"/>
        <w:rPr>
          <w:rFonts w:ascii="Times New Roman" w:eastAsia="Times New Roman" w:hAnsi="Times New Roman" w:cs="Times New Roman"/>
          <w:sz w:val="24"/>
        </w:rPr>
      </w:pPr>
      <w:r w:rsidRPr="00D43D28">
        <w:rPr>
          <w:rFonts w:ascii="Times New Roman" w:eastAsia="Times New Roman" w:hAnsi="Times New Roman" w:cs="Times New Roman"/>
          <w:sz w:val="24"/>
        </w:rPr>
        <w:t xml:space="preserve"> </w:t>
      </w:r>
    </w:p>
    <w:p w:rsidR="00F92094" w:rsidRPr="00CF0AE1" w:rsidRDefault="00F92094" w:rsidP="00F92094">
      <w:pPr>
        <w:spacing w:after="3" w:line="248" w:lineRule="auto"/>
        <w:ind w:left="-5" w:hanging="10"/>
        <w:rPr>
          <w:rFonts w:ascii="Times New Roman" w:hAnsi="Times New Roman" w:cs="Times New Roman"/>
          <w:b/>
          <w:sz w:val="24"/>
          <w:szCs w:val="24"/>
        </w:rPr>
      </w:pPr>
      <w:r w:rsidRPr="00CF0AE1">
        <w:rPr>
          <w:rFonts w:ascii="Times New Roman" w:eastAsia="Times New Roman" w:hAnsi="Times New Roman" w:cs="Times New Roman"/>
          <w:b/>
          <w:sz w:val="24"/>
          <w:szCs w:val="24"/>
        </w:rPr>
        <w:t xml:space="preserve">Таблиця 1.2. Задоволеність суддів умовами праці за 5-бальною системою, де 1 = зовсім не задоволені, 5 = повністю задоволені.  </w:t>
      </w:r>
    </w:p>
    <w:tbl>
      <w:tblPr>
        <w:tblStyle w:val="TableGrid"/>
        <w:tblW w:w="10240" w:type="dxa"/>
        <w:tblInd w:w="-107" w:type="dxa"/>
        <w:tblCellMar>
          <w:top w:w="7" w:type="dxa"/>
          <w:left w:w="108" w:type="dxa"/>
          <w:right w:w="47" w:type="dxa"/>
        </w:tblCellMar>
        <w:tblLook w:val="04A0" w:firstRow="1" w:lastRow="0" w:firstColumn="1" w:lastColumn="0" w:noHBand="0" w:noVBand="1"/>
      </w:tblPr>
      <w:tblGrid>
        <w:gridCol w:w="597"/>
        <w:gridCol w:w="4733"/>
        <w:gridCol w:w="2302"/>
        <w:gridCol w:w="1381"/>
        <w:gridCol w:w="1227"/>
      </w:tblGrid>
      <w:tr w:rsidR="00F92094" w:rsidRPr="00D43D28" w:rsidTr="00BA19AA">
        <w:trPr>
          <w:trHeight w:val="564"/>
        </w:trPr>
        <w:tc>
          <w:tcPr>
            <w:tcW w:w="59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59"/>
              <w:rPr>
                <w:rFonts w:ascii="Times New Roman" w:hAnsi="Times New Roman" w:cs="Times New Roman"/>
              </w:rPr>
            </w:pPr>
            <w:r w:rsidRPr="00D43D28">
              <w:rPr>
                <w:rFonts w:ascii="Times New Roman" w:eastAsia="Times New Roman" w:hAnsi="Times New Roman" w:cs="Times New Roman"/>
                <w:sz w:val="24"/>
              </w:rPr>
              <w:t xml:space="preserve">№ </w:t>
            </w:r>
          </w:p>
        </w:tc>
        <w:tc>
          <w:tcPr>
            <w:tcW w:w="473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61"/>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2302"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r w:rsidRPr="00D43D28">
              <w:rPr>
                <w:rFonts w:ascii="Times New Roman" w:eastAsia="Times New Roman" w:hAnsi="Times New Roman" w:cs="Times New Roman"/>
                <w:sz w:val="24"/>
              </w:rPr>
              <w:t xml:space="preserve"> </w:t>
            </w:r>
          </w:p>
        </w:tc>
        <w:tc>
          <w:tcPr>
            <w:tcW w:w="1381" w:type="dxa"/>
            <w:tcBorders>
              <w:top w:val="single" w:sz="4" w:space="0" w:color="auto"/>
              <w:left w:val="single" w:sz="4" w:space="0" w:color="auto"/>
              <w:right w:val="single" w:sz="4" w:space="0" w:color="auto"/>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227" w:type="dxa"/>
            <w:tcBorders>
              <w:top w:val="single" w:sz="4" w:space="0" w:color="auto"/>
              <w:left w:val="single" w:sz="4" w:space="0" w:color="auto"/>
              <w:right w:val="single" w:sz="4" w:space="0" w:color="auto"/>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BA19AA">
        <w:trPr>
          <w:trHeight w:val="225"/>
        </w:trPr>
        <w:tc>
          <w:tcPr>
            <w:tcW w:w="597"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5"/>
              <w:rPr>
                <w:rFonts w:ascii="Times New Roman" w:hAnsi="Times New Roman" w:cs="Times New Roman"/>
                <w:color w:val="auto"/>
              </w:rPr>
            </w:pPr>
            <w:r w:rsidRPr="00D43D28">
              <w:rPr>
                <w:rFonts w:ascii="Times New Roman" w:eastAsia="Times New Roman" w:hAnsi="Times New Roman" w:cs="Times New Roman"/>
                <w:color w:val="auto"/>
                <w:sz w:val="24"/>
              </w:rPr>
              <w:t xml:space="preserve"> </w:t>
            </w:r>
          </w:p>
        </w:tc>
        <w:tc>
          <w:tcPr>
            <w:tcW w:w="4733"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66"/>
              <w:rPr>
                <w:rFonts w:ascii="Times New Roman" w:hAnsi="Times New Roman" w:cs="Times New Roman"/>
                <w:b/>
                <w:color w:val="auto"/>
              </w:rPr>
            </w:pPr>
            <w:r w:rsidRPr="00D43D28">
              <w:rPr>
                <w:rFonts w:ascii="Times New Roman" w:eastAsia="Times New Roman" w:hAnsi="Times New Roman" w:cs="Times New Roman"/>
                <w:b/>
                <w:color w:val="auto"/>
                <w:sz w:val="24"/>
              </w:rPr>
              <w:t xml:space="preserve">Всього </w:t>
            </w:r>
          </w:p>
        </w:tc>
        <w:tc>
          <w:tcPr>
            <w:tcW w:w="2302"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1A289D" w:rsidP="00F92094">
            <w:pPr>
              <w:jc w:val="center"/>
              <w:rPr>
                <w:rFonts w:ascii="Times New Roman" w:hAnsi="Times New Roman" w:cs="Times New Roman"/>
                <w:b/>
                <w:color w:val="auto"/>
              </w:rPr>
            </w:pPr>
            <w:r>
              <w:rPr>
                <w:rFonts w:ascii="Times New Roman" w:eastAsia="Times New Roman" w:hAnsi="Times New Roman" w:cs="Times New Roman"/>
                <w:b/>
                <w:color w:val="auto"/>
                <w:sz w:val="24"/>
              </w:rPr>
              <w:t>4,6</w:t>
            </w:r>
          </w:p>
        </w:tc>
        <w:tc>
          <w:tcPr>
            <w:tcW w:w="1381" w:type="dxa"/>
            <w:tcBorders>
              <w:top w:val="single" w:sz="4" w:space="0" w:color="000000"/>
              <w:left w:val="single" w:sz="4" w:space="0" w:color="000000"/>
              <w:bottom w:val="single" w:sz="4" w:space="0" w:color="000000"/>
              <w:right w:val="single" w:sz="4" w:space="0" w:color="000000"/>
            </w:tcBorders>
          </w:tcPr>
          <w:p w:rsidR="00F92094" w:rsidRPr="00D43D28" w:rsidRDefault="001A289D" w:rsidP="00F92094">
            <w:pPr>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4,7</w:t>
            </w:r>
          </w:p>
        </w:tc>
        <w:tc>
          <w:tcPr>
            <w:tcW w:w="1227" w:type="dxa"/>
            <w:tcBorders>
              <w:top w:val="single" w:sz="4" w:space="0" w:color="000000"/>
              <w:left w:val="single" w:sz="4" w:space="0" w:color="000000"/>
              <w:bottom w:val="single" w:sz="4" w:space="0" w:color="000000"/>
              <w:right w:val="single" w:sz="4" w:space="0" w:color="000000"/>
            </w:tcBorders>
          </w:tcPr>
          <w:p w:rsidR="00F92094" w:rsidRPr="00D43D28" w:rsidRDefault="00006D97" w:rsidP="00861961">
            <w:pPr>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0,</w:t>
            </w:r>
            <w:r w:rsidR="00861961">
              <w:rPr>
                <w:rFonts w:ascii="Times New Roman" w:eastAsia="Times New Roman" w:hAnsi="Times New Roman" w:cs="Times New Roman"/>
                <w:b/>
                <w:color w:val="auto"/>
                <w:sz w:val="24"/>
              </w:rPr>
              <w:t>1</w:t>
            </w:r>
          </w:p>
        </w:tc>
      </w:tr>
    </w:tbl>
    <w:p w:rsidR="00F92094" w:rsidRDefault="00F92094" w:rsidP="00F92094">
      <w:pPr>
        <w:spacing w:after="0"/>
        <w:rPr>
          <w:rFonts w:ascii="Times New Roman" w:eastAsia="Times New Roman" w:hAnsi="Times New Roman" w:cs="Times New Roman"/>
          <w:sz w:val="24"/>
        </w:rPr>
      </w:pPr>
      <w:r w:rsidRPr="00D43D28">
        <w:rPr>
          <w:rFonts w:ascii="Times New Roman" w:eastAsia="Times New Roman" w:hAnsi="Times New Roman" w:cs="Times New Roman"/>
          <w:sz w:val="24"/>
        </w:rPr>
        <w:t xml:space="preserve"> </w:t>
      </w:r>
    </w:p>
    <w:p w:rsidR="00391092" w:rsidRDefault="00391092" w:rsidP="00F92094">
      <w:pPr>
        <w:spacing w:after="0"/>
        <w:rPr>
          <w:rFonts w:ascii="Times New Roman" w:eastAsia="Times New Roman" w:hAnsi="Times New Roman" w:cs="Times New Roman"/>
          <w:sz w:val="24"/>
        </w:rPr>
      </w:pPr>
    </w:p>
    <w:p w:rsidR="00391092" w:rsidRDefault="00391092" w:rsidP="00F92094">
      <w:pPr>
        <w:spacing w:after="0"/>
        <w:rPr>
          <w:rFonts w:ascii="Times New Roman" w:eastAsia="Times New Roman" w:hAnsi="Times New Roman" w:cs="Times New Roman"/>
          <w:sz w:val="24"/>
        </w:rPr>
      </w:pPr>
    </w:p>
    <w:p w:rsidR="00391092" w:rsidRDefault="00391092" w:rsidP="00F92094">
      <w:pPr>
        <w:spacing w:after="0"/>
        <w:rPr>
          <w:rFonts w:ascii="Times New Roman" w:eastAsia="Times New Roman" w:hAnsi="Times New Roman" w:cs="Times New Roman"/>
          <w:sz w:val="24"/>
        </w:rPr>
      </w:pPr>
    </w:p>
    <w:p w:rsidR="00391092" w:rsidRDefault="00391092" w:rsidP="00F92094">
      <w:pPr>
        <w:spacing w:after="0"/>
        <w:rPr>
          <w:rFonts w:ascii="Times New Roman" w:eastAsia="Times New Roman" w:hAnsi="Times New Roman" w:cs="Times New Roman"/>
          <w:sz w:val="24"/>
        </w:rPr>
      </w:pPr>
    </w:p>
    <w:p w:rsidR="00391092" w:rsidRDefault="00391092" w:rsidP="00F92094">
      <w:pPr>
        <w:spacing w:after="0"/>
        <w:rPr>
          <w:rFonts w:ascii="Times New Roman" w:eastAsia="Times New Roman" w:hAnsi="Times New Roman" w:cs="Times New Roman"/>
          <w:sz w:val="24"/>
        </w:rPr>
      </w:pPr>
    </w:p>
    <w:p w:rsidR="00391092" w:rsidRPr="001E047B" w:rsidRDefault="00391092" w:rsidP="00F92094">
      <w:pPr>
        <w:spacing w:after="0"/>
        <w:rPr>
          <w:rFonts w:ascii="Times New Roman" w:eastAsia="Times New Roman" w:hAnsi="Times New Roman" w:cs="Times New Roman"/>
          <w:sz w:val="16"/>
          <w:szCs w:val="16"/>
        </w:rPr>
      </w:pPr>
    </w:p>
    <w:p w:rsidR="0050315F" w:rsidRDefault="00F92094" w:rsidP="00775010">
      <w:pPr>
        <w:spacing w:after="0"/>
        <w:jc w:val="both"/>
        <w:rPr>
          <w:rFonts w:ascii="Times New Roman" w:eastAsia="Times New Roman" w:hAnsi="Times New Roman" w:cs="Times New Roman"/>
          <w:b/>
          <w:sz w:val="24"/>
          <w:szCs w:val="24"/>
        </w:rPr>
      </w:pPr>
      <w:r w:rsidRPr="00CF0AE1">
        <w:rPr>
          <w:rFonts w:ascii="Times New Roman" w:eastAsia="Times New Roman" w:hAnsi="Times New Roman" w:cs="Times New Roman"/>
          <w:b/>
          <w:sz w:val="24"/>
          <w:szCs w:val="24"/>
        </w:rPr>
        <w:lastRenderedPageBreak/>
        <w:t xml:space="preserve">Таблиця 1.3. Сприйняття колективом правильності та раціональності використання наявних матеріально-технічних ресурсів. </w:t>
      </w:r>
    </w:p>
    <w:p w:rsidR="00F92094" w:rsidRPr="00CF0AE1" w:rsidRDefault="00F92094" w:rsidP="00775010">
      <w:pPr>
        <w:spacing w:after="0"/>
        <w:jc w:val="both"/>
        <w:rPr>
          <w:rFonts w:ascii="Times New Roman" w:hAnsi="Times New Roman" w:cs="Times New Roman"/>
          <w:b/>
          <w:sz w:val="24"/>
          <w:szCs w:val="24"/>
        </w:rPr>
      </w:pPr>
      <w:r w:rsidRPr="00CF0AE1">
        <w:rPr>
          <w:rFonts w:ascii="Times New Roman" w:eastAsia="Times New Roman" w:hAnsi="Times New Roman" w:cs="Times New Roman"/>
          <w:b/>
          <w:sz w:val="24"/>
          <w:szCs w:val="24"/>
        </w:rPr>
        <w:t xml:space="preserve">Відсоток відповідей на питання «Чи не виникало у Вас відчуття, що навіть за існуючих умов фінансування та матеріально-технічного забезпечення суду умови могли бути кращими (тобто – наявні ресурси використовуються не зовсім раціонально)?» </w:t>
      </w:r>
    </w:p>
    <w:tbl>
      <w:tblPr>
        <w:tblStyle w:val="TableGrid"/>
        <w:tblW w:w="10059" w:type="dxa"/>
        <w:tblInd w:w="1" w:type="dxa"/>
        <w:tblLayout w:type="fixed"/>
        <w:tblCellMar>
          <w:top w:w="7" w:type="dxa"/>
          <w:left w:w="105" w:type="dxa"/>
          <w:right w:w="99" w:type="dxa"/>
        </w:tblCellMar>
        <w:tblLook w:val="04A0" w:firstRow="1" w:lastRow="0" w:firstColumn="1" w:lastColumn="0" w:noHBand="0" w:noVBand="1"/>
      </w:tblPr>
      <w:tblGrid>
        <w:gridCol w:w="1412"/>
        <w:gridCol w:w="1417"/>
        <w:gridCol w:w="993"/>
        <w:gridCol w:w="1276"/>
        <w:gridCol w:w="1417"/>
        <w:gridCol w:w="1134"/>
        <w:gridCol w:w="1134"/>
        <w:gridCol w:w="1276"/>
      </w:tblGrid>
      <w:tr w:rsidR="00FC18B4" w:rsidRPr="00D43D28" w:rsidTr="00D82326">
        <w:trPr>
          <w:trHeight w:val="668"/>
        </w:trPr>
        <w:tc>
          <w:tcPr>
            <w:tcW w:w="14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C18B4" w:rsidRPr="00D43D28" w:rsidRDefault="00FC18B4" w:rsidP="00D82326">
            <w:pPr>
              <w:ind w:right="9"/>
              <w:jc w:val="center"/>
              <w:rPr>
                <w:rFonts w:ascii="Times New Roman" w:hAnsi="Times New Roman" w:cs="Times New Roman"/>
              </w:rPr>
            </w:pPr>
            <w:r w:rsidRPr="00D43D28">
              <w:rPr>
                <w:rFonts w:ascii="Times New Roman" w:eastAsia="Times New Roman" w:hAnsi="Times New Roman" w:cs="Times New Roman"/>
                <w:sz w:val="24"/>
              </w:rPr>
              <w:t>Відповідь</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C18B4" w:rsidRDefault="00FC18B4" w:rsidP="00D82326">
            <w:pPr>
              <w:jc w:val="center"/>
              <w:rPr>
                <w:rFonts w:ascii="Times New Roman" w:eastAsia="Times New Roman" w:hAnsi="Times New Roman" w:cs="Times New Roman"/>
                <w:color w:val="auto"/>
                <w:sz w:val="24"/>
              </w:rPr>
            </w:pPr>
            <w:r w:rsidRPr="002528CA">
              <w:rPr>
                <w:rFonts w:ascii="Times New Roman" w:eastAsia="Times New Roman" w:hAnsi="Times New Roman" w:cs="Times New Roman"/>
                <w:color w:val="auto"/>
                <w:sz w:val="24"/>
              </w:rPr>
              <w:t>Працівники апарату, %</w:t>
            </w:r>
          </w:p>
          <w:p w:rsidR="00FC18B4" w:rsidRPr="002528CA" w:rsidRDefault="00FC18B4" w:rsidP="00D82326">
            <w:pPr>
              <w:jc w:val="center"/>
              <w:rPr>
                <w:rFonts w:ascii="Times New Roman" w:hAnsi="Times New Roman" w:cs="Times New Roman"/>
                <w:color w:val="auto"/>
              </w:rPr>
            </w:pPr>
            <w:r>
              <w:rPr>
                <w:rFonts w:ascii="Times New Roman" w:eastAsia="Times New Roman" w:hAnsi="Times New Roman" w:cs="Times New Roman"/>
                <w:color w:val="auto"/>
                <w:sz w:val="24"/>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C18B4" w:rsidRDefault="00FC18B4" w:rsidP="00D82326">
            <w:pPr>
              <w:jc w:val="center"/>
              <w:rPr>
                <w:rFonts w:ascii="Times New Roman" w:eastAsia="Times New Roman" w:hAnsi="Times New Roman" w:cs="Times New Roman"/>
                <w:color w:val="auto"/>
                <w:sz w:val="24"/>
              </w:rPr>
            </w:pPr>
            <w:r w:rsidRPr="002528CA">
              <w:rPr>
                <w:rFonts w:ascii="Times New Roman" w:eastAsia="Times New Roman" w:hAnsi="Times New Roman" w:cs="Times New Roman"/>
                <w:color w:val="auto"/>
                <w:sz w:val="24"/>
              </w:rPr>
              <w:t>Судді, %</w:t>
            </w:r>
          </w:p>
          <w:p w:rsidR="00FC18B4" w:rsidRPr="002528CA" w:rsidRDefault="00FC18B4" w:rsidP="00D82326">
            <w:pPr>
              <w:jc w:val="center"/>
              <w:rPr>
                <w:rFonts w:ascii="Times New Roman" w:hAnsi="Times New Roman" w:cs="Times New Roman"/>
                <w:color w:val="auto"/>
              </w:rPr>
            </w:pPr>
            <w:r>
              <w:rPr>
                <w:rFonts w:ascii="Times New Roman" w:eastAsia="Times New Roman" w:hAnsi="Times New Roman" w:cs="Times New Roman"/>
                <w:color w:val="auto"/>
                <w:sz w:val="24"/>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C18B4" w:rsidRPr="000E382A" w:rsidRDefault="00D82326" w:rsidP="00D82326">
            <w:pPr>
              <w:ind w:right="122"/>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Всього,</w:t>
            </w:r>
            <w:r w:rsidR="00FC18B4" w:rsidRPr="000E382A">
              <w:rPr>
                <w:rFonts w:ascii="Times New Roman" w:eastAsia="Times New Roman" w:hAnsi="Times New Roman" w:cs="Times New Roman"/>
                <w:color w:val="auto"/>
                <w:sz w:val="24"/>
              </w:rPr>
              <w:t>%</w:t>
            </w:r>
          </w:p>
          <w:p w:rsidR="00FC18B4" w:rsidRPr="000E382A" w:rsidRDefault="00FC18B4" w:rsidP="00D82326">
            <w:pPr>
              <w:ind w:right="122"/>
              <w:jc w:val="center"/>
              <w:rPr>
                <w:rFonts w:ascii="Times New Roman" w:hAnsi="Times New Roman" w:cs="Times New Roman"/>
                <w:color w:val="auto"/>
              </w:rPr>
            </w:pPr>
            <w:r w:rsidRPr="000E382A">
              <w:rPr>
                <w:rFonts w:ascii="Times New Roman" w:eastAsia="Times New Roman" w:hAnsi="Times New Roman" w:cs="Times New Roman"/>
                <w:color w:val="auto"/>
                <w:sz w:val="24"/>
              </w:rPr>
              <w:t>2016</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C18B4" w:rsidRPr="000E382A" w:rsidRDefault="00FC18B4" w:rsidP="00D82326">
            <w:pPr>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Працівники апарату, %</w:t>
            </w:r>
          </w:p>
          <w:p w:rsidR="00FC18B4" w:rsidRPr="000E382A" w:rsidRDefault="00FC18B4" w:rsidP="00D82326">
            <w:pPr>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C18B4" w:rsidRPr="000E382A" w:rsidRDefault="00FC18B4" w:rsidP="00D82326">
            <w:pPr>
              <w:ind w:right="122"/>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Судді, %</w:t>
            </w:r>
            <w:r w:rsidR="00D82326">
              <w:rPr>
                <w:rFonts w:ascii="Times New Roman" w:eastAsia="Times New Roman" w:hAnsi="Times New Roman" w:cs="Times New Roman"/>
                <w:color w:val="auto"/>
                <w:sz w:val="24"/>
              </w:rPr>
              <w:t xml:space="preserve"> </w:t>
            </w:r>
            <w:r w:rsidRPr="000E382A">
              <w:rPr>
                <w:rFonts w:ascii="Times New Roman" w:eastAsia="Times New Roman" w:hAnsi="Times New Roman" w:cs="Times New Roman"/>
                <w:color w:val="auto"/>
                <w:sz w:val="24"/>
              </w:rPr>
              <w:t>2018</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C18B4" w:rsidRPr="000E382A" w:rsidRDefault="00FC18B4" w:rsidP="00D82326">
            <w:pPr>
              <w:ind w:right="122"/>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В</w:t>
            </w:r>
            <w:r w:rsidR="00D82326">
              <w:rPr>
                <w:rFonts w:ascii="Times New Roman" w:eastAsia="Times New Roman" w:hAnsi="Times New Roman" w:cs="Times New Roman"/>
                <w:color w:val="auto"/>
                <w:sz w:val="24"/>
              </w:rPr>
              <w:t>сього,%</w:t>
            </w:r>
          </w:p>
          <w:p w:rsidR="00FC18B4" w:rsidRPr="000E382A" w:rsidRDefault="00FC18B4" w:rsidP="00D82326">
            <w:pPr>
              <w:ind w:right="122"/>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C18B4" w:rsidRDefault="00FC18B4" w:rsidP="00D82326">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C18B4" w:rsidRPr="00D43D28" w:rsidTr="00D82326">
        <w:trPr>
          <w:trHeight w:val="311"/>
        </w:trPr>
        <w:tc>
          <w:tcPr>
            <w:tcW w:w="1412" w:type="dxa"/>
            <w:tcBorders>
              <w:top w:val="single" w:sz="4" w:space="0" w:color="000000"/>
              <w:left w:val="single" w:sz="4" w:space="0" w:color="000000"/>
              <w:bottom w:val="single" w:sz="4" w:space="0" w:color="000000"/>
              <w:right w:val="single" w:sz="4" w:space="0" w:color="000000"/>
            </w:tcBorders>
          </w:tcPr>
          <w:p w:rsidR="00FC18B4" w:rsidRPr="00D43D28" w:rsidRDefault="00FC18B4" w:rsidP="00FC18B4">
            <w:pPr>
              <w:ind w:left="2"/>
              <w:rPr>
                <w:rFonts w:ascii="Times New Roman" w:hAnsi="Times New Roman" w:cs="Times New Roman"/>
              </w:rPr>
            </w:pPr>
            <w:r>
              <w:rPr>
                <w:rFonts w:ascii="Times New Roman" w:eastAsia="Times New Roman" w:hAnsi="Times New Roman" w:cs="Times New Roman"/>
                <w:sz w:val="24"/>
              </w:rPr>
              <w:t xml:space="preserve"> </w:t>
            </w:r>
            <w:r w:rsidRPr="00D43D28">
              <w:rPr>
                <w:rFonts w:ascii="Times New Roman" w:eastAsia="Times New Roman" w:hAnsi="Times New Roman" w:cs="Times New Roman"/>
                <w:sz w:val="24"/>
              </w:rPr>
              <w:t xml:space="preserve">В цьому впевнені </w:t>
            </w:r>
          </w:p>
        </w:tc>
        <w:tc>
          <w:tcPr>
            <w:tcW w:w="1417"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2,4</w:t>
            </w:r>
          </w:p>
        </w:tc>
        <w:tc>
          <w:tcPr>
            <w:tcW w:w="993"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0</w:t>
            </w:r>
          </w:p>
        </w:tc>
        <w:tc>
          <w:tcPr>
            <w:tcW w:w="1276" w:type="dxa"/>
            <w:tcBorders>
              <w:top w:val="single" w:sz="4" w:space="0" w:color="000000"/>
              <w:left w:val="single" w:sz="4" w:space="0" w:color="000000"/>
              <w:bottom w:val="single" w:sz="4" w:space="0" w:color="000000"/>
              <w:right w:val="single" w:sz="4" w:space="0" w:color="000000"/>
            </w:tcBorders>
          </w:tcPr>
          <w:p w:rsidR="00FC18B4" w:rsidRPr="001E047B" w:rsidRDefault="00FC18B4"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1,6</w:t>
            </w:r>
          </w:p>
        </w:tc>
        <w:tc>
          <w:tcPr>
            <w:tcW w:w="1417"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0</w:t>
            </w:r>
          </w:p>
        </w:tc>
        <w:tc>
          <w:tcPr>
            <w:tcW w:w="1134"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hAnsi="Times New Roman" w:cs="Times New Roman"/>
                <w:color w:val="auto"/>
                <w:sz w:val="24"/>
                <w:szCs w:val="24"/>
              </w:rPr>
            </w:pPr>
            <w:r w:rsidRPr="000E382A">
              <w:rPr>
                <w:rFonts w:ascii="Times New Roman" w:hAnsi="Times New Roman" w:cs="Times New Roman"/>
                <w:color w:val="auto"/>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C18B4" w:rsidRPr="001E047B" w:rsidRDefault="00FC18B4"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FC18B4" w:rsidRPr="002528CA" w:rsidRDefault="00B57A94" w:rsidP="00FC18B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-1,6</w:t>
            </w:r>
          </w:p>
        </w:tc>
      </w:tr>
      <w:tr w:rsidR="00FC18B4" w:rsidRPr="00D43D28" w:rsidTr="00D82326">
        <w:trPr>
          <w:trHeight w:val="286"/>
        </w:trPr>
        <w:tc>
          <w:tcPr>
            <w:tcW w:w="1412" w:type="dxa"/>
            <w:tcBorders>
              <w:top w:val="single" w:sz="4" w:space="0" w:color="000000"/>
              <w:left w:val="single" w:sz="4" w:space="0" w:color="000000"/>
              <w:bottom w:val="single" w:sz="4" w:space="0" w:color="000000"/>
              <w:right w:val="single" w:sz="4" w:space="0" w:color="000000"/>
            </w:tcBorders>
          </w:tcPr>
          <w:p w:rsidR="00FC18B4" w:rsidRPr="00D43D28" w:rsidRDefault="00FC18B4" w:rsidP="00D82326">
            <w:pPr>
              <w:ind w:left="2"/>
              <w:jc w:val="both"/>
              <w:rPr>
                <w:rFonts w:ascii="Times New Roman" w:hAnsi="Times New Roman" w:cs="Times New Roman"/>
              </w:rPr>
            </w:pPr>
            <w:r w:rsidRPr="00D43D28">
              <w:rPr>
                <w:rFonts w:ascii="Times New Roman" w:eastAsia="Times New Roman" w:hAnsi="Times New Roman" w:cs="Times New Roman"/>
                <w:sz w:val="24"/>
              </w:rPr>
              <w:t xml:space="preserve">Таке відчуття виникало досить часто </w:t>
            </w:r>
          </w:p>
        </w:tc>
        <w:tc>
          <w:tcPr>
            <w:tcW w:w="1417"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7,1</w:t>
            </w:r>
          </w:p>
        </w:tc>
        <w:tc>
          <w:tcPr>
            <w:tcW w:w="993"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0</w:t>
            </w:r>
          </w:p>
        </w:tc>
        <w:tc>
          <w:tcPr>
            <w:tcW w:w="1276" w:type="dxa"/>
            <w:tcBorders>
              <w:top w:val="single" w:sz="4" w:space="0" w:color="000000"/>
              <w:left w:val="single" w:sz="4" w:space="0" w:color="000000"/>
              <w:bottom w:val="single" w:sz="4" w:space="0" w:color="000000"/>
              <w:right w:val="single" w:sz="4" w:space="0" w:color="000000"/>
            </w:tcBorders>
          </w:tcPr>
          <w:p w:rsidR="00FC18B4" w:rsidRPr="001E047B" w:rsidRDefault="00FC18B4"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4,9</w:t>
            </w:r>
          </w:p>
        </w:tc>
        <w:tc>
          <w:tcPr>
            <w:tcW w:w="1417"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4,8</w:t>
            </w:r>
          </w:p>
        </w:tc>
        <w:tc>
          <w:tcPr>
            <w:tcW w:w="1134"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hAnsi="Times New Roman" w:cs="Times New Roman"/>
                <w:color w:val="auto"/>
                <w:sz w:val="24"/>
                <w:szCs w:val="24"/>
              </w:rPr>
            </w:pPr>
            <w:r w:rsidRPr="000E382A">
              <w:rPr>
                <w:rFonts w:ascii="Times New Roman" w:hAnsi="Times New Roman" w:cs="Times New Roman"/>
                <w:color w:val="auto"/>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C18B4" w:rsidRPr="001E047B" w:rsidRDefault="00344B8B"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3,6</w:t>
            </w:r>
          </w:p>
        </w:tc>
        <w:tc>
          <w:tcPr>
            <w:tcW w:w="1276" w:type="dxa"/>
            <w:tcBorders>
              <w:top w:val="single" w:sz="4" w:space="0" w:color="000000"/>
              <w:left w:val="single" w:sz="4" w:space="0" w:color="000000"/>
              <w:bottom w:val="single" w:sz="4" w:space="0" w:color="000000"/>
              <w:right w:val="single" w:sz="4" w:space="0" w:color="000000"/>
            </w:tcBorders>
          </w:tcPr>
          <w:p w:rsidR="00FC18B4" w:rsidRPr="002528CA" w:rsidRDefault="00673A40" w:rsidP="00FC18B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r>
      <w:tr w:rsidR="00FC18B4" w:rsidRPr="00D43D28" w:rsidTr="00D82326">
        <w:trPr>
          <w:trHeight w:val="286"/>
        </w:trPr>
        <w:tc>
          <w:tcPr>
            <w:tcW w:w="1412" w:type="dxa"/>
            <w:tcBorders>
              <w:top w:val="single" w:sz="4" w:space="0" w:color="000000"/>
              <w:left w:val="single" w:sz="4" w:space="0" w:color="000000"/>
              <w:bottom w:val="single" w:sz="4" w:space="0" w:color="000000"/>
              <w:right w:val="single" w:sz="4" w:space="0" w:color="000000"/>
            </w:tcBorders>
          </w:tcPr>
          <w:p w:rsidR="00FC18B4" w:rsidRPr="00D43D28" w:rsidRDefault="00FC18B4" w:rsidP="00FC18B4">
            <w:pPr>
              <w:ind w:left="2"/>
              <w:rPr>
                <w:rFonts w:ascii="Times New Roman" w:hAnsi="Times New Roman" w:cs="Times New Roman"/>
              </w:rPr>
            </w:pPr>
            <w:r w:rsidRPr="00D43D28">
              <w:rPr>
                <w:rFonts w:ascii="Times New Roman" w:eastAsia="Times New Roman" w:hAnsi="Times New Roman" w:cs="Times New Roman"/>
                <w:sz w:val="24"/>
              </w:rPr>
              <w:t xml:space="preserve">Інколи виникало </w:t>
            </w:r>
          </w:p>
        </w:tc>
        <w:tc>
          <w:tcPr>
            <w:tcW w:w="1417"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31</w:t>
            </w:r>
          </w:p>
        </w:tc>
        <w:tc>
          <w:tcPr>
            <w:tcW w:w="993"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10,5</w:t>
            </w:r>
          </w:p>
        </w:tc>
        <w:tc>
          <w:tcPr>
            <w:tcW w:w="1276" w:type="dxa"/>
            <w:tcBorders>
              <w:top w:val="single" w:sz="4" w:space="0" w:color="000000"/>
              <w:left w:val="single" w:sz="4" w:space="0" w:color="000000"/>
              <w:bottom w:val="single" w:sz="4" w:space="0" w:color="000000"/>
              <w:right w:val="single" w:sz="4" w:space="0" w:color="000000"/>
            </w:tcBorders>
          </w:tcPr>
          <w:p w:rsidR="00FC18B4" w:rsidRPr="001E047B" w:rsidRDefault="00FC18B4"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24,6</w:t>
            </w:r>
          </w:p>
        </w:tc>
        <w:tc>
          <w:tcPr>
            <w:tcW w:w="1417"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14,3</w:t>
            </w:r>
          </w:p>
        </w:tc>
        <w:tc>
          <w:tcPr>
            <w:tcW w:w="1134"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hAnsi="Times New Roman" w:cs="Times New Roman"/>
                <w:color w:val="auto"/>
                <w:sz w:val="24"/>
                <w:szCs w:val="24"/>
              </w:rPr>
            </w:pPr>
            <w:r w:rsidRPr="000E382A">
              <w:rPr>
                <w:rFonts w:ascii="Times New Roman" w:hAnsi="Times New Roman" w:cs="Times New Roman"/>
                <w:color w:val="auto"/>
                <w:sz w:val="24"/>
                <w:szCs w:val="24"/>
              </w:rPr>
              <w:t>23,1</w:t>
            </w:r>
          </w:p>
        </w:tc>
        <w:tc>
          <w:tcPr>
            <w:tcW w:w="1134" w:type="dxa"/>
            <w:tcBorders>
              <w:top w:val="single" w:sz="4" w:space="0" w:color="000000"/>
              <w:left w:val="single" w:sz="4" w:space="0" w:color="000000"/>
              <w:bottom w:val="single" w:sz="4" w:space="0" w:color="000000"/>
              <w:right w:val="single" w:sz="4" w:space="0" w:color="000000"/>
            </w:tcBorders>
          </w:tcPr>
          <w:p w:rsidR="00FC18B4" w:rsidRPr="001E047B" w:rsidRDefault="00344B8B"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16,4</w:t>
            </w:r>
          </w:p>
        </w:tc>
        <w:tc>
          <w:tcPr>
            <w:tcW w:w="1276" w:type="dxa"/>
            <w:tcBorders>
              <w:top w:val="single" w:sz="4" w:space="0" w:color="000000"/>
              <w:left w:val="single" w:sz="4" w:space="0" w:color="000000"/>
              <w:bottom w:val="single" w:sz="4" w:space="0" w:color="000000"/>
              <w:right w:val="single" w:sz="4" w:space="0" w:color="000000"/>
            </w:tcBorders>
          </w:tcPr>
          <w:p w:rsidR="00FC18B4" w:rsidRPr="002528CA" w:rsidRDefault="00673A40" w:rsidP="00FC18B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-8,2</w:t>
            </w:r>
          </w:p>
        </w:tc>
      </w:tr>
      <w:tr w:rsidR="00FC18B4" w:rsidRPr="00D43D28" w:rsidTr="00D82326">
        <w:trPr>
          <w:trHeight w:val="286"/>
        </w:trPr>
        <w:tc>
          <w:tcPr>
            <w:tcW w:w="1412" w:type="dxa"/>
            <w:tcBorders>
              <w:top w:val="single" w:sz="4" w:space="0" w:color="000000"/>
              <w:left w:val="single" w:sz="4" w:space="0" w:color="000000"/>
              <w:bottom w:val="single" w:sz="4" w:space="0" w:color="000000"/>
              <w:right w:val="single" w:sz="4" w:space="0" w:color="000000"/>
            </w:tcBorders>
          </w:tcPr>
          <w:p w:rsidR="00FC18B4" w:rsidRPr="00D43D28" w:rsidRDefault="00FC18B4" w:rsidP="00FC18B4">
            <w:pPr>
              <w:ind w:left="2"/>
              <w:rPr>
                <w:rFonts w:ascii="Times New Roman" w:hAnsi="Times New Roman" w:cs="Times New Roman"/>
              </w:rPr>
            </w:pPr>
            <w:r w:rsidRPr="00D43D28">
              <w:rPr>
                <w:rFonts w:ascii="Times New Roman" w:eastAsia="Times New Roman" w:hAnsi="Times New Roman" w:cs="Times New Roman"/>
                <w:sz w:val="24"/>
              </w:rPr>
              <w:t xml:space="preserve">Не виникало </w:t>
            </w:r>
          </w:p>
        </w:tc>
        <w:tc>
          <w:tcPr>
            <w:tcW w:w="1417"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33,3</w:t>
            </w:r>
          </w:p>
        </w:tc>
        <w:tc>
          <w:tcPr>
            <w:tcW w:w="993"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73,7</w:t>
            </w:r>
          </w:p>
        </w:tc>
        <w:tc>
          <w:tcPr>
            <w:tcW w:w="1276" w:type="dxa"/>
            <w:tcBorders>
              <w:top w:val="single" w:sz="4" w:space="0" w:color="000000"/>
              <w:left w:val="single" w:sz="4" w:space="0" w:color="000000"/>
              <w:bottom w:val="single" w:sz="4" w:space="0" w:color="000000"/>
              <w:right w:val="single" w:sz="4" w:space="0" w:color="000000"/>
            </w:tcBorders>
          </w:tcPr>
          <w:p w:rsidR="00FC18B4" w:rsidRPr="001E047B" w:rsidRDefault="00FC18B4"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45,9</w:t>
            </w:r>
          </w:p>
        </w:tc>
        <w:tc>
          <w:tcPr>
            <w:tcW w:w="1417"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64,3</w:t>
            </w:r>
          </w:p>
        </w:tc>
        <w:tc>
          <w:tcPr>
            <w:tcW w:w="1134"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hAnsi="Times New Roman" w:cs="Times New Roman"/>
                <w:color w:val="auto"/>
                <w:sz w:val="24"/>
                <w:szCs w:val="24"/>
              </w:rPr>
            </w:pPr>
            <w:r w:rsidRPr="000E382A">
              <w:rPr>
                <w:rFonts w:ascii="Times New Roman" w:hAnsi="Times New Roman" w:cs="Times New Roman"/>
                <w:color w:val="auto"/>
                <w:sz w:val="24"/>
                <w:szCs w:val="24"/>
              </w:rPr>
              <w:t>76,9</w:t>
            </w:r>
          </w:p>
        </w:tc>
        <w:tc>
          <w:tcPr>
            <w:tcW w:w="1134" w:type="dxa"/>
            <w:tcBorders>
              <w:top w:val="single" w:sz="4" w:space="0" w:color="000000"/>
              <w:left w:val="single" w:sz="4" w:space="0" w:color="000000"/>
              <w:bottom w:val="single" w:sz="4" w:space="0" w:color="000000"/>
              <w:right w:val="single" w:sz="4" w:space="0" w:color="000000"/>
            </w:tcBorders>
          </w:tcPr>
          <w:p w:rsidR="00FC18B4" w:rsidRPr="001E047B" w:rsidRDefault="00344B8B"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67,3</w:t>
            </w:r>
          </w:p>
        </w:tc>
        <w:tc>
          <w:tcPr>
            <w:tcW w:w="1276" w:type="dxa"/>
            <w:tcBorders>
              <w:top w:val="single" w:sz="4" w:space="0" w:color="000000"/>
              <w:left w:val="single" w:sz="4" w:space="0" w:color="000000"/>
              <w:bottom w:val="single" w:sz="4" w:space="0" w:color="000000"/>
              <w:right w:val="single" w:sz="4" w:space="0" w:color="000000"/>
            </w:tcBorders>
          </w:tcPr>
          <w:p w:rsidR="00FC18B4" w:rsidRPr="002528CA" w:rsidRDefault="00C805AD" w:rsidP="00FC18B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21,4</w:t>
            </w:r>
          </w:p>
        </w:tc>
      </w:tr>
      <w:tr w:rsidR="00FC18B4" w:rsidRPr="00D43D28" w:rsidTr="00D82326">
        <w:trPr>
          <w:trHeight w:val="286"/>
        </w:trPr>
        <w:tc>
          <w:tcPr>
            <w:tcW w:w="1412" w:type="dxa"/>
            <w:tcBorders>
              <w:top w:val="single" w:sz="4" w:space="0" w:color="000000"/>
              <w:left w:val="single" w:sz="4" w:space="0" w:color="000000"/>
              <w:bottom w:val="single" w:sz="4" w:space="0" w:color="000000"/>
              <w:right w:val="single" w:sz="4" w:space="0" w:color="000000"/>
            </w:tcBorders>
          </w:tcPr>
          <w:p w:rsidR="00FC18B4" w:rsidRPr="00D43D28" w:rsidRDefault="00FC18B4" w:rsidP="00FC18B4">
            <w:pPr>
              <w:ind w:left="2"/>
              <w:rPr>
                <w:rFonts w:ascii="Times New Roman" w:hAnsi="Times New Roman" w:cs="Times New Roman"/>
              </w:rPr>
            </w:pPr>
            <w:r w:rsidRPr="00D43D28">
              <w:rPr>
                <w:rFonts w:ascii="Times New Roman" w:eastAsia="Times New Roman" w:hAnsi="Times New Roman" w:cs="Times New Roman"/>
                <w:sz w:val="24"/>
              </w:rPr>
              <w:t xml:space="preserve">Важко сказати </w:t>
            </w:r>
          </w:p>
        </w:tc>
        <w:tc>
          <w:tcPr>
            <w:tcW w:w="1417"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26,2</w:t>
            </w:r>
          </w:p>
        </w:tc>
        <w:tc>
          <w:tcPr>
            <w:tcW w:w="993" w:type="dxa"/>
            <w:tcBorders>
              <w:top w:val="single" w:sz="4" w:space="0" w:color="000000"/>
              <w:left w:val="single" w:sz="4" w:space="0" w:color="000000"/>
              <w:bottom w:val="single" w:sz="4" w:space="0" w:color="000000"/>
              <w:right w:val="single" w:sz="4" w:space="0" w:color="000000"/>
            </w:tcBorders>
          </w:tcPr>
          <w:p w:rsidR="00FC18B4" w:rsidRPr="002528CA" w:rsidRDefault="00FC18B4" w:rsidP="00FC18B4">
            <w:pPr>
              <w:ind w:left="4"/>
              <w:jc w:val="center"/>
              <w:rPr>
                <w:rFonts w:ascii="Times New Roman" w:hAnsi="Times New Roman" w:cs="Times New Roman"/>
                <w:color w:val="auto"/>
              </w:rPr>
            </w:pPr>
            <w:r w:rsidRPr="002528CA">
              <w:rPr>
                <w:rFonts w:ascii="Times New Roman" w:eastAsia="Times New Roman" w:hAnsi="Times New Roman" w:cs="Times New Roman"/>
                <w:color w:val="auto"/>
                <w:sz w:val="24"/>
              </w:rPr>
              <w:t>15,8</w:t>
            </w:r>
          </w:p>
        </w:tc>
        <w:tc>
          <w:tcPr>
            <w:tcW w:w="1276" w:type="dxa"/>
            <w:tcBorders>
              <w:top w:val="single" w:sz="4" w:space="0" w:color="000000"/>
              <w:left w:val="single" w:sz="4" w:space="0" w:color="000000"/>
              <w:bottom w:val="single" w:sz="4" w:space="0" w:color="000000"/>
              <w:right w:val="single" w:sz="4" w:space="0" w:color="000000"/>
            </w:tcBorders>
          </w:tcPr>
          <w:p w:rsidR="00FC18B4" w:rsidRPr="001E047B" w:rsidRDefault="00FC18B4"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22,9</w:t>
            </w:r>
          </w:p>
        </w:tc>
        <w:tc>
          <w:tcPr>
            <w:tcW w:w="1417"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eastAsia="Times New Roman" w:hAnsi="Times New Roman" w:cs="Times New Roman"/>
                <w:color w:val="auto"/>
                <w:sz w:val="24"/>
              </w:rPr>
            </w:pPr>
            <w:r w:rsidRPr="000E382A">
              <w:rPr>
                <w:rFonts w:ascii="Times New Roman" w:eastAsia="Times New Roman" w:hAnsi="Times New Roman" w:cs="Times New Roman"/>
                <w:color w:val="auto"/>
                <w:sz w:val="24"/>
              </w:rPr>
              <w:t>16,7</w:t>
            </w:r>
          </w:p>
        </w:tc>
        <w:tc>
          <w:tcPr>
            <w:tcW w:w="1134" w:type="dxa"/>
            <w:tcBorders>
              <w:top w:val="single" w:sz="4" w:space="0" w:color="000000"/>
              <w:left w:val="single" w:sz="4" w:space="0" w:color="000000"/>
              <w:bottom w:val="single" w:sz="4" w:space="0" w:color="000000"/>
              <w:right w:val="single" w:sz="4" w:space="0" w:color="000000"/>
            </w:tcBorders>
          </w:tcPr>
          <w:p w:rsidR="00FC18B4" w:rsidRPr="000E382A" w:rsidRDefault="00FC18B4" w:rsidP="00FC18B4">
            <w:pPr>
              <w:ind w:left="4"/>
              <w:jc w:val="center"/>
              <w:rPr>
                <w:rFonts w:ascii="Times New Roman" w:hAnsi="Times New Roman" w:cs="Times New Roman"/>
                <w:color w:val="auto"/>
                <w:sz w:val="24"/>
                <w:szCs w:val="24"/>
              </w:rPr>
            </w:pPr>
            <w:r w:rsidRPr="000E382A">
              <w:rPr>
                <w:rFonts w:ascii="Times New Roman" w:hAnsi="Times New Roman" w:cs="Times New Roman"/>
                <w:color w:val="auto"/>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C18B4" w:rsidRPr="001E047B" w:rsidRDefault="00673A40" w:rsidP="00FC18B4">
            <w:pPr>
              <w:ind w:left="4"/>
              <w:jc w:val="center"/>
              <w:rPr>
                <w:rFonts w:ascii="Times New Roman" w:hAnsi="Times New Roman" w:cs="Times New Roman"/>
                <w:b/>
                <w:color w:val="auto"/>
                <w:sz w:val="24"/>
                <w:szCs w:val="24"/>
              </w:rPr>
            </w:pPr>
            <w:r w:rsidRPr="001E047B">
              <w:rPr>
                <w:rFonts w:ascii="Times New Roman" w:hAnsi="Times New Roman" w:cs="Times New Roman"/>
                <w:b/>
                <w:color w:val="auto"/>
                <w:sz w:val="24"/>
                <w:szCs w:val="24"/>
              </w:rPr>
              <w:t>12,7</w:t>
            </w:r>
          </w:p>
        </w:tc>
        <w:tc>
          <w:tcPr>
            <w:tcW w:w="1276" w:type="dxa"/>
            <w:tcBorders>
              <w:top w:val="single" w:sz="4" w:space="0" w:color="000000"/>
              <w:left w:val="single" w:sz="4" w:space="0" w:color="000000"/>
              <w:bottom w:val="single" w:sz="4" w:space="0" w:color="000000"/>
              <w:right w:val="single" w:sz="4" w:space="0" w:color="000000"/>
            </w:tcBorders>
          </w:tcPr>
          <w:p w:rsidR="00FC18B4" w:rsidRPr="002528CA" w:rsidRDefault="00673A40" w:rsidP="00C805AD">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w:t>
            </w:r>
            <w:r w:rsidR="00C805AD">
              <w:rPr>
                <w:rFonts w:ascii="Times New Roman" w:hAnsi="Times New Roman" w:cs="Times New Roman"/>
                <w:color w:val="auto"/>
                <w:sz w:val="24"/>
                <w:szCs w:val="24"/>
              </w:rPr>
              <w:t>20,2</w:t>
            </w:r>
          </w:p>
        </w:tc>
      </w:tr>
    </w:tbl>
    <w:p w:rsidR="00F92094" w:rsidRPr="00CF0AE1" w:rsidRDefault="00F92094" w:rsidP="00CF0AE1">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CF0AE1" w:rsidRDefault="00F92094" w:rsidP="00F92094">
      <w:pPr>
        <w:spacing w:after="11" w:line="248" w:lineRule="auto"/>
        <w:ind w:left="-5" w:hanging="10"/>
        <w:rPr>
          <w:rFonts w:ascii="Times New Roman" w:hAnsi="Times New Roman" w:cs="Times New Roman"/>
          <w:b/>
          <w:sz w:val="24"/>
          <w:szCs w:val="24"/>
        </w:rPr>
      </w:pPr>
      <w:r w:rsidRPr="00CF0AE1">
        <w:rPr>
          <w:rFonts w:ascii="Times New Roman" w:eastAsia="Times New Roman" w:hAnsi="Times New Roman" w:cs="Times New Roman"/>
          <w:b/>
          <w:sz w:val="24"/>
          <w:szCs w:val="24"/>
        </w:rPr>
        <w:t xml:space="preserve">Таблиця 1.4. Оцінка Голови суду працівниками апарату суду.  </w:t>
      </w:r>
    </w:p>
    <w:tbl>
      <w:tblPr>
        <w:tblStyle w:val="TableGrid"/>
        <w:tblW w:w="9972" w:type="dxa"/>
        <w:tblInd w:w="30" w:type="dxa"/>
        <w:tblLayout w:type="fixed"/>
        <w:tblCellMar>
          <w:top w:w="7" w:type="dxa"/>
        </w:tblCellMar>
        <w:tblLook w:val="04A0" w:firstRow="1" w:lastRow="0" w:firstColumn="1" w:lastColumn="0" w:noHBand="0" w:noVBand="1"/>
      </w:tblPr>
      <w:tblGrid>
        <w:gridCol w:w="485"/>
        <w:gridCol w:w="3511"/>
        <w:gridCol w:w="2091"/>
        <w:gridCol w:w="2391"/>
        <w:gridCol w:w="1494"/>
      </w:tblGrid>
      <w:tr w:rsidR="00F92094" w:rsidRPr="00D43D28" w:rsidTr="00BA19AA">
        <w:trPr>
          <w:trHeight w:val="343"/>
        </w:trPr>
        <w:tc>
          <w:tcPr>
            <w:tcW w:w="4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6"/>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351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71"/>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209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p>
        </w:tc>
        <w:tc>
          <w:tcPr>
            <w:tcW w:w="2391"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494"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BA19AA">
        <w:trPr>
          <w:trHeight w:val="324"/>
        </w:trPr>
        <w:tc>
          <w:tcPr>
            <w:tcW w:w="485"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left="59"/>
              <w:jc w:val="center"/>
              <w:rPr>
                <w:rFonts w:ascii="Times New Roman" w:hAnsi="Times New Roman" w:cs="Times New Roman"/>
              </w:rPr>
            </w:pPr>
            <w:r w:rsidRPr="00D43D28">
              <w:rPr>
                <w:rFonts w:ascii="Times New Roman" w:eastAsia="Times New Roman" w:hAnsi="Times New Roman" w:cs="Times New Roman"/>
                <w:sz w:val="24"/>
              </w:rPr>
              <w:t xml:space="preserve"> </w:t>
            </w:r>
          </w:p>
        </w:tc>
        <w:tc>
          <w:tcPr>
            <w:tcW w:w="3511"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2"/>
              <w:jc w:val="center"/>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2091"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62"/>
              <w:jc w:val="center"/>
              <w:rPr>
                <w:rFonts w:ascii="Times New Roman" w:hAnsi="Times New Roman" w:cs="Times New Roman"/>
                <w:b/>
              </w:rPr>
            </w:pPr>
            <w:r w:rsidRPr="00D43D28">
              <w:rPr>
                <w:rFonts w:ascii="Times New Roman" w:eastAsia="Times New Roman" w:hAnsi="Times New Roman" w:cs="Times New Roman"/>
                <w:b/>
                <w:sz w:val="24"/>
              </w:rPr>
              <w:t>4,7</w:t>
            </w:r>
          </w:p>
        </w:tc>
        <w:tc>
          <w:tcPr>
            <w:tcW w:w="2391" w:type="dxa"/>
            <w:tcBorders>
              <w:top w:val="single" w:sz="4" w:space="0" w:color="000000"/>
              <w:left w:val="single" w:sz="4" w:space="0" w:color="000000"/>
              <w:bottom w:val="single" w:sz="4" w:space="0" w:color="000000"/>
              <w:right w:val="single" w:sz="4" w:space="0" w:color="000000"/>
            </w:tcBorders>
          </w:tcPr>
          <w:p w:rsidR="00F92094" w:rsidRPr="00D43D28" w:rsidRDefault="000755DF" w:rsidP="00F92094">
            <w:pPr>
              <w:ind w:left="62"/>
              <w:jc w:val="center"/>
              <w:rPr>
                <w:rFonts w:ascii="Times New Roman" w:eastAsia="Times New Roman" w:hAnsi="Times New Roman" w:cs="Times New Roman"/>
                <w:b/>
                <w:sz w:val="24"/>
              </w:rPr>
            </w:pPr>
            <w:r>
              <w:rPr>
                <w:rFonts w:ascii="Times New Roman" w:eastAsia="Times New Roman" w:hAnsi="Times New Roman" w:cs="Times New Roman"/>
                <w:b/>
                <w:sz w:val="24"/>
              </w:rPr>
              <w:t>4,8</w:t>
            </w:r>
          </w:p>
        </w:tc>
        <w:tc>
          <w:tcPr>
            <w:tcW w:w="1494" w:type="dxa"/>
            <w:tcBorders>
              <w:top w:val="single" w:sz="4" w:space="0" w:color="000000"/>
              <w:left w:val="single" w:sz="4" w:space="0" w:color="000000"/>
              <w:bottom w:val="single" w:sz="4" w:space="0" w:color="000000"/>
              <w:right w:val="single" w:sz="4" w:space="0" w:color="000000"/>
            </w:tcBorders>
          </w:tcPr>
          <w:p w:rsidR="00F92094" w:rsidRPr="00D43D28" w:rsidRDefault="00C2083A" w:rsidP="00F92094">
            <w:pPr>
              <w:ind w:left="62"/>
              <w:jc w:val="center"/>
              <w:rPr>
                <w:rFonts w:ascii="Times New Roman" w:eastAsia="Times New Roman" w:hAnsi="Times New Roman" w:cs="Times New Roman"/>
                <w:b/>
                <w:sz w:val="24"/>
              </w:rPr>
            </w:pPr>
            <w:r>
              <w:rPr>
                <w:rFonts w:ascii="Times New Roman" w:eastAsia="Times New Roman" w:hAnsi="Times New Roman" w:cs="Times New Roman"/>
                <w:b/>
                <w:sz w:val="24"/>
              </w:rPr>
              <w:t>0,1</w:t>
            </w:r>
          </w:p>
        </w:tc>
      </w:tr>
    </w:tbl>
    <w:p w:rsidR="00F92094" w:rsidRPr="00404618" w:rsidRDefault="00F92094" w:rsidP="00404618">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404618" w:rsidRDefault="00F92094" w:rsidP="00F92094">
      <w:pPr>
        <w:spacing w:after="0"/>
        <w:rPr>
          <w:rFonts w:ascii="Times New Roman" w:hAnsi="Times New Roman" w:cs="Times New Roman"/>
          <w:b/>
          <w:sz w:val="24"/>
          <w:szCs w:val="24"/>
        </w:rPr>
      </w:pPr>
      <w:r w:rsidRPr="00404618">
        <w:rPr>
          <w:rFonts w:ascii="Times New Roman" w:eastAsia="Times New Roman" w:hAnsi="Times New Roman" w:cs="Times New Roman"/>
          <w:b/>
          <w:sz w:val="24"/>
          <w:szCs w:val="24"/>
        </w:rPr>
        <w:t xml:space="preserve">Таблиця 1.5. Оцінка Голови суду суддями.  </w:t>
      </w:r>
    </w:p>
    <w:tbl>
      <w:tblPr>
        <w:tblStyle w:val="TableGrid"/>
        <w:tblW w:w="9884" w:type="dxa"/>
        <w:tblInd w:w="30" w:type="dxa"/>
        <w:tblLayout w:type="fixed"/>
        <w:tblCellMar>
          <w:top w:w="7" w:type="dxa"/>
          <w:left w:w="108" w:type="dxa"/>
          <w:right w:w="34" w:type="dxa"/>
        </w:tblCellMar>
        <w:tblLook w:val="04A0" w:firstRow="1" w:lastRow="0" w:firstColumn="1" w:lastColumn="0" w:noHBand="0" w:noVBand="1"/>
      </w:tblPr>
      <w:tblGrid>
        <w:gridCol w:w="404"/>
        <w:gridCol w:w="13"/>
        <w:gridCol w:w="4581"/>
        <w:gridCol w:w="1480"/>
        <w:gridCol w:w="1925"/>
        <w:gridCol w:w="1481"/>
      </w:tblGrid>
      <w:tr w:rsidR="00F92094" w:rsidRPr="00D43D28" w:rsidTr="00EA2CB8">
        <w:trPr>
          <w:trHeight w:val="628"/>
        </w:trPr>
        <w:tc>
          <w:tcPr>
            <w:tcW w:w="417"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6"/>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5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71"/>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14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p>
        </w:tc>
        <w:tc>
          <w:tcPr>
            <w:tcW w:w="19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4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2F2CEC">
        <w:tblPrEx>
          <w:tblCellMar>
            <w:left w:w="0" w:type="dxa"/>
            <w:right w:w="0" w:type="dxa"/>
          </w:tblCellMar>
        </w:tblPrEx>
        <w:trPr>
          <w:trHeight w:val="286"/>
        </w:trPr>
        <w:tc>
          <w:tcPr>
            <w:tcW w:w="404"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59"/>
              <w:rPr>
                <w:rFonts w:ascii="Times New Roman" w:hAnsi="Times New Roman" w:cs="Times New Roman"/>
                <w:b/>
                <w:color w:val="auto"/>
              </w:rPr>
            </w:pPr>
            <w:r w:rsidRPr="00D43D28">
              <w:rPr>
                <w:rFonts w:ascii="Times New Roman" w:eastAsia="Times New Roman" w:hAnsi="Times New Roman" w:cs="Times New Roman"/>
                <w:b/>
                <w:color w:val="auto"/>
                <w:sz w:val="24"/>
              </w:rPr>
              <w:t xml:space="preserve"> </w:t>
            </w:r>
          </w:p>
        </w:tc>
        <w:tc>
          <w:tcPr>
            <w:tcW w:w="4594" w:type="dxa"/>
            <w:gridSpan w:val="2"/>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2"/>
              <w:rPr>
                <w:rFonts w:ascii="Times New Roman" w:hAnsi="Times New Roman" w:cs="Times New Roman"/>
                <w:b/>
                <w:color w:val="auto"/>
              </w:rPr>
            </w:pPr>
            <w:r w:rsidRPr="00D43D28">
              <w:rPr>
                <w:rFonts w:ascii="Times New Roman" w:eastAsia="Times New Roman" w:hAnsi="Times New Roman" w:cs="Times New Roman"/>
                <w:b/>
                <w:color w:val="auto"/>
                <w:sz w:val="24"/>
              </w:rPr>
              <w:t xml:space="preserve">Всього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62"/>
              <w:jc w:val="center"/>
              <w:rPr>
                <w:rFonts w:ascii="Times New Roman" w:hAnsi="Times New Roman" w:cs="Times New Roman"/>
                <w:b/>
                <w:color w:val="auto"/>
              </w:rPr>
            </w:pPr>
            <w:r w:rsidRPr="00D43D28">
              <w:rPr>
                <w:rFonts w:ascii="Times New Roman" w:eastAsia="Times New Roman" w:hAnsi="Times New Roman" w:cs="Times New Roman"/>
                <w:b/>
                <w:color w:val="auto"/>
                <w:sz w:val="24"/>
              </w:rPr>
              <w:t>5</w:t>
            </w:r>
          </w:p>
        </w:tc>
        <w:tc>
          <w:tcPr>
            <w:tcW w:w="1925" w:type="dxa"/>
            <w:tcBorders>
              <w:top w:val="single" w:sz="4" w:space="0" w:color="000000"/>
              <w:left w:val="single" w:sz="4" w:space="0" w:color="000000"/>
              <w:bottom w:val="single" w:sz="4" w:space="0" w:color="000000"/>
              <w:right w:val="single" w:sz="4" w:space="0" w:color="000000"/>
            </w:tcBorders>
          </w:tcPr>
          <w:p w:rsidR="00F92094" w:rsidRPr="00D43D28" w:rsidRDefault="00251E6A" w:rsidP="00F92094">
            <w:pPr>
              <w:ind w:left="62"/>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5</w:t>
            </w:r>
          </w:p>
        </w:tc>
        <w:tc>
          <w:tcPr>
            <w:tcW w:w="1481" w:type="dxa"/>
            <w:tcBorders>
              <w:top w:val="single" w:sz="4" w:space="0" w:color="000000"/>
              <w:left w:val="single" w:sz="4" w:space="0" w:color="000000"/>
              <w:bottom w:val="single" w:sz="4" w:space="0" w:color="000000"/>
              <w:right w:val="single" w:sz="4" w:space="0" w:color="000000"/>
            </w:tcBorders>
          </w:tcPr>
          <w:p w:rsidR="00F92094" w:rsidRPr="00D43D28" w:rsidRDefault="0085580A" w:rsidP="00F92094">
            <w:pPr>
              <w:ind w:left="62"/>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0</w:t>
            </w:r>
          </w:p>
        </w:tc>
      </w:tr>
    </w:tbl>
    <w:p w:rsidR="00F92094" w:rsidRPr="00404618" w:rsidRDefault="00F92094" w:rsidP="00404618">
      <w:pPr>
        <w:spacing w:after="0" w:line="240" w:lineRule="auto"/>
        <w:rPr>
          <w:rFonts w:ascii="Times New Roman" w:eastAsia="Times New Roman" w:hAnsi="Times New Roman" w:cs="Times New Roman"/>
          <w:sz w:val="16"/>
          <w:szCs w:val="16"/>
        </w:rPr>
      </w:pPr>
    </w:p>
    <w:p w:rsidR="00F92094" w:rsidRPr="00404618" w:rsidRDefault="00F92094" w:rsidP="00F92094">
      <w:pPr>
        <w:spacing w:after="11" w:line="248" w:lineRule="auto"/>
        <w:ind w:left="-5" w:hanging="10"/>
        <w:rPr>
          <w:rFonts w:ascii="Times New Roman" w:hAnsi="Times New Roman" w:cs="Times New Roman"/>
          <w:b/>
          <w:sz w:val="24"/>
          <w:szCs w:val="24"/>
        </w:rPr>
      </w:pPr>
      <w:r w:rsidRPr="00404618">
        <w:rPr>
          <w:rFonts w:ascii="Times New Roman" w:eastAsia="Times New Roman" w:hAnsi="Times New Roman" w:cs="Times New Roman"/>
          <w:b/>
          <w:sz w:val="24"/>
          <w:szCs w:val="24"/>
        </w:rPr>
        <w:t xml:space="preserve">Таблиця 1.6. Оцінка керівника апарату працівниками апарату </w:t>
      </w:r>
    </w:p>
    <w:tbl>
      <w:tblPr>
        <w:tblStyle w:val="TableGrid"/>
        <w:tblW w:w="9891" w:type="dxa"/>
        <w:tblInd w:w="30" w:type="dxa"/>
        <w:tblCellMar>
          <w:top w:w="7" w:type="dxa"/>
          <w:left w:w="108" w:type="dxa"/>
          <w:right w:w="34" w:type="dxa"/>
        </w:tblCellMar>
        <w:tblLook w:val="04A0" w:firstRow="1" w:lastRow="0" w:firstColumn="1" w:lastColumn="0" w:noHBand="0" w:noVBand="1"/>
      </w:tblPr>
      <w:tblGrid>
        <w:gridCol w:w="480"/>
        <w:gridCol w:w="5115"/>
        <w:gridCol w:w="1481"/>
        <w:gridCol w:w="1482"/>
        <w:gridCol w:w="1333"/>
      </w:tblGrid>
      <w:tr w:rsidR="00F92094" w:rsidRPr="00D43D28" w:rsidTr="002F2CEC">
        <w:trPr>
          <w:trHeight w:val="738"/>
        </w:trPr>
        <w:tc>
          <w:tcPr>
            <w:tcW w:w="4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6"/>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71"/>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14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p>
        </w:tc>
        <w:tc>
          <w:tcPr>
            <w:tcW w:w="1482"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333"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2F2CEC">
        <w:tblPrEx>
          <w:tblCellMar>
            <w:left w:w="0" w:type="dxa"/>
            <w:right w:w="0" w:type="dxa"/>
          </w:tblCellMar>
        </w:tblPrEx>
        <w:trPr>
          <w:trHeight w:val="265"/>
        </w:trPr>
        <w:tc>
          <w:tcPr>
            <w:tcW w:w="480"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59"/>
              <w:jc w:val="center"/>
              <w:rPr>
                <w:rFonts w:ascii="Times New Roman" w:hAnsi="Times New Roman" w:cs="Times New Roman"/>
                <w:b/>
              </w:rPr>
            </w:pPr>
            <w:r w:rsidRPr="00D43D28">
              <w:rPr>
                <w:rFonts w:ascii="Times New Roman" w:eastAsia="Times New Roman" w:hAnsi="Times New Roman" w:cs="Times New Roman"/>
                <w:b/>
                <w:sz w:val="24"/>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2"/>
              <w:jc w:val="center"/>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62"/>
              <w:jc w:val="center"/>
              <w:rPr>
                <w:rFonts w:ascii="Times New Roman" w:hAnsi="Times New Roman" w:cs="Times New Roman"/>
                <w:b/>
              </w:rPr>
            </w:pPr>
            <w:r w:rsidRPr="00D43D28">
              <w:rPr>
                <w:rFonts w:ascii="Times New Roman" w:eastAsia="Times New Roman" w:hAnsi="Times New Roman" w:cs="Times New Roman"/>
                <w:b/>
                <w:sz w:val="24"/>
              </w:rPr>
              <w:t>4,6</w:t>
            </w:r>
          </w:p>
        </w:tc>
        <w:tc>
          <w:tcPr>
            <w:tcW w:w="1482" w:type="dxa"/>
            <w:tcBorders>
              <w:top w:val="single" w:sz="4" w:space="0" w:color="000000"/>
              <w:left w:val="single" w:sz="4" w:space="0" w:color="000000"/>
              <w:bottom w:val="single" w:sz="4" w:space="0" w:color="000000"/>
              <w:right w:val="single" w:sz="4" w:space="0" w:color="000000"/>
            </w:tcBorders>
          </w:tcPr>
          <w:p w:rsidR="00F92094" w:rsidRPr="00D43D28" w:rsidRDefault="00593A77" w:rsidP="00F92094">
            <w:pPr>
              <w:ind w:left="62"/>
              <w:jc w:val="center"/>
              <w:rPr>
                <w:rFonts w:ascii="Times New Roman" w:eastAsia="Times New Roman" w:hAnsi="Times New Roman" w:cs="Times New Roman"/>
                <w:b/>
                <w:sz w:val="24"/>
              </w:rPr>
            </w:pPr>
            <w:r>
              <w:rPr>
                <w:rFonts w:ascii="Times New Roman" w:eastAsia="Times New Roman" w:hAnsi="Times New Roman" w:cs="Times New Roman"/>
                <w:b/>
                <w:sz w:val="24"/>
              </w:rPr>
              <w:t>4,8</w:t>
            </w:r>
          </w:p>
        </w:tc>
        <w:tc>
          <w:tcPr>
            <w:tcW w:w="1333" w:type="dxa"/>
            <w:tcBorders>
              <w:top w:val="single" w:sz="4" w:space="0" w:color="000000"/>
              <w:left w:val="single" w:sz="4" w:space="0" w:color="000000"/>
              <w:bottom w:val="single" w:sz="4" w:space="0" w:color="000000"/>
              <w:right w:val="single" w:sz="4" w:space="0" w:color="000000"/>
            </w:tcBorders>
          </w:tcPr>
          <w:p w:rsidR="00F92094" w:rsidRPr="00D43D28" w:rsidRDefault="00E02A98" w:rsidP="00F92094">
            <w:pPr>
              <w:ind w:left="62"/>
              <w:jc w:val="center"/>
              <w:rPr>
                <w:rFonts w:ascii="Times New Roman" w:eastAsia="Times New Roman" w:hAnsi="Times New Roman" w:cs="Times New Roman"/>
                <w:b/>
                <w:sz w:val="24"/>
              </w:rPr>
            </w:pPr>
            <w:r>
              <w:rPr>
                <w:rFonts w:ascii="Times New Roman" w:eastAsia="Times New Roman" w:hAnsi="Times New Roman" w:cs="Times New Roman"/>
                <w:b/>
                <w:sz w:val="24"/>
              </w:rPr>
              <w:t>0,2</w:t>
            </w:r>
          </w:p>
        </w:tc>
      </w:tr>
    </w:tbl>
    <w:p w:rsidR="00F92094" w:rsidRPr="00404618" w:rsidRDefault="00F92094" w:rsidP="00404618">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404618" w:rsidRDefault="00F92094" w:rsidP="00F92094">
      <w:pPr>
        <w:spacing w:after="11" w:line="248" w:lineRule="auto"/>
        <w:ind w:left="-5" w:hanging="10"/>
        <w:rPr>
          <w:rFonts w:ascii="Times New Roman" w:hAnsi="Times New Roman" w:cs="Times New Roman"/>
          <w:b/>
          <w:sz w:val="24"/>
          <w:szCs w:val="24"/>
        </w:rPr>
      </w:pPr>
      <w:r w:rsidRPr="00404618">
        <w:rPr>
          <w:rFonts w:ascii="Times New Roman" w:eastAsia="Times New Roman" w:hAnsi="Times New Roman" w:cs="Times New Roman"/>
          <w:b/>
          <w:sz w:val="24"/>
          <w:szCs w:val="24"/>
        </w:rPr>
        <w:t xml:space="preserve">Таблиця 1.7. Оцінка керівника апарату суддями </w:t>
      </w:r>
    </w:p>
    <w:tbl>
      <w:tblPr>
        <w:tblStyle w:val="TableGrid"/>
        <w:tblW w:w="9903" w:type="dxa"/>
        <w:tblInd w:w="30" w:type="dxa"/>
        <w:tblCellMar>
          <w:top w:w="7" w:type="dxa"/>
          <w:left w:w="108" w:type="dxa"/>
          <w:right w:w="34" w:type="dxa"/>
        </w:tblCellMar>
        <w:tblLook w:val="04A0" w:firstRow="1" w:lastRow="0" w:firstColumn="1" w:lastColumn="0" w:noHBand="0" w:noVBand="1"/>
      </w:tblPr>
      <w:tblGrid>
        <w:gridCol w:w="477"/>
        <w:gridCol w:w="4531"/>
        <w:gridCol w:w="2225"/>
        <w:gridCol w:w="1342"/>
        <w:gridCol w:w="1328"/>
      </w:tblGrid>
      <w:tr w:rsidR="00F92094" w:rsidRPr="00D43D28" w:rsidTr="002F2CEC">
        <w:trPr>
          <w:trHeight w:val="474"/>
        </w:trPr>
        <w:tc>
          <w:tcPr>
            <w:tcW w:w="4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6"/>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71"/>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222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p>
        </w:tc>
        <w:tc>
          <w:tcPr>
            <w:tcW w:w="1342"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328"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2F2CEC">
        <w:tblPrEx>
          <w:tblCellMar>
            <w:left w:w="0" w:type="dxa"/>
            <w:right w:w="0" w:type="dxa"/>
          </w:tblCellMar>
        </w:tblPrEx>
        <w:trPr>
          <w:trHeight w:val="272"/>
        </w:trPr>
        <w:tc>
          <w:tcPr>
            <w:tcW w:w="477"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59"/>
              <w:jc w:val="center"/>
              <w:rPr>
                <w:rFonts w:ascii="Times New Roman" w:hAnsi="Times New Roman" w:cs="Times New Roman"/>
                <w:b/>
              </w:rPr>
            </w:pPr>
            <w:r w:rsidRPr="00D43D28">
              <w:rPr>
                <w:rFonts w:ascii="Times New Roman" w:eastAsia="Times New Roman" w:hAnsi="Times New Roman" w:cs="Times New Roman"/>
                <w:b/>
                <w:sz w:val="24"/>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2"/>
              <w:jc w:val="center"/>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2225"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62"/>
              <w:jc w:val="center"/>
              <w:rPr>
                <w:rFonts w:ascii="Times New Roman" w:hAnsi="Times New Roman" w:cs="Times New Roman"/>
                <w:b/>
              </w:rPr>
            </w:pPr>
            <w:r w:rsidRPr="00D43D28">
              <w:rPr>
                <w:rFonts w:ascii="Times New Roman" w:eastAsia="Times New Roman" w:hAnsi="Times New Roman" w:cs="Times New Roman"/>
                <w:b/>
                <w:sz w:val="24"/>
              </w:rPr>
              <w:t>4,2</w:t>
            </w:r>
          </w:p>
        </w:tc>
        <w:tc>
          <w:tcPr>
            <w:tcW w:w="1342" w:type="dxa"/>
            <w:tcBorders>
              <w:top w:val="single" w:sz="4" w:space="0" w:color="000000"/>
              <w:left w:val="single" w:sz="4" w:space="0" w:color="000000"/>
              <w:bottom w:val="single" w:sz="4" w:space="0" w:color="000000"/>
              <w:right w:val="single" w:sz="4" w:space="0" w:color="000000"/>
            </w:tcBorders>
          </w:tcPr>
          <w:p w:rsidR="00F92094" w:rsidRPr="00D43D28" w:rsidRDefault="0085580A" w:rsidP="00F92094">
            <w:pPr>
              <w:ind w:left="62"/>
              <w:jc w:val="center"/>
              <w:rPr>
                <w:rFonts w:ascii="Times New Roman" w:eastAsia="Times New Roman" w:hAnsi="Times New Roman" w:cs="Times New Roman"/>
                <w:b/>
                <w:sz w:val="24"/>
              </w:rPr>
            </w:pPr>
            <w:r>
              <w:rPr>
                <w:rFonts w:ascii="Times New Roman" w:eastAsia="Times New Roman" w:hAnsi="Times New Roman" w:cs="Times New Roman"/>
                <w:b/>
                <w:sz w:val="24"/>
              </w:rPr>
              <w:t>4,1</w:t>
            </w:r>
          </w:p>
        </w:tc>
        <w:tc>
          <w:tcPr>
            <w:tcW w:w="1328" w:type="dxa"/>
            <w:tcBorders>
              <w:top w:val="single" w:sz="4" w:space="0" w:color="000000"/>
              <w:left w:val="single" w:sz="4" w:space="0" w:color="000000"/>
              <w:bottom w:val="single" w:sz="4" w:space="0" w:color="000000"/>
              <w:right w:val="single" w:sz="4" w:space="0" w:color="000000"/>
            </w:tcBorders>
          </w:tcPr>
          <w:p w:rsidR="00F92094" w:rsidRPr="00D43D28" w:rsidRDefault="0085580A" w:rsidP="00582BCA">
            <w:pPr>
              <w:ind w:left="62"/>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582BCA">
              <w:rPr>
                <w:rFonts w:ascii="Times New Roman" w:eastAsia="Times New Roman" w:hAnsi="Times New Roman" w:cs="Times New Roman"/>
                <w:b/>
                <w:sz w:val="24"/>
              </w:rPr>
              <w:t>1</w:t>
            </w:r>
          </w:p>
        </w:tc>
      </w:tr>
    </w:tbl>
    <w:p w:rsidR="00F92094" w:rsidRPr="00B67137" w:rsidRDefault="00F92094" w:rsidP="00B67137">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B67137" w:rsidRDefault="00F92094" w:rsidP="00F92094">
      <w:pPr>
        <w:spacing w:after="11" w:line="248" w:lineRule="auto"/>
        <w:ind w:left="-5" w:hanging="10"/>
        <w:rPr>
          <w:rFonts w:ascii="Times New Roman" w:hAnsi="Times New Roman" w:cs="Times New Roman"/>
          <w:b/>
          <w:sz w:val="24"/>
          <w:szCs w:val="24"/>
        </w:rPr>
      </w:pPr>
      <w:r w:rsidRPr="00B67137">
        <w:rPr>
          <w:rFonts w:ascii="Times New Roman" w:eastAsia="Times New Roman" w:hAnsi="Times New Roman" w:cs="Times New Roman"/>
          <w:b/>
          <w:sz w:val="24"/>
          <w:szCs w:val="24"/>
        </w:rPr>
        <w:t xml:space="preserve">Таблиця 1.8. Оцінка зборів суддів працівниками апарату суду </w:t>
      </w:r>
    </w:p>
    <w:tbl>
      <w:tblPr>
        <w:tblStyle w:val="TableGrid"/>
        <w:tblW w:w="9919" w:type="dxa"/>
        <w:tblInd w:w="30" w:type="dxa"/>
        <w:tblCellMar>
          <w:top w:w="7" w:type="dxa"/>
          <w:right w:w="3" w:type="dxa"/>
        </w:tblCellMar>
        <w:tblLook w:val="04A0" w:firstRow="1" w:lastRow="0" w:firstColumn="1" w:lastColumn="0" w:noHBand="0" w:noVBand="1"/>
      </w:tblPr>
      <w:tblGrid>
        <w:gridCol w:w="466"/>
        <w:gridCol w:w="4847"/>
        <w:gridCol w:w="2081"/>
        <w:gridCol w:w="1188"/>
        <w:gridCol w:w="1337"/>
      </w:tblGrid>
      <w:tr w:rsidR="00F92094" w:rsidRPr="00D43D28" w:rsidTr="002F2CEC">
        <w:trPr>
          <w:trHeight w:val="454"/>
        </w:trPr>
        <w:tc>
          <w:tcPr>
            <w:tcW w:w="46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107"/>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8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6"/>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20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p>
        </w:tc>
        <w:tc>
          <w:tcPr>
            <w:tcW w:w="1188"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337"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2F2CEC">
        <w:trPr>
          <w:trHeight w:val="312"/>
        </w:trPr>
        <w:tc>
          <w:tcPr>
            <w:tcW w:w="466"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62"/>
              <w:jc w:val="center"/>
              <w:rPr>
                <w:rFonts w:ascii="Times New Roman" w:hAnsi="Times New Roman" w:cs="Times New Roman"/>
                <w:b/>
              </w:rPr>
            </w:pPr>
            <w:r w:rsidRPr="00D43D28">
              <w:rPr>
                <w:rFonts w:ascii="Times New Roman" w:eastAsia="Times New Roman" w:hAnsi="Times New Roman" w:cs="Times New Roman"/>
                <w:b/>
                <w:sz w:val="24"/>
              </w:rPr>
              <w:t xml:space="preserve"> </w:t>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jc w:val="center"/>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left="65"/>
              <w:jc w:val="center"/>
              <w:rPr>
                <w:rFonts w:ascii="Times New Roman" w:hAnsi="Times New Roman" w:cs="Times New Roman"/>
                <w:b/>
              </w:rPr>
            </w:pPr>
            <w:r w:rsidRPr="00D43D28">
              <w:rPr>
                <w:rFonts w:ascii="Times New Roman" w:eastAsia="Times New Roman" w:hAnsi="Times New Roman" w:cs="Times New Roman"/>
                <w:b/>
                <w:sz w:val="24"/>
              </w:rPr>
              <w:t>4,3</w:t>
            </w:r>
          </w:p>
        </w:tc>
        <w:tc>
          <w:tcPr>
            <w:tcW w:w="1188" w:type="dxa"/>
            <w:tcBorders>
              <w:top w:val="single" w:sz="4" w:space="0" w:color="000000"/>
              <w:left w:val="single" w:sz="4" w:space="0" w:color="000000"/>
              <w:bottom w:val="single" w:sz="4" w:space="0" w:color="000000"/>
              <w:right w:val="single" w:sz="4" w:space="0" w:color="000000"/>
            </w:tcBorders>
          </w:tcPr>
          <w:p w:rsidR="00F92094" w:rsidRPr="00D43D28" w:rsidRDefault="00E351AC" w:rsidP="00F92094">
            <w:pPr>
              <w:ind w:left="65"/>
              <w:jc w:val="center"/>
              <w:rPr>
                <w:rFonts w:ascii="Times New Roman" w:eastAsia="Times New Roman" w:hAnsi="Times New Roman" w:cs="Times New Roman"/>
                <w:b/>
                <w:sz w:val="24"/>
              </w:rPr>
            </w:pPr>
            <w:r>
              <w:rPr>
                <w:rFonts w:ascii="Times New Roman" w:eastAsia="Times New Roman" w:hAnsi="Times New Roman" w:cs="Times New Roman"/>
                <w:b/>
                <w:sz w:val="24"/>
              </w:rPr>
              <w:t>4,6</w:t>
            </w:r>
          </w:p>
        </w:tc>
        <w:tc>
          <w:tcPr>
            <w:tcW w:w="1337" w:type="dxa"/>
            <w:tcBorders>
              <w:top w:val="single" w:sz="4" w:space="0" w:color="000000"/>
              <w:left w:val="single" w:sz="4" w:space="0" w:color="000000"/>
              <w:bottom w:val="single" w:sz="4" w:space="0" w:color="000000"/>
              <w:right w:val="single" w:sz="4" w:space="0" w:color="000000"/>
            </w:tcBorders>
          </w:tcPr>
          <w:p w:rsidR="00F92094" w:rsidRPr="00D43D28" w:rsidRDefault="00E351AC" w:rsidP="00F92094">
            <w:pPr>
              <w:ind w:left="65"/>
              <w:jc w:val="center"/>
              <w:rPr>
                <w:rFonts w:ascii="Times New Roman" w:eastAsia="Times New Roman" w:hAnsi="Times New Roman" w:cs="Times New Roman"/>
                <w:b/>
                <w:sz w:val="24"/>
              </w:rPr>
            </w:pPr>
            <w:r>
              <w:rPr>
                <w:rFonts w:ascii="Times New Roman" w:eastAsia="Times New Roman" w:hAnsi="Times New Roman" w:cs="Times New Roman"/>
                <w:b/>
                <w:sz w:val="24"/>
              </w:rPr>
              <w:t>0,3</w:t>
            </w:r>
          </w:p>
        </w:tc>
      </w:tr>
    </w:tbl>
    <w:p w:rsidR="00F92094" w:rsidRDefault="00F92094" w:rsidP="00B67137">
      <w:pPr>
        <w:spacing w:after="0" w:line="240" w:lineRule="auto"/>
        <w:rPr>
          <w:rFonts w:ascii="Times New Roman" w:eastAsia="Times New Roman" w:hAnsi="Times New Roman" w:cs="Times New Roman"/>
          <w:sz w:val="24"/>
        </w:rPr>
      </w:pPr>
      <w:r w:rsidRPr="00D43D28">
        <w:rPr>
          <w:rFonts w:ascii="Times New Roman" w:eastAsia="Times New Roman" w:hAnsi="Times New Roman" w:cs="Times New Roman"/>
          <w:sz w:val="24"/>
        </w:rPr>
        <w:t xml:space="preserve"> </w:t>
      </w:r>
    </w:p>
    <w:p w:rsidR="00391092" w:rsidRDefault="00391092" w:rsidP="00B67137">
      <w:pPr>
        <w:spacing w:after="0" w:line="240" w:lineRule="auto"/>
        <w:rPr>
          <w:rFonts w:ascii="Times New Roman" w:eastAsia="Times New Roman" w:hAnsi="Times New Roman" w:cs="Times New Roman"/>
          <w:sz w:val="24"/>
        </w:rPr>
      </w:pPr>
    </w:p>
    <w:p w:rsidR="00391092" w:rsidRDefault="00391092" w:rsidP="00B67137">
      <w:pPr>
        <w:spacing w:after="0" w:line="240" w:lineRule="auto"/>
        <w:rPr>
          <w:rFonts w:ascii="Times New Roman" w:eastAsia="Times New Roman" w:hAnsi="Times New Roman" w:cs="Times New Roman"/>
          <w:sz w:val="24"/>
        </w:rPr>
      </w:pPr>
    </w:p>
    <w:p w:rsidR="00391092" w:rsidRPr="00B67137" w:rsidRDefault="00391092" w:rsidP="00B67137">
      <w:pPr>
        <w:spacing w:after="0" w:line="240" w:lineRule="auto"/>
        <w:rPr>
          <w:rFonts w:ascii="Times New Roman" w:eastAsia="Times New Roman" w:hAnsi="Times New Roman" w:cs="Times New Roman"/>
          <w:sz w:val="16"/>
          <w:szCs w:val="16"/>
        </w:rPr>
      </w:pPr>
    </w:p>
    <w:p w:rsidR="00F92094" w:rsidRPr="00D746BB" w:rsidRDefault="00F92094" w:rsidP="00F92094">
      <w:pPr>
        <w:spacing w:after="11" w:line="248" w:lineRule="auto"/>
        <w:ind w:left="-5" w:hanging="10"/>
        <w:rPr>
          <w:rFonts w:ascii="Times New Roman" w:hAnsi="Times New Roman" w:cs="Times New Roman"/>
          <w:b/>
          <w:sz w:val="24"/>
          <w:szCs w:val="24"/>
        </w:rPr>
      </w:pPr>
      <w:r w:rsidRPr="00D746BB">
        <w:rPr>
          <w:rFonts w:ascii="Times New Roman" w:eastAsia="Times New Roman" w:hAnsi="Times New Roman" w:cs="Times New Roman"/>
          <w:b/>
          <w:sz w:val="24"/>
          <w:szCs w:val="24"/>
        </w:rPr>
        <w:lastRenderedPageBreak/>
        <w:t xml:space="preserve">Таблиця 1.9. Оцінка зборів суддів суддями </w:t>
      </w:r>
    </w:p>
    <w:tbl>
      <w:tblPr>
        <w:tblStyle w:val="TableGrid"/>
        <w:tblW w:w="9958" w:type="dxa"/>
        <w:tblInd w:w="30" w:type="dxa"/>
        <w:tblCellMar>
          <w:top w:w="7" w:type="dxa"/>
          <w:left w:w="108" w:type="dxa"/>
          <w:right w:w="34" w:type="dxa"/>
        </w:tblCellMar>
        <w:tblLook w:val="04A0" w:firstRow="1" w:lastRow="0" w:firstColumn="1" w:lastColumn="0" w:noHBand="0" w:noVBand="1"/>
      </w:tblPr>
      <w:tblGrid>
        <w:gridCol w:w="472"/>
        <w:gridCol w:w="4564"/>
        <w:gridCol w:w="2238"/>
        <w:gridCol w:w="1342"/>
        <w:gridCol w:w="1342"/>
      </w:tblGrid>
      <w:tr w:rsidR="00F92094" w:rsidRPr="00D43D28" w:rsidTr="00D746BB">
        <w:trPr>
          <w:trHeight w:val="444"/>
        </w:trPr>
        <w:tc>
          <w:tcPr>
            <w:tcW w:w="4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6"/>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56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71"/>
              <w:jc w:val="center"/>
              <w:rPr>
                <w:rFonts w:ascii="Times New Roman" w:hAnsi="Times New Roman" w:cs="Times New Roman"/>
              </w:rPr>
            </w:pPr>
            <w:r w:rsidRPr="00D43D28">
              <w:rPr>
                <w:rFonts w:ascii="Times New Roman" w:eastAsia="Times New Roman" w:hAnsi="Times New Roman" w:cs="Times New Roman"/>
                <w:sz w:val="24"/>
              </w:rPr>
              <w:t xml:space="preserve">Показник </w:t>
            </w:r>
          </w:p>
        </w:tc>
        <w:tc>
          <w:tcPr>
            <w:tcW w:w="223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p>
        </w:tc>
        <w:tc>
          <w:tcPr>
            <w:tcW w:w="1342"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342"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D746BB">
        <w:trPr>
          <w:trHeight w:val="294"/>
        </w:trPr>
        <w:tc>
          <w:tcPr>
            <w:tcW w:w="472"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15"/>
              <w:jc w:val="center"/>
              <w:rPr>
                <w:rFonts w:ascii="Times New Roman" w:hAnsi="Times New Roman" w:cs="Times New Roman"/>
                <w:b/>
              </w:rPr>
            </w:pPr>
            <w:r w:rsidRPr="00D43D28">
              <w:rPr>
                <w:rFonts w:ascii="Times New Roman" w:eastAsia="Times New Roman" w:hAnsi="Times New Roman" w:cs="Times New Roman"/>
                <w:b/>
                <w:sz w:val="24"/>
              </w:rPr>
              <w:t xml:space="preserve"> </w:t>
            </w:r>
          </w:p>
        </w:tc>
        <w:tc>
          <w:tcPr>
            <w:tcW w:w="4564"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76"/>
              <w:jc w:val="center"/>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ind w:right="12"/>
              <w:jc w:val="center"/>
              <w:rPr>
                <w:rFonts w:ascii="Times New Roman" w:hAnsi="Times New Roman" w:cs="Times New Roman"/>
                <w:b/>
              </w:rPr>
            </w:pPr>
            <w:r w:rsidRPr="00D43D28">
              <w:rPr>
                <w:rFonts w:ascii="Times New Roman" w:eastAsia="Times New Roman" w:hAnsi="Times New Roman" w:cs="Times New Roman"/>
                <w:b/>
                <w:sz w:val="24"/>
              </w:rPr>
              <w:t>4,9</w:t>
            </w:r>
          </w:p>
        </w:tc>
        <w:tc>
          <w:tcPr>
            <w:tcW w:w="1342" w:type="dxa"/>
            <w:tcBorders>
              <w:top w:val="single" w:sz="4" w:space="0" w:color="000000"/>
              <w:left w:val="single" w:sz="4" w:space="0" w:color="000000"/>
              <w:bottom w:val="single" w:sz="4" w:space="0" w:color="000000"/>
              <w:right w:val="single" w:sz="4" w:space="0" w:color="000000"/>
            </w:tcBorders>
          </w:tcPr>
          <w:p w:rsidR="00F92094" w:rsidRPr="00D43D28" w:rsidRDefault="00064021" w:rsidP="00B41398">
            <w:pPr>
              <w:ind w:right="12"/>
              <w:jc w:val="center"/>
              <w:rPr>
                <w:rFonts w:ascii="Times New Roman" w:eastAsia="Times New Roman" w:hAnsi="Times New Roman" w:cs="Times New Roman"/>
                <w:b/>
                <w:sz w:val="24"/>
              </w:rPr>
            </w:pPr>
            <w:r>
              <w:rPr>
                <w:rFonts w:ascii="Times New Roman" w:eastAsia="Times New Roman" w:hAnsi="Times New Roman" w:cs="Times New Roman"/>
                <w:b/>
                <w:sz w:val="24"/>
              </w:rPr>
              <w:t>4,</w:t>
            </w:r>
            <w:r w:rsidR="00B41398">
              <w:rPr>
                <w:rFonts w:ascii="Times New Roman" w:eastAsia="Times New Roman" w:hAnsi="Times New Roman" w:cs="Times New Roman"/>
                <w:b/>
                <w:sz w:val="24"/>
              </w:rPr>
              <w:t>8</w:t>
            </w:r>
          </w:p>
        </w:tc>
        <w:tc>
          <w:tcPr>
            <w:tcW w:w="1342" w:type="dxa"/>
            <w:tcBorders>
              <w:top w:val="single" w:sz="4" w:space="0" w:color="000000"/>
              <w:left w:val="single" w:sz="4" w:space="0" w:color="000000"/>
              <w:bottom w:val="single" w:sz="4" w:space="0" w:color="000000"/>
              <w:right w:val="single" w:sz="4" w:space="0" w:color="000000"/>
            </w:tcBorders>
          </w:tcPr>
          <w:p w:rsidR="00F92094" w:rsidRPr="00D43D28" w:rsidRDefault="00265FFC" w:rsidP="00B67137">
            <w:pPr>
              <w:ind w:right="12"/>
              <w:jc w:val="center"/>
              <w:rPr>
                <w:rFonts w:ascii="Times New Roman" w:eastAsia="Times New Roman" w:hAnsi="Times New Roman" w:cs="Times New Roman"/>
                <w:b/>
                <w:sz w:val="24"/>
              </w:rPr>
            </w:pPr>
            <w:r>
              <w:rPr>
                <w:rFonts w:ascii="Times New Roman" w:eastAsia="Times New Roman" w:hAnsi="Times New Roman" w:cs="Times New Roman"/>
                <w:b/>
                <w:sz w:val="24"/>
              </w:rPr>
              <w:t>-0,</w:t>
            </w:r>
            <w:r w:rsidR="00B67137">
              <w:rPr>
                <w:rFonts w:ascii="Times New Roman" w:eastAsia="Times New Roman" w:hAnsi="Times New Roman" w:cs="Times New Roman"/>
                <w:b/>
                <w:sz w:val="24"/>
              </w:rPr>
              <w:t>1</w:t>
            </w:r>
          </w:p>
        </w:tc>
      </w:tr>
    </w:tbl>
    <w:p w:rsidR="00F92094" w:rsidRPr="00B67137" w:rsidRDefault="00F92094" w:rsidP="00B67137">
      <w:pPr>
        <w:spacing w:after="0" w:line="240" w:lineRule="auto"/>
        <w:jc w:val="both"/>
        <w:rPr>
          <w:rFonts w:ascii="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B67137" w:rsidRDefault="00F92094" w:rsidP="00F92094">
      <w:pPr>
        <w:spacing w:after="11" w:line="248" w:lineRule="auto"/>
        <w:ind w:left="-5" w:hanging="10"/>
        <w:rPr>
          <w:rFonts w:ascii="Times New Roman" w:hAnsi="Times New Roman" w:cs="Times New Roman"/>
          <w:b/>
          <w:sz w:val="24"/>
          <w:szCs w:val="24"/>
        </w:rPr>
      </w:pPr>
      <w:r w:rsidRPr="00B67137">
        <w:rPr>
          <w:rFonts w:ascii="Times New Roman" w:eastAsia="Times New Roman" w:hAnsi="Times New Roman" w:cs="Times New Roman"/>
          <w:b/>
          <w:sz w:val="24"/>
          <w:szCs w:val="24"/>
        </w:rPr>
        <w:t xml:space="preserve">Таблиця 1.10. Сприйняття співвідношення позицій </w:t>
      </w:r>
      <w:r w:rsidR="00D746BB">
        <w:rPr>
          <w:rFonts w:ascii="Times New Roman" w:eastAsia="Times New Roman" w:hAnsi="Times New Roman" w:cs="Times New Roman"/>
          <w:b/>
          <w:sz w:val="24"/>
          <w:szCs w:val="24"/>
        </w:rPr>
        <w:t>г</w:t>
      </w:r>
      <w:r w:rsidRPr="00B67137">
        <w:rPr>
          <w:rFonts w:ascii="Times New Roman" w:eastAsia="Times New Roman" w:hAnsi="Times New Roman" w:cs="Times New Roman"/>
          <w:b/>
          <w:sz w:val="24"/>
          <w:szCs w:val="24"/>
        </w:rPr>
        <w:t xml:space="preserve">олови суду та керівника апарату суду при плануванні роботи чи оцінюванні поточної діяльності суду </w:t>
      </w:r>
    </w:p>
    <w:tbl>
      <w:tblPr>
        <w:tblStyle w:val="TableGrid"/>
        <w:tblW w:w="10400" w:type="dxa"/>
        <w:tblInd w:w="-289" w:type="dxa"/>
        <w:tblLayout w:type="fixed"/>
        <w:tblCellMar>
          <w:top w:w="7" w:type="dxa"/>
          <w:left w:w="107" w:type="dxa"/>
          <w:right w:w="99" w:type="dxa"/>
        </w:tblCellMar>
        <w:tblLook w:val="04A0" w:firstRow="1" w:lastRow="0" w:firstColumn="1" w:lastColumn="0" w:noHBand="0" w:noVBand="1"/>
      </w:tblPr>
      <w:tblGrid>
        <w:gridCol w:w="1547"/>
        <w:gridCol w:w="1406"/>
        <w:gridCol w:w="1124"/>
        <w:gridCol w:w="1124"/>
        <w:gridCol w:w="1405"/>
        <w:gridCol w:w="1265"/>
        <w:gridCol w:w="1265"/>
        <w:gridCol w:w="1264"/>
      </w:tblGrid>
      <w:tr w:rsidR="005F15D0" w:rsidRPr="00D43D28" w:rsidTr="003D700A">
        <w:trPr>
          <w:trHeight w:val="603"/>
        </w:trPr>
        <w:tc>
          <w:tcPr>
            <w:tcW w:w="154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5F15D0" w:rsidRPr="00D43D28" w:rsidRDefault="005F15D0" w:rsidP="00836B1D">
            <w:pPr>
              <w:ind w:right="9"/>
              <w:jc w:val="center"/>
              <w:rPr>
                <w:rFonts w:ascii="Times New Roman" w:hAnsi="Times New Roman" w:cs="Times New Roman"/>
              </w:rPr>
            </w:pPr>
            <w:r w:rsidRPr="00D43D28">
              <w:rPr>
                <w:rFonts w:ascii="Times New Roman" w:eastAsia="Times New Roman" w:hAnsi="Times New Roman" w:cs="Times New Roman"/>
                <w:sz w:val="24"/>
              </w:rPr>
              <w:t xml:space="preserve">Відповідь </w:t>
            </w:r>
          </w:p>
        </w:tc>
        <w:tc>
          <w:tcPr>
            <w:tcW w:w="140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F15D0" w:rsidRPr="001D3160" w:rsidRDefault="005F15D0" w:rsidP="00836B1D">
            <w:pPr>
              <w:rPr>
                <w:rFonts w:ascii="Times New Roman" w:hAnsi="Times New Roman" w:cs="Times New Roman"/>
                <w:color w:val="auto"/>
              </w:rPr>
            </w:pPr>
            <w:r w:rsidRPr="001D3160">
              <w:rPr>
                <w:rFonts w:ascii="Times New Roman" w:eastAsia="Times New Roman" w:hAnsi="Times New Roman" w:cs="Times New Roman"/>
                <w:color w:val="auto"/>
                <w:sz w:val="24"/>
              </w:rPr>
              <w:t xml:space="preserve">Працівники апарату, % </w:t>
            </w:r>
            <w:r>
              <w:rPr>
                <w:rFonts w:ascii="Times New Roman" w:eastAsia="Times New Roman" w:hAnsi="Times New Roman" w:cs="Times New Roman"/>
                <w:color w:val="auto"/>
                <w:sz w:val="24"/>
              </w:rPr>
              <w:t>2016 рік</w:t>
            </w:r>
          </w:p>
        </w:tc>
        <w:tc>
          <w:tcPr>
            <w:tcW w:w="11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F15D0" w:rsidRDefault="005F15D0" w:rsidP="00836B1D">
            <w:pPr>
              <w:rPr>
                <w:rFonts w:ascii="Times New Roman" w:eastAsia="Times New Roman" w:hAnsi="Times New Roman" w:cs="Times New Roman"/>
                <w:color w:val="auto"/>
                <w:sz w:val="24"/>
              </w:rPr>
            </w:pPr>
            <w:r w:rsidRPr="001D3160">
              <w:rPr>
                <w:rFonts w:ascii="Times New Roman" w:eastAsia="Times New Roman" w:hAnsi="Times New Roman" w:cs="Times New Roman"/>
                <w:color w:val="auto"/>
                <w:sz w:val="24"/>
              </w:rPr>
              <w:t>Судді, %</w:t>
            </w:r>
          </w:p>
          <w:p w:rsidR="005F15D0" w:rsidRPr="001D3160" w:rsidRDefault="005F15D0" w:rsidP="00836B1D">
            <w:pPr>
              <w:rPr>
                <w:rFonts w:ascii="Times New Roman" w:hAnsi="Times New Roman" w:cs="Times New Roman"/>
                <w:color w:val="auto"/>
              </w:rPr>
            </w:pPr>
            <w:r>
              <w:rPr>
                <w:rFonts w:ascii="Times New Roman" w:eastAsia="Times New Roman" w:hAnsi="Times New Roman" w:cs="Times New Roman"/>
                <w:color w:val="auto"/>
                <w:sz w:val="24"/>
              </w:rPr>
              <w:t>2016 рік</w:t>
            </w:r>
            <w:r w:rsidRPr="001D3160">
              <w:rPr>
                <w:rFonts w:ascii="Times New Roman" w:eastAsia="Times New Roman" w:hAnsi="Times New Roman" w:cs="Times New Roman"/>
                <w:color w:val="auto"/>
                <w:sz w:val="24"/>
              </w:rPr>
              <w:t xml:space="preserve"> </w:t>
            </w:r>
          </w:p>
        </w:tc>
        <w:tc>
          <w:tcPr>
            <w:tcW w:w="112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F15D0" w:rsidRPr="001D3160" w:rsidRDefault="005F15D0" w:rsidP="003D700A">
            <w:pPr>
              <w:ind w:left="48"/>
              <w:jc w:val="center"/>
              <w:rPr>
                <w:rFonts w:ascii="Times New Roman" w:hAnsi="Times New Roman" w:cs="Times New Roman"/>
                <w:color w:val="auto"/>
              </w:rPr>
            </w:pPr>
            <w:r w:rsidRPr="001D3160">
              <w:rPr>
                <w:rFonts w:ascii="Times New Roman" w:eastAsia="Times New Roman" w:hAnsi="Times New Roman" w:cs="Times New Roman"/>
                <w:color w:val="auto"/>
                <w:sz w:val="24"/>
              </w:rPr>
              <w:t xml:space="preserve">Всього, % </w:t>
            </w:r>
            <w:r>
              <w:rPr>
                <w:rFonts w:ascii="Times New Roman" w:eastAsia="Times New Roman" w:hAnsi="Times New Roman" w:cs="Times New Roman"/>
                <w:color w:val="auto"/>
                <w:sz w:val="24"/>
              </w:rPr>
              <w:t>2016</w:t>
            </w:r>
          </w:p>
        </w:tc>
        <w:tc>
          <w:tcPr>
            <w:tcW w:w="14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F15D0" w:rsidRDefault="005F15D0" w:rsidP="00836B1D">
            <w:pPr>
              <w:rPr>
                <w:rFonts w:ascii="Times New Roman" w:eastAsia="Times New Roman" w:hAnsi="Times New Roman" w:cs="Times New Roman"/>
                <w:color w:val="auto"/>
                <w:sz w:val="24"/>
              </w:rPr>
            </w:pPr>
            <w:r w:rsidRPr="001D3160">
              <w:rPr>
                <w:rFonts w:ascii="Times New Roman" w:eastAsia="Times New Roman" w:hAnsi="Times New Roman" w:cs="Times New Roman"/>
                <w:color w:val="auto"/>
                <w:sz w:val="24"/>
              </w:rPr>
              <w:t xml:space="preserve">Працівники апарату, % </w:t>
            </w:r>
          </w:p>
          <w:p w:rsidR="005F15D0" w:rsidRPr="001D3160" w:rsidRDefault="005F15D0" w:rsidP="00836B1D">
            <w:pPr>
              <w:rPr>
                <w:rFonts w:ascii="Times New Roman" w:hAnsi="Times New Roman" w:cs="Times New Roman"/>
                <w:color w:val="auto"/>
              </w:rPr>
            </w:pPr>
            <w:r>
              <w:rPr>
                <w:rFonts w:ascii="Times New Roman" w:eastAsia="Times New Roman" w:hAnsi="Times New Roman" w:cs="Times New Roman"/>
                <w:color w:val="auto"/>
                <w:sz w:val="24"/>
              </w:rPr>
              <w:t>2018 рік</w:t>
            </w:r>
          </w:p>
        </w:tc>
        <w:tc>
          <w:tcPr>
            <w:tcW w:w="126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F15D0" w:rsidRDefault="005F15D0" w:rsidP="00836B1D">
            <w:pPr>
              <w:jc w:val="center"/>
              <w:rPr>
                <w:rFonts w:ascii="Times New Roman" w:eastAsia="Times New Roman" w:hAnsi="Times New Roman" w:cs="Times New Roman"/>
                <w:color w:val="auto"/>
                <w:sz w:val="24"/>
              </w:rPr>
            </w:pPr>
            <w:r w:rsidRPr="001D3160">
              <w:rPr>
                <w:rFonts w:ascii="Times New Roman" w:eastAsia="Times New Roman" w:hAnsi="Times New Roman" w:cs="Times New Roman"/>
                <w:color w:val="auto"/>
                <w:sz w:val="24"/>
              </w:rPr>
              <w:t>Судді, %</w:t>
            </w:r>
          </w:p>
          <w:p w:rsidR="005F15D0" w:rsidRPr="001D3160" w:rsidRDefault="005F15D0" w:rsidP="00836B1D">
            <w:pPr>
              <w:rPr>
                <w:rFonts w:ascii="Times New Roman" w:hAnsi="Times New Roman" w:cs="Times New Roman"/>
                <w:color w:val="auto"/>
              </w:rPr>
            </w:pPr>
            <w:r>
              <w:rPr>
                <w:rFonts w:ascii="Times New Roman" w:eastAsia="Times New Roman" w:hAnsi="Times New Roman" w:cs="Times New Roman"/>
                <w:color w:val="auto"/>
                <w:sz w:val="24"/>
              </w:rPr>
              <w:t>2018 рік</w:t>
            </w:r>
            <w:r w:rsidRPr="001D3160">
              <w:rPr>
                <w:rFonts w:ascii="Times New Roman" w:eastAsia="Times New Roman" w:hAnsi="Times New Roman" w:cs="Times New Roman"/>
                <w:color w:val="auto"/>
                <w:sz w:val="24"/>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F15D0" w:rsidRPr="001D3160" w:rsidRDefault="005F15D0" w:rsidP="003D700A">
            <w:pPr>
              <w:ind w:left="48"/>
              <w:jc w:val="center"/>
              <w:rPr>
                <w:rFonts w:ascii="Times New Roman" w:hAnsi="Times New Roman" w:cs="Times New Roman"/>
                <w:color w:val="auto"/>
              </w:rPr>
            </w:pPr>
            <w:r w:rsidRPr="001D3160">
              <w:rPr>
                <w:rFonts w:ascii="Times New Roman" w:eastAsia="Times New Roman" w:hAnsi="Times New Roman" w:cs="Times New Roman"/>
                <w:color w:val="auto"/>
                <w:sz w:val="24"/>
              </w:rPr>
              <w:t xml:space="preserve">Всього, % </w:t>
            </w:r>
            <w:r>
              <w:rPr>
                <w:rFonts w:ascii="Times New Roman" w:eastAsia="Times New Roman" w:hAnsi="Times New Roman" w:cs="Times New Roman"/>
                <w:color w:val="auto"/>
                <w:sz w:val="24"/>
              </w:rPr>
              <w:t>2018 рік</w:t>
            </w:r>
          </w:p>
        </w:tc>
        <w:tc>
          <w:tcPr>
            <w:tcW w:w="126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F15D0" w:rsidRPr="001D3160" w:rsidRDefault="005F15D0" w:rsidP="00836B1D">
            <w:pPr>
              <w:ind w:left="48"/>
              <w:jc w:val="both"/>
              <w:rPr>
                <w:rFonts w:ascii="Times New Roman" w:eastAsia="Times New Roman" w:hAnsi="Times New Roman" w:cs="Times New Roman"/>
                <w:color w:val="auto"/>
                <w:sz w:val="24"/>
              </w:rPr>
            </w:pPr>
            <w:r>
              <w:rPr>
                <w:rFonts w:ascii="Times New Roman" w:eastAsia="Times New Roman" w:hAnsi="Times New Roman" w:cs="Times New Roman"/>
                <w:sz w:val="24"/>
              </w:rPr>
              <w:t>Динаміка</w:t>
            </w:r>
          </w:p>
        </w:tc>
      </w:tr>
      <w:tr w:rsidR="008956F8" w:rsidRPr="00D43D28" w:rsidTr="00D746BB">
        <w:trPr>
          <w:trHeight w:val="551"/>
        </w:trPr>
        <w:tc>
          <w:tcPr>
            <w:tcW w:w="1547" w:type="dxa"/>
            <w:tcBorders>
              <w:top w:val="single" w:sz="4" w:space="0" w:color="000000"/>
              <w:left w:val="single" w:sz="4" w:space="0" w:color="000000"/>
              <w:bottom w:val="single" w:sz="4" w:space="0" w:color="000000"/>
              <w:right w:val="single" w:sz="4" w:space="0" w:color="000000"/>
            </w:tcBorders>
          </w:tcPr>
          <w:p w:rsidR="008956F8" w:rsidRPr="00D43D28" w:rsidRDefault="008956F8" w:rsidP="008956F8">
            <w:pPr>
              <w:rPr>
                <w:rFonts w:ascii="Times New Roman" w:hAnsi="Times New Roman" w:cs="Times New Roman"/>
              </w:rPr>
            </w:pPr>
            <w:r w:rsidRPr="00D43D28">
              <w:rPr>
                <w:rFonts w:ascii="Times New Roman" w:eastAsia="Times New Roman" w:hAnsi="Times New Roman" w:cs="Times New Roman"/>
                <w:sz w:val="24"/>
              </w:rPr>
              <w:t xml:space="preserve">Важко сказати </w:t>
            </w:r>
          </w:p>
        </w:tc>
        <w:tc>
          <w:tcPr>
            <w:tcW w:w="1406"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26,2</w:t>
            </w:r>
          </w:p>
        </w:tc>
        <w:tc>
          <w:tcPr>
            <w:tcW w:w="1124"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ind w:left="1"/>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5,3</w:t>
            </w:r>
          </w:p>
        </w:tc>
        <w:tc>
          <w:tcPr>
            <w:tcW w:w="1124" w:type="dxa"/>
            <w:tcBorders>
              <w:top w:val="single" w:sz="4" w:space="0" w:color="000000"/>
              <w:left w:val="single" w:sz="4" w:space="0" w:color="000000"/>
              <w:bottom w:val="single" w:sz="4" w:space="0" w:color="000000"/>
              <w:right w:val="single" w:sz="4" w:space="0" w:color="000000"/>
            </w:tcBorders>
          </w:tcPr>
          <w:p w:rsidR="008956F8" w:rsidRPr="00D813DC" w:rsidRDefault="008956F8"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19,7</w:t>
            </w:r>
          </w:p>
        </w:tc>
        <w:tc>
          <w:tcPr>
            <w:tcW w:w="1405" w:type="dxa"/>
            <w:tcBorders>
              <w:top w:val="single" w:sz="4" w:space="0" w:color="000000"/>
              <w:left w:val="single" w:sz="4" w:space="0" w:color="000000"/>
              <w:bottom w:val="single" w:sz="4" w:space="0" w:color="000000"/>
              <w:right w:val="single" w:sz="4" w:space="0" w:color="000000"/>
            </w:tcBorders>
          </w:tcPr>
          <w:p w:rsidR="008956F8" w:rsidRPr="008914E0" w:rsidRDefault="0039330C" w:rsidP="008956F8">
            <w:pPr>
              <w:ind w:left="1"/>
              <w:jc w:val="center"/>
              <w:rPr>
                <w:rFonts w:ascii="Times New Roman" w:eastAsia="Times New Roman" w:hAnsi="Times New Roman" w:cs="Times New Roman"/>
                <w:color w:val="auto"/>
                <w:sz w:val="24"/>
                <w:szCs w:val="24"/>
              </w:rPr>
            </w:pPr>
            <w:r w:rsidRPr="008914E0">
              <w:rPr>
                <w:rFonts w:ascii="Times New Roman" w:eastAsia="Times New Roman" w:hAnsi="Times New Roman" w:cs="Times New Roman"/>
                <w:color w:val="auto"/>
                <w:sz w:val="24"/>
                <w:szCs w:val="24"/>
              </w:rPr>
              <w:t>11,9</w:t>
            </w:r>
          </w:p>
        </w:tc>
        <w:tc>
          <w:tcPr>
            <w:tcW w:w="1265" w:type="dxa"/>
            <w:tcBorders>
              <w:top w:val="single" w:sz="4" w:space="0" w:color="000000"/>
              <w:left w:val="single" w:sz="4" w:space="0" w:color="000000"/>
              <w:bottom w:val="single" w:sz="4" w:space="0" w:color="000000"/>
              <w:right w:val="single" w:sz="4" w:space="0" w:color="000000"/>
            </w:tcBorders>
          </w:tcPr>
          <w:p w:rsidR="008956F8" w:rsidRPr="008914E0" w:rsidRDefault="001D394E" w:rsidP="001D394E">
            <w:pPr>
              <w:ind w:left="1"/>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23,01</w:t>
            </w:r>
          </w:p>
        </w:tc>
        <w:tc>
          <w:tcPr>
            <w:tcW w:w="1265" w:type="dxa"/>
            <w:tcBorders>
              <w:top w:val="single" w:sz="4" w:space="0" w:color="000000"/>
              <w:left w:val="single" w:sz="4" w:space="0" w:color="000000"/>
              <w:bottom w:val="single" w:sz="4" w:space="0" w:color="000000"/>
              <w:right w:val="single" w:sz="4" w:space="0" w:color="000000"/>
            </w:tcBorders>
          </w:tcPr>
          <w:p w:rsidR="008956F8" w:rsidRPr="00D813DC" w:rsidRDefault="004251A0"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14,5</w:t>
            </w:r>
          </w:p>
        </w:tc>
        <w:tc>
          <w:tcPr>
            <w:tcW w:w="1264" w:type="dxa"/>
            <w:tcBorders>
              <w:top w:val="single" w:sz="4" w:space="0" w:color="000000"/>
              <w:left w:val="single" w:sz="4" w:space="0" w:color="000000"/>
              <w:bottom w:val="single" w:sz="4" w:space="0" w:color="000000"/>
              <w:right w:val="single" w:sz="4" w:space="0" w:color="000000"/>
            </w:tcBorders>
          </w:tcPr>
          <w:p w:rsidR="008956F8" w:rsidRPr="007D78F4" w:rsidRDefault="00225D59" w:rsidP="008956F8">
            <w:pPr>
              <w:jc w:val="center"/>
              <w:rPr>
                <w:rFonts w:ascii="Times New Roman" w:hAnsi="Times New Roman" w:cs="Times New Roman"/>
                <w:color w:val="auto"/>
                <w:sz w:val="24"/>
                <w:szCs w:val="24"/>
              </w:rPr>
            </w:pPr>
            <w:r w:rsidRPr="007D78F4">
              <w:rPr>
                <w:rFonts w:ascii="Times New Roman" w:hAnsi="Times New Roman" w:cs="Times New Roman"/>
                <w:color w:val="auto"/>
                <w:sz w:val="24"/>
                <w:szCs w:val="24"/>
              </w:rPr>
              <w:t>-5,2</w:t>
            </w:r>
          </w:p>
        </w:tc>
      </w:tr>
      <w:tr w:rsidR="008956F8" w:rsidRPr="00D43D28" w:rsidTr="00D746BB">
        <w:trPr>
          <w:trHeight w:val="793"/>
        </w:trPr>
        <w:tc>
          <w:tcPr>
            <w:tcW w:w="1547" w:type="dxa"/>
            <w:tcBorders>
              <w:top w:val="single" w:sz="4" w:space="0" w:color="000000"/>
              <w:left w:val="single" w:sz="4" w:space="0" w:color="000000"/>
              <w:bottom w:val="single" w:sz="4" w:space="0" w:color="000000"/>
              <w:right w:val="single" w:sz="4" w:space="0" w:color="000000"/>
            </w:tcBorders>
          </w:tcPr>
          <w:p w:rsidR="008956F8" w:rsidRPr="00D43D28" w:rsidRDefault="008956F8" w:rsidP="008956F8">
            <w:pPr>
              <w:rPr>
                <w:rFonts w:ascii="Times New Roman" w:hAnsi="Times New Roman" w:cs="Times New Roman"/>
              </w:rPr>
            </w:pPr>
            <w:r w:rsidRPr="00D43D28">
              <w:rPr>
                <w:rFonts w:ascii="Times New Roman" w:eastAsia="Times New Roman" w:hAnsi="Times New Roman" w:cs="Times New Roman"/>
                <w:sz w:val="24"/>
              </w:rPr>
              <w:t xml:space="preserve">Позиції практично завжди не співпадають </w:t>
            </w:r>
          </w:p>
        </w:tc>
        <w:tc>
          <w:tcPr>
            <w:tcW w:w="1406"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ind w:left="1"/>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5,3</w:t>
            </w:r>
          </w:p>
        </w:tc>
        <w:tc>
          <w:tcPr>
            <w:tcW w:w="1124" w:type="dxa"/>
            <w:tcBorders>
              <w:top w:val="single" w:sz="4" w:space="0" w:color="000000"/>
              <w:left w:val="single" w:sz="4" w:space="0" w:color="000000"/>
              <w:bottom w:val="single" w:sz="4" w:space="0" w:color="000000"/>
              <w:right w:val="single" w:sz="4" w:space="0" w:color="000000"/>
            </w:tcBorders>
          </w:tcPr>
          <w:p w:rsidR="008956F8" w:rsidRPr="00D813DC" w:rsidRDefault="008956F8"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1,6</w:t>
            </w:r>
          </w:p>
        </w:tc>
        <w:tc>
          <w:tcPr>
            <w:tcW w:w="1405" w:type="dxa"/>
            <w:tcBorders>
              <w:top w:val="single" w:sz="4" w:space="0" w:color="000000"/>
              <w:left w:val="single" w:sz="4" w:space="0" w:color="000000"/>
              <w:bottom w:val="single" w:sz="4" w:space="0" w:color="000000"/>
              <w:right w:val="single" w:sz="4" w:space="0" w:color="000000"/>
            </w:tcBorders>
          </w:tcPr>
          <w:p w:rsidR="008956F8" w:rsidRPr="008914E0" w:rsidRDefault="0039330C" w:rsidP="008956F8">
            <w:pPr>
              <w:ind w:left="1"/>
              <w:jc w:val="center"/>
              <w:rPr>
                <w:rFonts w:ascii="Times New Roman" w:eastAsia="Times New Roman" w:hAnsi="Times New Roman" w:cs="Times New Roman"/>
                <w:color w:val="auto"/>
                <w:sz w:val="24"/>
                <w:szCs w:val="24"/>
              </w:rPr>
            </w:pPr>
            <w:r w:rsidRPr="008914E0">
              <w:rPr>
                <w:rFonts w:ascii="Times New Roman" w:eastAsia="Times New Roman" w:hAnsi="Times New Roman" w:cs="Times New Roman"/>
                <w:color w:val="auto"/>
                <w:sz w:val="24"/>
                <w:szCs w:val="24"/>
              </w:rPr>
              <w:t>0</w:t>
            </w:r>
          </w:p>
        </w:tc>
        <w:tc>
          <w:tcPr>
            <w:tcW w:w="1265" w:type="dxa"/>
            <w:tcBorders>
              <w:top w:val="single" w:sz="4" w:space="0" w:color="000000"/>
              <w:left w:val="single" w:sz="4" w:space="0" w:color="000000"/>
              <w:bottom w:val="single" w:sz="4" w:space="0" w:color="000000"/>
              <w:right w:val="single" w:sz="4" w:space="0" w:color="000000"/>
            </w:tcBorders>
          </w:tcPr>
          <w:p w:rsidR="008956F8" w:rsidRPr="008914E0" w:rsidRDefault="001D394E" w:rsidP="008956F8">
            <w:pPr>
              <w:ind w:left="1"/>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0</w:t>
            </w:r>
          </w:p>
        </w:tc>
        <w:tc>
          <w:tcPr>
            <w:tcW w:w="1265" w:type="dxa"/>
            <w:tcBorders>
              <w:top w:val="single" w:sz="4" w:space="0" w:color="000000"/>
              <w:left w:val="single" w:sz="4" w:space="0" w:color="000000"/>
              <w:bottom w:val="single" w:sz="4" w:space="0" w:color="000000"/>
              <w:right w:val="single" w:sz="4" w:space="0" w:color="000000"/>
            </w:tcBorders>
          </w:tcPr>
          <w:p w:rsidR="008956F8" w:rsidRPr="00D813DC" w:rsidRDefault="004251A0"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0</w:t>
            </w:r>
          </w:p>
        </w:tc>
        <w:tc>
          <w:tcPr>
            <w:tcW w:w="1264" w:type="dxa"/>
            <w:tcBorders>
              <w:top w:val="single" w:sz="4" w:space="0" w:color="000000"/>
              <w:left w:val="single" w:sz="4" w:space="0" w:color="000000"/>
              <w:bottom w:val="single" w:sz="4" w:space="0" w:color="000000"/>
              <w:right w:val="single" w:sz="4" w:space="0" w:color="000000"/>
            </w:tcBorders>
          </w:tcPr>
          <w:p w:rsidR="008956F8" w:rsidRPr="007D78F4" w:rsidRDefault="00225D59" w:rsidP="008956F8">
            <w:pPr>
              <w:jc w:val="center"/>
              <w:rPr>
                <w:rFonts w:ascii="Times New Roman" w:hAnsi="Times New Roman" w:cs="Times New Roman"/>
                <w:color w:val="auto"/>
                <w:sz w:val="24"/>
                <w:szCs w:val="24"/>
              </w:rPr>
            </w:pPr>
            <w:r w:rsidRPr="007D78F4">
              <w:rPr>
                <w:rFonts w:ascii="Times New Roman" w:hAnsi="Times New Roman" w:cs="Times New Roman"/>
                <w:color w:val="auto"/>
                <w:sz w:val="24"/>
                <w:szCs w:val="24"/>
              </w:rPr>
              <w:t>-1,6</w:t>
            </w:r>
          </w:p>
        </w:tc>
      </w:tr>
      <w:tr w:rsidR="008956F8" w:rsidRPr="00D43D28" w:rsidTr="00D746BB">
        <w:trPr>
          <w:trHeight w:val="280"/>
        </w:trPr>
        <w:tc>
          <w:tcPr>
            <w:tcW w:w="1547" w:type="dxa"/>
            <w:tcBorders>
              <w:top w:val="single" w:sz="4" w:space="0" w:color="000000"/>
              <w:left w:val="single" w:sz="4" w:space="0" w:color="000000"/>
              <w:bottom w:val="single" w:sz="4" w:space="0" w:color="000000"/>
              <w:right w:val="single" w:sz="4" w:space="0" w:color="000000"/>
            </w:tcBorders>
          </w:tcPr>
          <w:p w:rsidR="008956F8" w:rsidRPr="00D43D28" w:rsidRDefault="008956F8" w:rsidP="008956F8">
            <w:pPr>
              <w:rPr>
                <w:rFonts w:ascii="Times New Roman" w:hAnsi="Times New Roman" w:cs="Times New Roman"/>
              </w:rPr>
            </w:pPr>
            <w:r w:rsidRPr="00D43D28">
              <w:rPr>
                <w:rFonts w:ascii="Times New Roman" w:eastAsia="Times New Roman" w:hAnsi="Times New Roman" w:cs="Times New Roman"/>
                <w:sz w:val="24"/>
              </w:rPr>
              <w:t xml:space="preserve">Позиції у більшості випадків не співпадають </w:t>
            </w:r>
          </w:p>
        </w:tc>
        <w:tc>
          <w:tcPr>
            <w:tcW w:w="1406"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ind w:left="1"/>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0</w:t>
            </w:r>
          </w:p>
        </w:tc>
        <w:tc>
          <w:tcPr>
            <w:tcW w:w="1124" w:type="dxa"/>
            <w:tcBorders>
              <w:top w:val="single" w:sz="4" w:space="0" w:color="000000"/>
              <w:left w:val="single" w:sz="4" w:space="0" w:color="000000"/>
              <w:bottom w:val="single" w:sz="4" w:space="0" w:color="000000"/>
              <w:right w:val="single" w:sz="4" w:space="0" w:color="000000"/>
            </w:tcBorders>
          </w:tcPr>
          <w:p w:rsidR="008956F8" w:rsidRPr="00D813DC" w:rsidRDefault="008956F8"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0</w:t>
            </w:r>
          </w:p>
        </w:tc>
        <w:tc>
          <w:tcPr>
            <w:tcW w:w="1405" w:type="dxa"/>
            <w:tcBorders>
              <w:top w:val="single" w:sz="4" w:space="0" w:color="000000"/>
              <w:left w:val="single" w:sz="4" w:space="0" w:color="000000"/>
              <w:bottom w:val="single" w:sz="4" w:space="0" w:color="000000"/>
              <w:right w:val="single" w:sz="4" w:space="0" w:color="000000"/>
            </w:tcBorders>
          </w:tcPr>
          <w:p w:rsidR="008956F8" w:rsidRPr="008914E0" w:rsidRDefault="0039330C" w:rsidP="008956F8">
            <w:pPr>
              <w:ind w:left="1"/>
              <w:jc w:val="center"/>
              <w:rPr>
                <w:rFonts w:ascii="Times New Roman" w:eastAsia="Times New Roman" w:hAnsi="Times New Roman" w:cs="Times New Roman"/>
                <w:color w:val="auto"/>
                <w:sz w:val="24"/>
                <w:szCs w:val="24"/>
              </w:rPr>
            </w:pPr>
            <w:r w:rsidRPr="008914E0">
              <w:rPr>
                <w:rFonts w:ascii="Times New Roman" w:eastAsia="Times New Roman" w:hAnsi="Times New Roman" w:cs="Times New Roman"/>
                <w:color w:val="auto"/>
                <w:sz w:val="24"/>
                <w:szCs w:val="24"/>
              </w:rPr>
              <w:t>0</w:t>
            </w:r>
          </w:p>
        </w:tc>
        <w:tc>
          <w:tcPr>
            <w:tcW w:w="1265" w:type="dxa"/>
            <w:tcBorders>
              <w:top w:val="single" w:sz="4" w:space="0" w:color="000000"/>
              <w:left w:val="single" w:sz="4" w:space="0" w:color="000000"/>
              <w:bottom w:val="single" w:sz="4" w:space="0" w:color="000000"/>
              <w:right w:val="single" w:sz="4" w:space="0" w:color="000000"/>
            </w:tcBorders>
          </w:tcPr>
          <w:p w:rsidR="008956F8" w:rsidRPr="008914E0" w:rsidRDefault="001D394E" w:rsidP="008956F8">
            <w:pPr>
              <w:ind w:left="1"/>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0</w:t>
            </w:r>
          </w:p>
        </w:tc>
        <w:tc>
          <w:tcPr>
            <w:tcW w:w="1265" w:type="dxa"/>
            <w:tcBorders>
              <w:top w:val="single" w:sz="4" w:space="0" w:color="000000"/>
              <w:left w:val="single" w:sz="4" w:space="0" w:color="000000"/>
              <w:bottom w:val="single" w:sz="4" w:space="0" w:color="000000"/>
              <w:right w:val="single" w:sz="4" w:space="0" w:color="000000"/>
            </w:tcBorders>
          </w:tcPr>
          <w:p w:rsidR="008956F8" w:rsidRPr="00D813DC" w:rsidRDefault="004251A0"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0</w:t>
            </w:r>
          </w:p>
        </w:tc>
        <w:tc>
          <w:tcPr>
            <w:tcW w:w="1264" w:type="dxa"/>
            <w:tcBorders>
              <w:top w:val="single" w:sz="4" w:space="0" w:color="000000"/>
              <w:left w:val="single" w:sz="4" w:space="0" w:color="000000"/>
              <w:bottom w:val="single" w:sz="4" w:space="0" w:color="000000"/>
              <w:right w:val="single" w:sz="4" w:space="0" w:color="000000"/>
            </w:tcBorders>
          </w:tcPr>
          <w:p w:rsidR="008956F8" w:rsidRPr="007D78F4" w:rsidRDefault="00225D59" w:rsidP="008956F8">
            <w:pPr>
              <w:jc w:val="center"/>
              <w:rPr>
                <w:rFonts w:ascii="Times New Roman" w:hAnsi="Times New Roman" w:cs="Times New Roman"/>
                <w:color w:val="auto"/>
                <w:sz w:val="24"/>
                <w:szCs w:val="24"/>
              </w:rPr>
            </w:pPr>
            <w:r w:rsidRPr="007D78F4">
              <w:rPr>
                <w:rFonts w:ascii="Times New Roman" w:hAnsi="Times New Roman" w:cs="Times New Roman"/>
                <w:color w:val="auto"/>
                <w:sz w:val="24"/>
                <w:szCs w:val="24"/>
              </w:rPr>
              <w:t>0</w:t>
            </w:r>
          </w:p>
        </w:tc>
      </w:tr>
      <w:tr w:rsidR="008956F8" w:rsidRPr="00D43D28" w:rsidTr="00D746BB">
        <w:trPr>
          <w:trHeight w:val="272"/>
        </w:trPr>
        <w:tc>
          <w:tcPr>
            <w:tcW w:w="1547" w:type="dxa"/>
            <w:tcBorders>
              <w:top w:val="single" w:sz="4" w:space="0" w:color="000000"/>
              <w:left w:val="single" w:sz="4" w:space="0" w:color="000000"/>
              <w:bottom w:val="single" w:sz="4" w:space="0" w:color="000000"/>
              <w:right w:val="single" w:sz="4" w:space="0" w:color="000000"/>
            </w:tcBorders>
          </w:tcPr>
          <w:p w:rsidR="008956F8" w:rsidRPr="00D43D28" w:rsidRDefault="008956F8" w:rsidP="008956F8">
            <w:pPr>
              <w:rPr>
                <w:rFonts w:ascii="Times New Roman" w:hAnsi="Times New Roman" w:cs="Times New Roman"/>
              </w:rPr>
            </w:pPr>
            <w:r w:rsidRPr="00D43D28">
              <w:rPr>
                <w:rFonts w:ascii="Times New Roman" w:eastAsia="Times New Roman" w:hAnsi="Times New Roman" w:cs="Times New Roman"/>
                <w:sz w:val="24"/>
              </w:rPr>
              <w:t xml:space="preserve">Позиції у більшості випадків співпадають </w:t>
            </w:r>
          </w:p>
        </w:tc>
        <w:tc>
          <w:tcPr>
            <w:tcW w:w="1406"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40,5</w:t>
            </w:r>
          </w:p>
        </w:tc>
        <w:tc>
          <w:tcPr>
            <w:tcW w:w="1124"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ind w:left="1"/>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26,3</w:t>
            </w:r>
          </w:p>
        </w:tc>
        <w:tc>
          <w:tcPr>
            <w:tcW w:w="1124" w:type="dxa"/>
            <w:tcBorders>
              <w:top w:val="single" w:sz="4" w:space="0" w:color="000000"/>
              <w:left w:val="single" w:sz="4" w:space="0" w:color="000000"/>
              <w:bottom w:val="single" w:sz="4" w:space="0" w:color="000000"/>
              <w:right w:val="single" w:sz="4" w:space="0" w:color="000000"/>
            </w:tcBorders>
          </w:tcPr>
          <w:p w:rsidR="008956F8" w:rsidRPr="00D813DC" w:rsidRDefault="008956F8"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36,1</w:t>
            </w:r>
          </w:p>
        </w:tc>
        <w:tc>
          <w:tcPr>
            <w:tcW w:w="1405" w:type="dxa"/>
            <w:tcBorders>
              <w:top w:val="single" w:sz="4" w:space="0" w:color="000000"/>
              <w:left w:val="single" w:sz="4" w:space="0" w:color="000000"/>
              <w:bottom w:val="single" w:sz="4" w:space="0" w:color="000000"/>
              <w:right w:val="single" w:sz="4" w:space="0" w:color="000000"/>
            </w:tcBorders>
          </w:tcPr>
          <w:p w:rsidR="008956F8" w:rsidRPr="008914E0" w:rsidRDefault="001D394E" w:rsidP="008956F8">
            <w:pPr>
              <w:ind w:left="1"/>
              <w:jc w:val="center"/>
              <w:rPr>
                <w:rFonts w:ascii="Times New Roman" w:eastAsia="Times New Roman" w:hAnsi="Times New Roman" w:cs="Times New Roman"/>
                <w:color w:val="auto"/>
                <w:sz w:val="24"/>
                <w:szCs w:val="24"/>
              </w:rPr>
            </w:pPr>
            <w:r w:rsidRPr="008914E0">
              <w:rPr>
                <w:rFonts w:ascii="Times New Roman" w:eastAsia="Times New Roman" w:hAnsi="Times New Roman" w:cs="Times New Roman"/>
                <w:color w:val="auto"/>
                <w:sz w:val="24"/>
                <w:szCs w:val="24"/>
              </w:rPr>
              <w:t>40,5</w:t>
            </w:r>
          </w:p>
        </w:tc>
        <w:tc>
          <w:tcPr>
            <w:tcW w:w="1265" w:type="dxa"/>
            <w:tcBorders>
              <w:top w:val="single" w:sz="4" w:space="0" w:color="000000"/>
              <w:left w:val="single" w:sz="4" w:space="0" w:color="000000"/>
              <w:bottom w:val="single" w:sz="4" w:space="0" w:color="000000"/>
              <w:right w:val="single" w:sz="4" w:space="0" w:color="000000"/>
            </w:tcBorders>
          </w:tcPr>
          <w:p w:rsidR="008956F8" w:rsidRPr="008914E0" w:rsidRDefault="001D394E" w:rsidP="008956F8">
            <w:pPr>
              <w:ind w:left="1"/>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38,5</w:t>
            </w:r>
          </w:p>
        </w:tc>
        <w:tc>
          <w:tcPr>
            <w:tcW w:w="1265" w:type="dxa"/>
            <w:tcBorders>
              <w:top w:val="single" w:sz="4" w:space="0" w:color="000000"/>
              <w:left w:val="single" w:sz="4" w:space="0" w:color="000000"/>
              <w:bottom w:val="single" w:sz="4" w:space="0" w:color="000000"/>
              <w:right w:val="single" w:sz="4" w:space="0" w:color="000000"/>
            </w:tcBorders>
          </w:tcPr>
          <w:p w:rsidR="008956F8" w:rsidRPr="00D813DC" w:rsidRDefault="004251A0"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40</w:t>
            </w:r>
          </w:p>
        </w:tc>
        <w:tc>
          <w:tcPr>
            <w:tcW w:w="1264" w:type="dxa"/>
            <w:tcBorders>
              <w:top w:val="single" w:sz="4" w:space="0" w:color="000000"/>
              <w:left w:val="single" w:sz="4" w:space="0" w:color="000000"/>
              <w:bottom w:val="single" w:sz="4" w:space="0" w:color="000000"/>
              <w:right w:val="single" w:sz="4" w:space="0" w:color="000000"/>
            </w:tcBorders>
          </w:tcPr>
          <w:p w:rsidR="008956F8" w:rsidRPr="007D78F4" w:rsidRDefault="00225D59" w:rsidP="008956F8">
            <w:pPr>
              <w:jc w:val="center"/>
              <w:rPr>
                <w:rFonts w:ascii="Times New Roman" w:hAnsi="Times New Roman" w:cs="Times New Roman"/>
                <w:color w:val="auto"/>
                <w:sz w:val="24"/>
                <w:szCs w:val="24"/>
              </w:rPr>
            </w:pPr>
            <w:r w:rsidRPr="007D78F4">
              <w:rPr>
                <w:rFonts w:ascii="Times New Roman" w:hAnsi="Times New Roman" w:cs="Times New Roman"/>
                <w:color w:val="auto"/>
                <w:sz w:val="24"/>
                <w:szCs w:val="24"/>
              </w:rPr>
              <w:t>3,9</w:t>
            </w:r>
          </w:p>
        </w:tc>
      </w:tr>
      <w:tr w:rsidR="008956F8" w:rsidRPr="00D43D28" w:rsidTr="00D746BB">
        <w:trPr>
          <w:trHeight w:val="244"/>
        </w:trPr>
        <w:tc>
          <w:tcPr>
            <w:tcW w:w="1547" w:type="dxa"/>
            <w:tcBorders>
              <w:top w:val="single" w:sz="4" w:space="0" w:color="000000"/>
              <w:left w:val="single" w:sz="4" w:space="0" w:color="000000"/>
              <w:bottom w:val="single" w:sz="4" w:space="0" w:color="000000"/>
              <w:right w:val="single" w:sz="4" w:space="0" w:color="000000"/>
            </w:tcBorders>
          </w:tcPr>
          <w:p w:rsidR="008956F8" w:rsidRPr="00D43D28" w:rsidRDefault="008956F8" w:rsidP="008956F8">
            <w:pPr>
              <w:rPr>
                <w:rFonts w:ascii="Times New Roman" w:hAnsi="Times New Roman" w:cs="Times New Roman"/>
              </w:rPr>
            </w:pPr>
            <w:r w:rsidRPr="00D43D28">
              <w:rPr>
                <w:rFonts w:ascii="Times New Roman" w:eastAsia="Times New Roman" w:hAnsi="Times New Roman" w:cs="Times New Roman"/>
                <w:sz w:val="24"/>
              </w:rPr>
              <w:t xml:space="preserve">Позиції практично завжди співпадають </w:t>
            </w:r>
          </w:p>
        </w:tc>
        <w:tc>
          <w:tcPr>
            <w:tcW w:w="1406"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33,3</w:t>
            </w:r>
          </w:p>
        </w:tc>
        <w:tc>
          <w:tcPr>
            <w:tcW w:w="1124" w:type="dxa"/>
            <w:tcBorders>
              <w:top w:val="single" w:sz="4" w:space="0" w:color="000000"/>
              <w:left w:val="single" w:sz="4" w:space="0" w:color="000000"/>
              <w:bottom w:val="single" w:sz="4" w:space="0" w:color="000000"/>
              <w:right w:val="single" w:sz="4" w:space="0" w:color="000000"/>
            </w:tcBorders>
          </w:tcPr>
          <w:p w:rsidR="008956F8" w:rsidRPr="007D78F4" w:rsidRDefault="008956F8" w:rsidP="008956F8">
            <w:pPr>
              <w:ind w:left="1"/>
              <w:jc w:val="center"/>
              <w:rPr>
                <w:rFonts w:ascii="Times New Roman" w:hAnsi="Times New Roman" w:cs="Times New Roman"/>
                <w:color w:val="auto"/>
                <w:sz w:val="24"/>
                <w:szCs w:val="24"/>
              </w:rPr>
            </w:pPr>
            <w:r w:rsidRPr="007D78F4">
              <w:rPr>
                <w:rFonts w:ascii="Times New Roman" w:eastAsia="Times New Roman" w:hAnsi="Times New Roman" w:cs="Times New Roman"/>
                <w:color w:val="auto"/>
                <w:sz w:val="24"/>
                <w:szCs w:val="24"/>
              </w:rPr>
              <w:t>63,1</w:t>
            </w:r>
          </w:p>
        </w:tc>
        <w:tc>
          <w:tcPr>
            <w:tcW w:w="1124" w:type="dxa"/>
            <w:tcBorders>
              <w:top w:val="single" w:sz="4" w:space="0" w:color="000000"/>
              <w:left w:val="single" w:sz="4" w:space="0" w:color="000000"/>
              <w:bottom w:val="single" w:sz="4" w:space="0" w:color="000000"/>
              <w:right w:val="single" w:sz="4" w:space="0" w:color="000000"/>
            </w:tcBorders>
          </w:tcPr>
          <w:p w:rsidR="008956F8" w:rsidRPr="00D813DC" w:rsidRDefault="008956F8" w:rsidP="008956F8">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42,6</w:t>
            </w:r>
          </w:p>
        </w:tc>
        <w:tc>
          <w:tcPr>
            <w:tcW w:w="1405" w:type="dxa"/>
            <w:tcBorders>
              <w:top w:val="single" w:sz="4" w:space="0" w:color="000000"/>
              <w:left w:val="single" w:sz="4" w:space="0" w:color="000000"/>
              <w:bottom w:val="single" w:sz="4" w:space="0" w:color="000000"/>
              <w:right w:val="single" w:sz="4" w:space="0" w:color="000000"/>
            </w:tcBorders>
          </w:tcPr>
          <w:p w:rsidR="008956F8" w:rsidRPr="008914E0" w:rsidRDefault="0039330C" w:rsidP="008956F8">
            <w:pPr>
              <w:ind w:left="1"/>
              <w:jc w:val="center"/>
              <w:rPr>
                <w:rFonts w:ascii="Times New Roman" w:eastAsia="Times New Roman" w:hAnsi="Times New Roman" w:cs="Times New Roman"/>
                <w:color w:val="auto"/>
                <w:sz w:val="24"/>
                <w:szCs w:val="24"/>
              </w:rPr>
            </w:pPr>
            <w:r w:rsidRPr="008914E0">
              <w:rPr>
                <w:rFonts w:ascii="Times New Roman" w:eastAsia="Times New Roman" w:hAnsi="Times New Roman" w:cs="Times New Roman"/>
                <w:color w:val="auto"/>
                <w:sz w:val="24"/>
                <w:szCs w:val="24"/>
              </w:rPr>
              <w:t>47,6</w:t>
            </w:r>
          </w:p>
        </w:tc>
        <w:tc>
          <w:tcPr>
            <w:tcW w:w="1265" w:type="dxa"/>
            <w:tcBorders>
              <w:top w:val="single" w:sz="4" w:space="0" w:color="000000"/>
              <w:left w:val="single" w:sz="4" w:space="0" w:color="000000"/>
              <w:bottom w:val="single" w:sz="4" w:space="0" w:color="000000"/>
              <w:right w:val="single" w:sz="4" w:space="0" w:color="000000"/>
            </w:tcBorders>
          </w:tcPr>
          <w:p w:rsidR="008956F8" w:rsidRPr="008914E0" w:rsidRDefault="001D394E" w:rsidP="008956F8">
            <w:pPr>
              <w:ind w:left="1"/>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38,5</w:t>
            </w:r>
          </w:p>
        </w:tc>
        <w:tc>
          <w:tcPr>
            <w:tcW w:w="1265" w:type="dxa"/>
            <w:tcBorders>
              <w:top w:val="single" w:sz="4" w:space="0" w:color="000000"/>
              <w:left w:val="single" w:sz="4" w:space="0" w:color="000000"/>
              <w:bottom w:val="single" w:sz="4" w:space="0" w:color="000000"/>
              <w:right w:val="single" w:sz="4" w:space="0" w:color="000000"/>
            </w:tcBorders>
          </w:tcPr>
          <w:p w:rsidR="008956F8" w:rsidRPr="00D813DC" w:rsidRDefault="004251A0" w:rsidP="00D65744">
            <w:pPr>
              <w:jc w:val="center"/>
              <w:rPr>
                <w:rFonts w:ascii="Times New Roman" w:hAnsi="Times New Roman" w:cs="Times New Roman"/>
                <w:b/>
                <w:color w:val="auto"/>
                <w:sz w:val="24"/>
                <w:szCs w:val="24"/>
              </w:rPr>
            </w:pPr>
            <w:r w:rsidRPr="00D813DC">
              <w:rPr>
                <w:rFonts w:ascii="Times New Roman" w:hAnsi="Times New Roman" w:cs="Times New Roman"/>
                <w:b/>
                <w:color w:val="auto"/>
                <w:sz w:val="24"/>
                <w:szCs w:val="24"/>
              </w:rPr>
              <w:t>45,</w:t>
            </w:r>
            <w:r w:rsidR="00D65744" w:rsidRPr="00D813DC">
              <w:rPr>
                <w:rFonts w:ascii="Times New Roman" w:hAnsi="Times New Roman" w:cs="Times New Roman"/>
                <w:b/>
                <w:color w:val="auto"/>
                <w:sz w:val="24"/>
                <w:szCs w:val="24"/>
              </w:rPr>
              <w:t>5</w:t>
            </w:r>
          </w:p>
        </w:tc>
        <w:tc>
          <w:tcPr>
            <w:tcW w:w="1264" w:type="dxa"/>
            <w:tcBorders>
              <w:top w:val="single" w:sz="4" w:space="0" w:color="000000"/>
              <w:left w:val="single" w:sz="4" w:space="0" w:color="000000"/>
              <w:bottom w:val="single" w:sz="4" w:space="0" w:color="000000"/>
              <w:right w:val="single" w:sz="4" w:space="0" w:color="000000"/>
            </w:tcBorders>
          </w:tcPr>
          <w:p w:rsidR="008956F8" w:rsidRPr="007D78F4" w:rsidRDefault="00225D59" w:rsidP="008956F8">
            <w:pPr>
              <w:jc w:val="center"/>
              <w:rPr>
                <w:rFonts w:ascii="Times New Roman" w:hAnsi="Times New Roman" w:cs="Times New Roman"/>
                <w:color w:val="auto"/>
                <w:sz w:val="24"/>
                <w:szCs w:val="24"/>
              </w:rPr>
            </w:pPr>
            <w:r w:rsidRPr="007D78F4">
              <w:rPr>
                <w:rFonts w:ascii="Times New Roman" w:hAnsi="Times New Roman" w:cs="Times New Roman"/>
                <w:color w:val="auto"/>
                <w:sz w:val="24"/>
                <w:szCs w:val="24"/>
              </w:rPr>
              <w:t>2,9</w:t>
            </w:r>
          </w:p>
        </w:tc>
      </w:tr>
    </w:tbl>
    <w:p w:rsidR="00F92094" w:rsidRPr="003D700A" w:rsidRDefault="00F92094" w:rsidP="003D700A">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3D700A" w:rsidRDefault="00F92094" w:rsidP="00F92094">
      <w:pPr>
        <w:spacing w:after="11" w:line="248" w:lineRule="auto"/>
        <w:ind w:left="-5" w:hanging="10"/>
        <w:rPr>
          <w:rFonts w:ascii="Times New Roman" w:hAnsi="Times New Roman" w:cs="Times New Roman"/>
          <w:b/>
          <w:sz w:val="24"/>
          <w:szCs w:val="24"/>
        </w:rPr>
      </w:pPr>
      <w:r w:rsidRPr="003D700A">
        <w:rPr>
          <w:rFonts w:ascii="Times New Roman" w:eastAsia="Times New Roman" w:hAnsi="Times New Roman" w:cs="Times New Roman"/>
          <w:b/>
          <w:sz w:val="24"/>
          <w:szCs w:val="24"/>
        </w:rPr>
        <w:t>Таблиця 1.11. Виконання обов’язків (видів робіт), що прямо чи опосередковано не передбачені посадовими обов’язками (не влас</w:t>
      </w:r>
      <w:r w:rsidR="003D700A">
        <w:rPr>
          <w:rFonts w:ascii="Times New Roman" w:eastAsia="Times New Roman" w:hAnsi="Times New Roman" w:cs="Times New Roman"/>
          <w:b/>
          <w:sz w:val="24"/>
          <w:szCs w:val="24"/>
        </w:rPr>
        <w:t>тивими для посади респондента)</w:t>
      </w:r>
    </w:p>
    <w:tbl>
      <w:tblPr>
        <w:tblStyle w:val="TableGrid"/>
        <w:tblW w:w="10367" w:type="dxa"/>
        <w:tblInd w:w="-289" w:type="dxa"/>
        <w:tblCellMar>
          <w:top w:w="7" w:type="dxa"/>
          <w:left w:w="105" w:type="dxa"/>
          <w:right w:w="104" w:type="dxa"/>
        </w:tblCellMar>
        <w:tblLook w:val="04A0" w:firstRow="1" w:lastRow="0" w:firstColumn="1" w:lastColumn="0" w:noHBand="0" w:noVBand="1"/>
      </w:tblPr>
      <w:tblGrid>
        <w:gridCol w:w="1976"/>
        <w:gridCol w:w="1444"/>
        <w:gridCol w:w="890"/>
        <w:gridCol w:w="1136"/>
        <w:gridCol w:w="1444"/>
        <w:gridCol w:w="1033"/>
        <w:gridCol w:w="1136"/>
        <w:gridCol w:w="1308"/>
      </w:tblGrid>
      <w:tr w:rsidR="000B57C3" w:rsidRPr="00D43D28" w:rsidTr="00E23A92">
        <w:trPr>
          <w:trHeight w:val="730"/>
        </w:trPr>
        <w:tc>
          <w:tcPr>
            <w:tcW w:w="197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Pr="00D43D28" w:rsidRDefault="000B57C3" w:rsidP="004916EA">
            <w:pPr>
              <w:ind w:right="1"/>
              <w:jc w:val="center"/>
              <w:rPr>
                <w:rFonts w:ascii="Times New Roman" w:hAnsi="Times New Roman" w:cs="Times New Roman"/>
              </w:rPr>
            </w:pPr>
            <w:r w:rsidRPr="00D43D28">
              <w:rPr>
                <w:rFonts w:ascii="Times New Roman" w:eastAsia="Times New Roman" w:hAnsi="Times New Roman" w:cs="Times New Roman"/>
                <w:sz w:val="24"/>
              </w:rPr>
              <w:t>Відповідь, частина робочого часу</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Default="000B57C3" w:rsidP="004916EA">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Працівники апарату, %</w:t>
            </w:r>
          </w:p>
          <w:p w:rsidR="000B57C3" w:rsidRPr="00D43D28" w:rsidRDefault="000B57C3" w:rsidP="004916EA">
            <w:pPr>
              <w:jc w:val="center"/>
              <w:rPr>
                <w:rFonts w:ascii="Times New Roman" w:hAnsi="Times New Roman" w:cs="Times New Roman"/>
              </w:rPr>
            </w:pPr>
            <w:r>
              <w:rPr>
                <w:rFonts w:ascii="Times New Roman" w:eastAsia="Times New Roman" w:hAnsi="Times New Roman" w:cs="Times New Roman"/>
                <w:sz w:val="24"/>
              </w:rPr>
              <w:t>2016</w:t>
            </w:r>
          </w:p>
        </w:tc>
        <w:tc>
          <w:tcPr>
            <w:tcW w:w="89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Default="000B57C3" w:rsidP="004916EA">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Судді, %</w:t>
            </w:r>
          </w:p>
          <w:p w:rsidR="000B57C3" w:rsidRPr="00D43D28" w:rsidRDefault="000B57C3" w:rsidP="004916EA">
            <w:pPr>
              <w:jc w:val="center"/>
              <w:rPr>
                <w:rFonts w:ascii="Times New Roman" w:hAnsi="Times New Roman" w:cs="Times New Roman"/>
              </w:rPr>
            </w:pPr>
            <w:r>
              <w:rPr>
                <w:rFonts w:ascii="Times New Roman" w:eastAsia="Times New Roman" w:hAnsi="Times New Roman" w:cs="Times New Roman"/>
                <w:sz w:val="24"/>
              </w:rPr>
              <w:t>2016</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Default="000B57C3" w:rsidP="004916EA">
            <w:pPr>
              <w:ind w:left="109"/>
              <w:jc w:val="center"/>
              <w:rPr>
                <w:rFonts w:ascii="Times New Roman" w:eastAsia="Times New Roman" w:hAnsi="Times New Roman" w:cs="Times New Roman"/>
                <w:sz w:val="24"/>
              </w:rPr>
            </w:pPr>
            <w:r w:rsidRPr="00D43D28">
              <w:rPr>
                <w:rFonts w:ascii="Times New Roman" w:eastAsia="Times New Roman" w:hAnsi="Times New Roman" w:cs="Times New Roman"/>
                <w:sz w:val="24"/>
              </w:rPr>
              <w:t>Всього, %</w:t>
            </w:r>
          </w:p>
          <w:p w:rsidR="000B57C3" w:rsidRPr="00D43D28" w:rsidRDefault="000B57C3" w:rsidP="004916EA">
            <w:pPr>
              <w:ind w:left="109"/>
              <w:jc w:val="center"/>
              <w:rPr>
                <w:rFonts w:ascii="Times New Roman" w:hAnsi="Times New Roman" w:cs="Times New Roman"/>
              </w:rPr>
            </w:pPr>
            <w:r>
              <w:rPr>
                <w:rFonts w:ascii="Times New Roman" w:eastAsia="Times New Roman" w:hAnsi="Times New Roman" w:cs="Times New Roman"/>
                <w:sz w:val="24"/>
              </w:rPr>
              <w:t>2016</w:t>
            </w:r>
          </w:p>
        </w:tc>
        <w:tc>
          <w:tcPr>
            <w:tcW w:w="144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Pr="00D43D28" w:rsidRDefault="000B57C3" w:rsidP="004916EA">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Працівники апарату, % </w:t>
            </w:r>
            <w:r>
              <w:rPr>
                <w:rFonts w:ascii="Times New Roman" w:eastAsia="Times New Roman" w:hAnsi="Times New Roman" w:cs="Times New Roman"/>
                <w:sz w:val="24"/>
              </w:rPr>
              <w:t>2018</w:t>
            </w:r>
          </w:p>
        </w:tc>
        <w:tc>
          <w:tcPr>
            <w:tcW w:w="103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Pr="00D43D28" w:rsidRDefault="000B57C3" w:rsidP="004916EA">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Судді, % </w:t>
            </w:r>
            <w:r>
              <w:rPr>
                <w:rFonts w:ascii="Times New Roman" w:eastAsia="Times New Roman" w:hAnsi="Times New Roman" w:cs="Times New Roman"/>
                <w:sz w:val="24"/>
              </w:rPr>
              <w:t>2018</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Default="000B57C3" w:rsidP="004916EA">
            <w:pPr>
              <w:ind w:left="109"/>
              <w:jc w:val="center"/>
              <w:rPr>
                <w:rFonts w:ascii="Times New Roman" w:eastAsia="Times New Roman" w:hAnsi="Times New Roman" w:cs="Times New Roman"/>
                <w:sz w:val="24"/>
              </w:rPr>
            </w:pPr>
            <w:r w:rsidRPr="00D43D28">
              <w:rPr>
                <w:rFonts w:ascii="Times New Roman" w:eastAsia="Times New Roman" w:hAnsi="Times New Roman" w:cs="Times New Roman"/>
                <w:sz w:val="24"/>
              </w:rPr>
              <w:t>Всього, %</w:t>
            </w:r>
          </w:p>
          <w:p w:rsidR="000B57C3" w:rsidRPr="00D43D28" w:rsidRDefault="000B57C3" w:rsidP="004916EA">
            <w:pPr>
              <w:jc w:val="center"/>
              <w:rPr>
                <w:rFonts w:ascii="Times New Roman" w:eastAsia="Times New Roman" w:hAnsi="Times New Roman" w:cs="Times New Roman"/>
                <w:sz w:val="24"/>
              </w:rPr>
            </w:pPr>
            <w:r>
              <w:rPr>
                <w:rFonts w:ascii="Times New Roman" w:eastAsia="Times New Roman" w:hAnsi="Times New Roman" w:cs="Times New Roman"/>
                <w:sz w:val="24"/>
              </w:rPr>
              <w:t>2018</w:t>
            </w:r>
          </w:p>
        </w:tc>
        <w:tc>
          <w:tcPr>
            <w:tcW w:w="130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0B57C3" w:rsidRPr="00D43D28" w:rsidRDefault="000B57C3" w:rsidP="004916EA">
            <w:pPr>
              <w:ind w:left="109"/>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0B57C3" w:rsidRPr="00D43D28" w:rsidTr="00E23A92">
        <w:trPr>
          <w:trHeight w:val="316"/>
        </w:trPr>
        <w:tc>
          <w:tcPr>
            <w:tcW w:w="1976" w:type="dxa"/>
            <w:tcBorders>
              <w:top w:val="single" w:sz="4" w:space="0" w:color="000000"/>
              <w:left w:val="single" w:sz="4" w:space="0" w:color="000000"/>
              <w:bottom w:val="single" w:sz="4" w:space="0" w:color="000000"/>
              <w:right w:val="single" w:sz="4" w:space="0" w:color="000000"/>
            </w:tcBorders>
          </w:tcPr>
          <w:p w:rsidR="000B57C3" w:rsidRPr="001A3FFD" w:rsidRDefault="000B57C3" w:rsidP="00F92094">
            <w:pPr>
              <w:ind w:left="2"/>
              <w:rPr>
                <w:rFonts w:ascii="Times New Roman" w:hAnsi="Times New Roman" w:cs="Times New Roman"/>
                <w:color w:val="auto"/>
              </w:rPr>
            </w:pPr>
            <w:r w:rsidRPr="001A3FFD">
              <w:rPr>
                <w:rFonts w:ascii="Times New Roman" w:eastAsia="Times New Roman" w:hAnsi="Times New Roman" w:cs="Times New Roman"/>
                <w:color w:val="auto"/>
                <w:sz w:val="24"/>
              </w:rPr>
              <w:t xml:space="preserve">Такого не було </w:t>
            </w:r>
          </w:p>
        </w:tc>
        <w:tc>
          <w:tcPr>
            <w:tcW w:w="1444"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jc w:val="center"/>
              <w:rPr>
                <w:rFonts w:ascii="Times New Roman" w:hAnsi="Times New Roman" w:cs="Times New Roman"/>
                <w:color w:val="auto"/>
                <w:sz w:val="24"/>
                <w:szCs w:val="24"/>
              </w:rPr>
            </w:pPr>
            <w:r w:rsidRPr="009F0831">
              <w:rPr>
                <w:rFonts w:ascii="Times New Roman" w:eastAsia="Times New Roman" w:hAnsi="Times New Roman" w:cs="Times New Roman"/>
                <w:color w:val="auto"/>
                <w:sz w:val="24"/>
                <w:szCs w:val="24"/>
              </w:rPr>
              <w:t>54,8</w:t>
            </w:r>
          </w:p>
        </w:tc>
        <w:tc>
          <w:tcPr>
            <w:tcW w:w="890"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ind w:left="4"/>
              <w:jc w:val="center"/>
              <w:rPr>
                <w:rFonts w:ascii="Times New Roman" w:hAnsi="Times New Roman" w:cs="Times New Roman"/>
                <w:color w:val="auto"/>
                <w:sz w:val="24"/>
                <w:szCs w:val="24"/>
              </w:rPr>
            </w:pPr>
            <w:r w:rsidRPr="009F0831">
              <w:rPr>
                <w:rFonts w:ascii="Times New Roman" w:eastAsia="Times New Roman" w:hAnsi="Times New Roman" w:cs="Times New Roman"/>
                <w:color w:val="auto"/>
                <w:sz w:val="24"/>
                <w:szCs w:val="24"/>
              </w:rPr>
              <w:t>57,9</w:t>
            </w:r>
          </w:p>
        </w:tc>
        <w:tc>
          <w:tcPr>
            <w:tcW w:w="1136"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ind w:left="4"/>
              <w:jc w:val="center"/>
              <w:rPr>
                <w:rFonts w:ascii="Times New Roman" w:hAnsi="Times New Roman" w:cs="Times New Roman"/>
                <w:b/>
                <w:color w:val="auto"/>
                <w:sz w:val="24"/>
                <w:szCs w:val="24"/>
              </w:rPr>
            </w:pPr>
            <w:r w:rsidRPr="009F0831">
              <w:rPr>
                <w:rFonts w:ascii="Times New Roman" w:eastAsia="Times New Roman" w:hAnsi="Times New Roman" w:cs="Times New Roman"/>
                <w:b/>
                <w:color w:val="auto"/>
                <w:sz w:val="24"/>
                <w:szCs w:val="24"/>
              </w:rPr>
              <w:t>55,7</w:t>
            </w:r>
          </w:p>
        </w:tc>
        <w:tc>
          <w:tcPr>
            <w:tcW w:w="1444" w:type="dxa"/>
            <w:tcBorders>
              <w:top w:val="single" w:sz="4" w:space="0" w:color="000000"/>
              <w:left w:val="single" w:sz="4" w:space="0" w:color="000000"/>
              <w:bottom w:val="single" w:sz="4" w:space="0" w:color="000000"/>
              <w:right w:val="single" w:sz="4" w:space="0" w:color="000000"/>
            </w:tcBorders>
          </w:tcPr>
          <w:p w:rsidR="000B57C3" w:rsidRPr="009F0831" w:rsidRDefault="00E15F3D" w:rsidP="002A1C8F">
            <w:pPr>
              <w:ind w:left="4"/>
              <w:jc w:val="center"/>
              <w:rPr>
                <w:rFonts w:ascii="Times New Roman" w:eastAsia="Times New Roman" w:hAnsi="Times New Roman" w:cs="Times New Roman"/>
                <w:color w:val="auto"/>
                <w:sz w:val="24"/>
                <w:szCs w:val="24"/>
              </w:rPr>
            </w:pPr>
            <w:r w:rsidRPr="009F0831">
              <w:rPr>
                <w:rFonts w:ascii="Times New Roman" w:eastAsia="Times New Roman" w:hAnsi="Times New Roman" w:cs="Times New Roman"/>
                <w:color w:val="auto"/>
                <w:sz w:val="24"/>
                <w:szCs w:val="24"/>
              </w:rPr>
              <w:t>73,8</w:t>
            </w:r>
          </w:p>
        </w:tc>
        <w:tc>
          <w:tcPr>
            <w:tcW w:w="1033" w:type="dxa"/>
            <w:tcBorders>
              <w:top w:val="single" w:sz="4" w:space="0" w:color="000000"/>
              <w:left w:val="single" w:sz="4" w:space="0" w:color="000000"/>
              <w:bottom w:val="single" w:sz="4" w:space="0" w:color="000000"/>
              <w:right w:val="single" w:sz="4" w:space="0" w:color="000000"/>
            </w:tcBorders>
          </w:tcPr>
          <w:p w:rsidR="000B57C3" w:rsidRPr="009F0831" w:rsidRDefault="00153095" w:rsidP="002A1C8F">
            <w:pPr>
              <w:ind w:left="4"/>
              <w:jc w:val="center"/>
              <w:rPr>
                <w:rFonts w:ascii="Times New Roman" w:eastAsia="Times New Roman" w:hAnsi="Times New Roman" w:cs="Times New Roman"/>
                <w:color w:val="auto"/>
                <w:sz w:val="24"/>
                <w:szCs w:val="24"/>
              </w:rPr>
            </w:pPr>
            <w:r w:rsidRPr="009F0831">
              <w:rPr>
                <w:rFonts w:ascii="Times New Roman" w:eastAsia="Times New Roman" w:hAnsi="Times New Roman" w:cs="Times New Roman"/>
                <w:color w:val="auto"/>
                <w:sz w:val="24"/>
                <w:szCs w:val="24"/>
              </w:rPr>
              <w:t>53,8</w:t>
            </w:r>
          </w:p>
        </w:tc>
        <w:tc>
          <w:tcPr>
            <w:tcW w:w="1136" w:type="dxa"/>
            <w:tcBorders>
              <w:top w:val="single" w:sz="4" w:space="0" w:color="000000"/>
              <w:left w:val="single" w:sz="4" w:space="0" w:color="000000"/>
              <w:bottom w:val="single" w:sz="4" w:space="0" w:color="000000"/>
              <w:right w:val="single" w:sz="4" w:space="0" w:color="000000"/>
            </w:tcBorders>
          </w:tcPr>
          <w:p w:rsidR="000B57C3" w:rsidRPr="009F0831" w:rsidRDefault="00340C9B" w:rsidP="002A1C8F">
            <w:pPr>
              <w:ind w:left="4"/>
              <w:jc w:val="center"/>
              <w:rPr>
                <w:rFonts w:ascii="Times New Roman" w:eastAsia="Times New Roman" w:hAnsi="Times New Roman" w:cs="Times New Roman"/>
                <w:b/>
                <w:color w:val="auto"/>
                <w:sz w:val="24"/>
                <w:szCs w:val="24"/>
              </w:rPr>
            </w:pPr>
            <w:r w:rsidRPr="009F0831">
              <w:rPr>
                <w:rFonts w:ascii="Times New Roman" w:eastAsia="Times New Roman" w:hAnsi="Times New Roman" w:cs="Times New Roman"/>
                <w:b/>
                <w:color w:val="auto"/>
                <w:sz w:val="24"/>
                <w:szCs w:val="24"/>
              </w:rPr>
              <w:t>69,1</w:t>
            </w:r>
          </w:p>
        </w:tc>
        <w:tc>
          <w:tcPr>
            <w:tcW w:w="1308" w:type="dxa"/>
            <w:tcBorders>
              <w:top w:val="single" w:sz="4" w:space="0" w:color="000000"/>
              <w:left w:val="single" w:sz="4" w:space="0" w:color="000000"/>
              <w:bottom w:val="single" w:sz="4" w:space="0" w:color="000000"/>
              <w:right w:val="single" w:sz="4" w:space="0" w:color="000000"/>
            </w:tcBorders>
          </w:tcPr>
          <w:p w:rsidR="000B57C3" w:rsidRPr="009F0831" w:rsidRDefault="00F750A8" w:rsidP="002A1C8F">
            <w:pPr>
              <w:ind w:left="4"/>
              <w:jc w:val="center"/>
              <w:rPr>
                <w:rFonts w:ascii="Times New Roman" w:eastAsia="Times New Roman" w:hAnsi="Times New Roman" w:cs="Times New Roman"/>
                <w:color w:val="auto"/>
                <w:sz w:val="24"/>
                <w:szCs w:val="24"/>
              </w:rPr>
            </w:pPr>
            <w:r w:rsidRPr="009F0831">
              <w:rPr>
                <w:rFonts w:ascii="Times New Roman" w:eastAsia="Times New Roman" w:hAnsi="Times New Roman" w:cs="Times New Roman"/>
                <w:color w:val="auto"/>
                <w:sz w:val="24"/>
                <w:szCs w:val="24"/>
              </w:rPr>
              <w:t>13,4</w:t>
            </w:r>
          </w:p>
        </w:tc>
      </w:tr>
      <w:tr w:rsidR="000B57C3" w:rsidRPr="00D43D28" w:rsidTr="00E23A92">
        <w:trPr>
          <w:trHeight w:val="291"/>
        </w:trPr>
        <w:tc>
          <w:tcPr>
            <w:tcW w:w="1976" w:type="dxa"/>
            <w:tcBorders>
              <w:top w:val="single" w:sz="4" w:space="0" w:color="000000"/>
              <w:left w:val="single" w:sz="4" w:space="0" w:color="000000"/>
              <w:bottom w:val="single" w:sz="4" w:space="0" w:color="000000"/>
              <w:right w:val="single" w:sz="4" w:space="0" w:color="000000"/>
            </w:tcBorders>
          </w:tcPr>
          <w:p w:rsidR="000B57C3" w:rsidRPr="001A3FFD" w:rsidRDefault="000B57C3" w:rsidP="00F92094">
            <w:pPr>
              <w:ind w:left="2"/>
              <w:rPr>
                <w:rFonts w:ascii="Times New Roman" w:hAnsi="Times New Roman" w:cs="Times New Roman"/>
                <w:color w:val="auto"/>
              </w:rPr>
            </w:pPr>
            <w:r w:rsidRPr="001A3FFD">
              <w:rPr>
                <w:rFonts w:ascii="Times New Roman" w:eastAsia="Times New Roman" w:hAnsi="Times New Roman" w:cs="Times New Roman"/>
                <w:color w:val="auto"/>
                <w:sz w:val="24"/>
              </w:rPr>
              <w:t xml:space="preserve">До 10 % </w:t>
            </w:r>
          </w:p>
        </w:tc>
        <w:tc>
          <w:tcPr>
            <w:tcW w:w="1444"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jc w:val="center"/>
              <w:rPr>
                <w:rFonts w:ascii="Times New Roman" w:hAnsi="Times New Roman" w:cs="Times New Roman"/>
                <w:color w:val="auto"/>
                <w:sz w:val="24"/>
                <w:szCs w:val="24"/>
              </w:rPr>
            </w:pPr>
            <w:r w:rsidRPr="009F0831">
              <w:rPr>
                <w:rFonts w:ascii="Times New Roman" w:eastAsia="Times New Roman" w:hAnsi="Times New Roman" w:cs="Times New Roman"/>
                <w:color w:val="auto"/>
                <w:sz w:val="24"/>
                <w:szCs w:val="24"/>
              </w:rPr>
              <w:t>16,7</w:t>
            </w:r>
          </w:p>
        </w:tc>
        <w:tc>
          <w:tcPr>
            <w:tcW w:w="890"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ind w:left="4"/>
              <w:jc w:val="center"/>
              <w:rPr>
                <w:rFonts w:ascii="Times New Roman" w:hAnsi="Times New Roman" w:cs="Times New Roman"/>
                <w:color w:val="auto"/>
                <w:sz w:val="24"/>
                <w:szCs w:val="24"/>
              </w:rPr>
            </w:pPr>
            <w:r w:rsidRPr="009F0831">
              <w:rPr>
                <w:rFonts w:ascii="Times New Roman" w:eastAsia="Times New Roman" w:hAnsi="Times New Roman" w:cs="Times New Roman"/>
                <w:color w:val="auto"/>
                <w:sz w:val="24"/>
                <w:szCs w:val="24"/>
              </w:rPr>
              <w:t>15,8</w:t>
            </w:r>
          </w:p>
        </w:tc>
        <w:tc>
          <w:tcPr>
            <w:tcW w:w="1136"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ind w:left="4"/>
              <w:jc w:val="center"/>
              <w:rPr>
                <w:rFonts w:ascii="Times New Roman" w:hAnsi="Times New Roman" w:cs="Times New Roman"/>
                <w:b/>
                <w:color w:val="auto"/>
                <w:sz w:val="24"/>
                <w:szCs w:val="24"/>
              </w:rPr>
            </w:pPr>
            <w:r w:rsidRPr="009F0831">
              <w:rPr>
                <w:rFonts w:ascii="Times New Roman" w:hAnsi="Times New Roman" w:cs="Times New Roman"/>
                <w:b/>
                <w:color w:val="auto"/>
                <w:sz w:val="24"/>
                <w:szCs w:val="24"/>
              </w:rPr>
              <w:t>16,4</w:t>
            </w:r>
          </w:p>
        </w:tc>
        <w:tc>
          <w:tcPr>
            <w:tcW w:w="1444" w:type="dxa"/>
            <w:tcBorders>
              <w:top w:val="single" w:sz="4" w:space="0" w:color="000000"/>
              <w:left w:val="single" w:sz="4" w:space="0" w:color="000000"/>
              <w:bottom w:val="single" w:sz="4" w:space="0" w:color="000000"/>
              <w:right w:val="single" w:sz="4" w:space="0" w:color="000000"/>
            </w:tcBorders>
          </w:tcPr>
          <w:p w:rsidR="000B57C3" w:rsidRPr="009F0831" w:rsidRDefault="00E15F3D" w:rsidP="002A1C8F">
            <w:pPr>
              <w:ind w:left="4"/>
              <w:jc w:val="center"/>
              <w:rPr>
                <w:rFonts w:ascii="Times New Roman" w:hAnsi="Times New Roman" w:cs="Times New Roman"/>
                <w:color w:val="auto"/>
                <w:sz w:val="24"/>
                <w:szCs w:val="24"/>
              </w:rPr>
            </w:pPr>
            <w:r w:rsidRPr="009F0831">
              <w:rPr>
                <w:rFonts w:ascii="Times New Roman" w:hAnsi="Times New Roman" w:cs="Times New Roman"/>
                <w:color w:val="auto"/>
                <w:sz w:val="24"/>
                <w:szCs w:val="24"/>
              </w:rPr>
              <w:t>16,7</w:t>
            </w:r>
          </w:p>
        </w:tc>
        <w:tc>
          <w:tcPr>
            <w:tcW w:w="1033" w:type="dxa"/>
            <w:tcBorders>
              <w:top w:val="single" w:sz="4" w:space="0" w:color="000000"/>
              <w:left w:val="single" w:sz="4" w:space="0" w:color="000000"/>
              <w:bottom w:val="single" w:sz="4" w:space="0" w:color="000000"/>
              <w:right w:val="single" w:sz="4" w:space="0" w:color="000000"/>
            </w:tcBorders>
          </w:tcPr>
          <w:p w:rsidR="000B57C3" w:rsidRPr="009F0831" w:rsidRDefault="00153095" w:rsidP="002A1C8F">
            <w:pPr>
              <w:ind w:left="4"/>
              <w:jc w:val="center"/>
              <w:rPr>
                <w:rFonts w:ascii="Times New Roman" w:hAnsi="Times New Roman" w:cs="Times New Roman"/>
                <w:color w:val="auto"/>
                <w:sz w:val="24"/>
                <w:szCs w:val="24"/>
              </w:rPr>
            </w:pPr>
            <w:r w:rsidRPr="009F0831">
              <w:rPr>
                <w:rFonts w:ascii="Times New Roman" w:hAnsi="Times New Roman" w:cs="Times New Roman"/>
                <w:color w:val="auto"/>
                <w:sz w:val="24"/>
                <w:szCs w:val="24"/>
              </w:rPr>
              <w:t>38,5</w:t>
            </w:r>
          </w:p>
        </w:tc>
        <w:tc>
          <w:tcPr>
            <w:tcW w:w="1136" w:type="dxa"/>
            <w:tcBorders>
              <w:top w:val="single" w:sz="4" w:space="0" w:color="000000"/>
              <w:left w:val="single" w:sz="4" w:space="0" w:color="000000"/>
              <w:bottom w:val="single" w:sz="4" w:space="0" w:color="000000"/>
              <w:right w:val="single" w:sz="4" w:space="0" w:color="000000"/>
            </w:tcBorders>
          </w:tcPr>
          <w:p w:rsidR="000B57C3" w:rsidRPr="009F0831" w:rsidRDefault="00340C9B" w:rsidP="002A1C8F">
            <w:pPr>
              <w:ind w:left="4"/>
              <w:jc w:val="center"/>
              <w:rPr>
                <w:rFonts w:ascii="Times New Roman" w:hAnsi="Times New Roman" w:cs="Times New Roman"/>
                <w:b/>
                <w:color w:val="auto"/>
                <w:sz w:val="24"/>
                <w:szCs w:val="24"/>
              </w:rPr>
            </w:pPr>
            <w:r w:rsidRPr="009F0831">
              <w:rPr>
                <w:rFonts w:ascii="Times New Roman" w:hAnsi="Times New Roman" w:cs="Times New Roman"/>
                <w:b/>
                <w:color w:val="auto"/>
                <w:sz w:val="24"/>
                <w:szCs w:val="24"/>
              </w:rPr>
              <w:t>21,8</w:t>
            </w:r>
          </w:p>
        </w:tc>
        <w:tc>
          <w:tcPr>
            <w:tcW w:w="1308" w:type="dxa"/>
            <w:tcBorders>
              <w:top w:val="single" w:sz="4" w:space="0" w:color="000000"/>
              <w:left w:val="single" w:sz="4" w:space="0" w:color="000000"/>
              <w:bottom w:val="single" w:sz="4" w:space="0" w:color="000000"/>
              <w:right w:val="single" w:sz="4" w:space="0" w:color="000000"/>
            </w:tcBorders>
          </w:tcPr>
          <w:p w:rsidR="000B57C3" w:rsidRPr="009F0831" w:rsidRDefault="00F750A8" w:rsidP="002A1C8F">
            <w:pPr>
              <w:ind w:left="4"/>
              <w:jc w:val="center"/>
              <w:rPr>
                <w:rFonts w:ascii="Times New Roman" w:hAnsi="Times New Roman" w:cs="Times New Roman"/>
                <w:color w:val="auto"/>
                <w:sz w:val="24"/>
                <w:szCs w:val="24"/>
              </w:rPr>
            </w:pPr>
            <w:r w:rsidRPr="009F0831">
              <w:rPr>
                <w:rFonts w:ascii="Times New Roman" w:hAnsi="Times New Roman" w:cs="Times New Roman"/>
                <w:color w:val="auto"/>
                <w:sz w:val="24"/>
                <w:szCs w:val="24"/>
              </w:rPr>
              <w:t>5,4</w:t>
            </w:r>
          </w:p>
        </w:tc>
      </w:tr>
      <w:tr w:rsidR="000B57C3" w:rsidRPr="00D43D28" w:rsidTr="00E23A92">
        <w:trPr>
          <w:trHeight w:val="291"/>
        </w:trPr>
        <w:tc>
          <w:tcPr>
            <w:tcW w:w="1976" w:type="dxa"/>
            <w:tcBorders>
              <w:top w:val="single" w:sz="4" w:space="0" w:color="000000"/>
              <w:left w:val="single" w:sz="4" w:space="0" w:color="000000"/>
              <w:bottom w:val="single" w:sz="4" w:space="0" w:color="000000"/>
              <w:right w:val="single" w:sz="4" w:space="0" w:color="000000"/>
            </w:tcBorders>
          </w:tcPr>
          <w:p w:rsidR="000B57C3" w:rsidRPr="001A3FFD" w:rsidRDefault="000B57C3" w:rsidP="00F92094">
            <w:pPr>
              <w:ind w:left="2"/>
              <w:rPr>
                <w:rFonts w:ascii="Times New Roman" w:hAnsi="Times New Roman" w:cs="Times New Roman"/>
                <w:color w:val="auto"/>
              </w:rPr>
            </w:pPr>
            <w:r w:rsidRPr="001A3FFD">
              <w:rPr>
                <w:rFonts w:ascii="Times New Roman" w:eastAsia="Times New Roman" w:hAnsi="Times New Roman" w:cs="Times New Roman"/>
                <w:color w:val="auto"/>
                <w:sz w:val="24"/>
              </w:rPr>
              <w:t xml:space="preserve">11-30 % </w:t>
            </w:r>
          </w:p>
        </w:tc>
        <w:tc>
          <w:tcPr>
            <w:tcW w:w="1444"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jc w:val="center"/>
              <w:rPr>
                <w:rFonts w:ascii="Times New Roman" w:hAnsi="Times New Roman" w:cs="Times New Roman"/>
                <w:color w:val="auto"/>
                <w:sz w:val="24"/>
                <w:szCs w:val="24"/>
              </w:rPr>
            </w:pPr>
            <w:r w:rsidRPr="009F0831">
              <w:rPr>
                <w:rFonts w:ascii="Times New Roman" w:eastAsia="Times New Roman" w:hAnsi="Times New Roman" w:cs="Times New Roman"/>
                <w:color w:val="auto"/>
                <w:sz w:val="24"/>
                <w:szCs w:val="24"/>
              </w:rPr>
              <w:t>19</w:t>
            </w:r>
          </w:p>
        </w:tc>
        <w:tc>
          <w:tcPr>
            <w:tcW w:w="890"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ind w:left="4"/>
              <w:jc w:val="center"/>
              <w:rPr>
                <w:rFonts w:ascii="Times New Roman" w:hAnsi="Times New Roman" w:cs="Times New Roman"/>
                <w:color w:val="auto"/>
                <w:sz w:val="24"/>
                <w:szCs w:val="24"/>
              </w:rPr>
            </w:pPr>
            <w:r w:rsidRPr="009F0831">
              <w:rPr>
                <w:rFonts w:ascii="Times New Roman" w:eastAsia="Times New Roman" w:hAnsi="Times New Roman" w:cs="Times New Roman"/>
                <w:color w:val="auto"/>
                <w:sz w:val="24"/>
                <w:szCs w:val="24"/>
              </w:rPr>
              <w:t>5,3</w:t>
            </w:r>
          </w:p>
        </w:tc>
        <w:tc>
          <w:tcPr>
            <w:tcW w:w="1136" w:type="dxa"/>
            <w:tcBorders>
              <w:top w:val="single" w:sz="4" w:space="0" w:color="000000"/>
              <w:left w:val="single" w:sz="4" w:space="0" w:color="000000"/>
              <w:bottom w:val="single" w:sz="4" w:space="0" w:color="000000"/>
              <w:right w:val="single" w:sz="4" w:space="0" w:color="000000"/>
            </w:tcBorders>
          </w:tcPr>
          <w:p w:rsidR="000B57C3" w:rsidRPr="009F0831" w:rsidRDefault="000B57C3" w:rsidP="002A1C8F">
            <w:pPr>
              <w:ind w:left="4"/>
              <w:jc w:val="center"/>
              <w:rPr>
                <w:rFonts w:ascii="Times New Roman" w:hAnsi="Times New Roman" w:cs="Times New Roman"/>
                <w:b/>
                <w:color w:val="auto"/>
                <w:sz w:val="24"/>
                <w:szCs w:val="24"/>
              </w:rPr>
            </w:pPr>
            <w:r w:rsidRPr="009F0831">
              <w:rPr>
                <w:rFonts w:ascii="Times New Roman" w:hAnsi="Times New Roman" w:cs="Times New Roman"/>
                <w:b/>
                <w:color w:val="auto"/>
                <w:sz w:val="24"/>
                <w:szCs w:val="24"/>
              </w:rPr>
              <w:t>14,8</w:t>
            </w:r>
          </w:p>
        </w:tc>
        <w:tc>
          <w:tcPr>
            <w:tcW w:w="1444" w:type="dxa"/>
            <w:tcBorders>
              <w:top w:val="single" w:sz="4" w:space="0" w:color="000000"/>
              <w:left w:val="single" w:sz="4" w:space="0" w:color="000000"/>
              <w:bottom w:val="single" w:sz="4" w:space="0" w:color="000000"/>
              <w:right w:val="single" w:sz="4" w:space="0" w:color="000000"/>
            </w:tcBorders>
          </w:tcPr>
          <w:p w:rsidR="000B57C3" w:rsidRPr="009F0831" w:rsidRDefault="00E15F3D" w:rsidP="002A1C8F">
            <w:pPr>
              <w:ind w:left="4"/>
              <w:jc w:val="center"/>
              <w:rPr>
                <w:rFonts w:ascii="Times New Roman" w:hAnsi="Times New Roman" w:cs="Times New Roman"/>
                <w:color w:val="auto"/>
                <w:sz w:val="24"/>
                <w:szCs w:val="24"/>
              </w:rPr>
            </w:pPr>
            <w:r w:rsidRPr="009F0831">
              <w:rPr>
                <w:rFonts w:ascii="Times New Roman" w:hAnsi="Times New Roman" w:cs="Times New Roman"/>
                <w:color w:val="auto"/>
                <w:sz w:val="24"/>
                <w:szCs w:val="24"/>
              </w:rPr>
              <w:t>2,4</w:t>
            </w:r>
          </w:p>
        </w:tc>
        <w:tc>
          <w:tcPr>
            <w:tcW w:w="1033" w:type="dxa"/>
            <w:tcBorders>
              <w:top w:val="single" w:sz="4" w:space="0" w:color="000000"/>
              <w:left w:val="single" w:sz="4" w:space="0" w:color="000000"/>
              <w:bottom w:val="single" w:sz="4" w:space="0" w:color="000000"/>
              <w:right w:val="single" w:sz="4" w:space="0" w:color="000000"/>
            </w:tcBorders>
          </w:tcPr>
          <w:p w:rsidR="000B57C3" w:rsidRPr="009F0831" w:rsidRDefault="00153095" w:rsidP="002A1C8F">
            <w:pPr>
              <w:ind w:left="4"/>
              <w:jc w:val="center"/>
              <w:rPr>
                <w:rFonts w:ascii="Times New Roman" w:hAnsi="Times New Roman" w:cs="Times New Roman"/>
                <w:color w:val="auto"/>
                <w:sz w:val="24"/>
                <w:szCs w:val="24"/>
              </w:rPr>
            </w:pPr>
            <w:r w:rsidRPr="009F0831">
              <w:rPr>
                <w:rFonts w:ascii="Times New Roman" w:hAnsi="Times New Roman" w:cs="Times New Roman"/>
                <w:color w:val="auto"/>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0B57C3" w:rsidRPr="009F0831" w:rsidRDefault="00340C9B" w:rsidP="002A1C8F">
            <w:pPr>
              <w:ind w:left="4"/>
              <w:jc w:val="center"/>
              <w:rPr>
                <w:rFonts w:ascii="Times New Roman" w:hAnsi="Times New Roman" w:cs="Times New Roman"/>
                <w:b/>
                <w:color w:val="auto"/>
                <w:sz w:val="24"/>
                <w:szCs w:val="24"/>
              </w:rPr>
            </w:pPr>
            <w:r w:rsidRPr="009F0831">
              <w:rPr>
                <w:rFonts w:ascii="Times New Roman" w:hAnsi="Times New Roman" w:cs="Times New Roman"/>
                <w:b/>
                <w:color w:val="auto"/>
                <w:sz w:val="24"/>
                <w:szCs w:val="24"/>
              </w:rPr>
              <w:t>1,8</w:t>
            </w:r>
          </w:p>
        </w:tc>
        <w:tc>
          <w:tcPr>
            <w:tcW w:w="1308" w:type="dxa"/>
            <w:tcBorders>
              <w:top w:val="single" w:sz="4" w:space="0" w:color="000000"/>
              <w:left w:val="single" w:sz="4" w:space="0" w:color="000000"/>
              <w:bottom w:val="single" w:sz="4" w:space="0" w:color="000000"/>
              <w:right w:val="single" w:sz="4" w:space="0" w:color="000000"/>
            </w:tcBorders>
          </w:tcPr>
          <w:p w:rsidR="000B57C3" w:rsidRPr="009F0831" w:rsidRDefault="00F750A8" w:rsidP="002A1C8F">
            <w:pPr>
              <w:ind w:left="4"/>
              <w:jc w:val="center"/>
              <w:rPr>
                <w:rFonts w:ascii="Times New Roman" w:hAnsi="Times New Roman" w:cs="Times New Roman"/>
                <w:color w:val="auto"/>
                <w:sz w:val="24"/>
                <w:szCs w:val="24"/>
              </w:rPr>
            </w:pPr>
            <w:r w:rsidRPr="009F0831">
              <w:rPr>
                <w:rFonts w:ascii="Times New Roman" w:hAnsi="Times New Roman" w:cs="Times New Roman"/>
                <w:color w:val="auto"/>
                <w:sz w:val="24"/>
                <w:szCs w:val="24"/>
              </w:rPr>
              <w:t>-13</w:t>
            </w:r>
          </w:p>
        </w:tc>
      </w:tr>
      <w:tr w:rsidR="000B57C3" w:rsidRPr="00D43D28" w:rsidTr="00E23A92">
        <w:trPr>
          <w:trHeight w:val="293"/>
        </w:trPr>
        <w:tc>
          <w:tcPr>
            <w:tcW w:w="1976" w:type="dxa"/>
            <w:tcBorders>
              <w:top w:val="single" w:sz="4" w:space="0" w:color="000000"/>
              <w:left w:val="single" w:sz="4" w:space="0" w:color="000000"/>
              <w:bottom w:val="single" w:sz="4" w:space="0" w:color="000000"/>
              <w:right w:val="single" w:sz="4" w:space="0" w:color="000000"/>
            </w:tcBorders>
          </w:tcPr>
          <w:p w:rsidR="000B57C3" w:rsidRPr="001A3FFD" w:rsidRDefault="000B57C3" w:rsidP="00F92094">
            <w:pPr>
              <w:ind w:left="2"/>
              <w:rPr>
                <w:rFonts w:ascii="Times New Roman" w:hAnsi="Times New Roman" w:cs="Times New Roman"/>
                <w:color w:val="auto"/>
              </w:rPr>
            </w:pPr>
            <w:r w:rsidRPr="001A3FFD">
              <w:rPr>
                <w:rFonts w:ascii="Times New Roman" w:eastAsia="Times New Roman" w:hAnsi="Times New Roman" w:cs="Times New Roman"/>
                <w:color w:val="auto"/>
                <w:sz w:val="24"/>
              </w:rPr>
              <w:t xml:space="preserve">31-50 % </w:t>
            </w:r>
          </w:p>
        </w:tc>
        <w:tc>
          <w:tcPr>
            <w:tcW w:w="1444"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jc w:val="center"/>
              <w:rPr>
                <w:rFonts w:ascii="Times New Roman" w:hAnsi="Times New Roman" w:cs="Times New Roman"/>
                <w:color w:val="auto"/>
                <w:sz w:val="24"/>
                <w:szCs w:val="24"/>
              </w:rPr>
            </w:pPr>
            <w:r w:rsidRPr="00AC6D91">
              <w:rPr>
                <w:rFonts w:ascii="Times New Roman" w:eastAsia="Times New Roman" w:hAnsi="Times New Roman" w:cs="Times New Roman"/>
                <w:color w:val="auto"/>
                <w:sz w:val="24"/>
                <w:szCs w:val="24"/>
              </w:rPr>
              <w:t>2,4</w:t>
            </w:r>
          </w:p>
        </w:tc>
        <w:tc>
          <w:tcPr>
            <w:tcW w:w="890"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ind w:left="4"/>
              <w:jc w:val="center"/>
              <w:rPr>
                <w:rFonts w:ascii="Times New Roman" w:hAnsi="Times New Roman" w:cs="Times New Roman"/>
                <w:color w:val="auto"/>
                <w:sz w:val="24"/>
                <w:szCs w:val="24"/>
              </w:rPr>
            </w:pPr>
            <w:r w:rsidRPr="00AC6D91">
              <w:rPr>
                <w:rFonts w:ascii="Times New Roman" w:eastAsia="Times New Roman" w:hAnsi="Times New Roman" w:cs="Times New Roman"/>
                <w:color w:val="auto"/>
                <w:sz w:val="24"/>
                <w:szCs w:val="24"/>
              </w:rPr>
              <w:t>10,5</w:t>
            </w:r>
          </w:p>
        </w:tc>
        <w:tc>
          <w:tcPr>
            <w:tcW w:w="1136"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ind w:left="4"/>
              <w:jc w:val="center"/>
              <w:rPr>
                <w:rFonts w:ascii="Times New Roman" w:hAnsi="Times New Roman" w:cs="Times New Roman"/>
                <w:b/>
                <w:color w:val="auto"/>
                <w:sz w:val="24"/>
                <w:szCs w:val="24"/>
              </w:rPr>
            </w:pPr>
            <w:r w:rsidRPr="00AC6D91">
              <w:rPr>
                <w:rFonts w:ascii="Times New Roman" w:hAnsi="Times New Roman" w:cs="Times New Roman"/>
                <w:b/>
                <w:color w:val="auto"/>
                <w:sz w:val="24"/>
                <w:szCs w:val="24"/>
              </w:rPr>
              <w:t>4,9</w:t>
            </w:r>
          </w:p>
        </w:tc>
        <w:tc>
          <w:tcPr>
            <w:tcW w:w="1444" w:type="dxa"/>
            <w:tcBorders>
              <w:top w:val="single" w:sz="4" w:space="0" w:color="000000"/>
              <w:left w:val="single" w:sz="4" w:space="0" w:color="000000"/>
              <w:bottom w:val="single" w:sz="4" w:space="0" w:color="000000"/>
              <w:right w:val="single" w:sz="4" w:space="0" w:color="000000"/>
            </w:tcBorders>
          </w:tcPr>
          <w:p w:rsidR="000B57C3" w:rsidRPr="00AC6D91" w:rsidRDefault="00E15F3D" w:rsidP="002A1C8F">
            <w:pPr>
              <w:ind w:left="4"/>
              <w:jc w:val="center"/>
              <w:rPr>
                <w:rFonts w:ascii="Times New Roman" w:hAnsi="Times New Roman" w:cs="Times New Roman"/>
                <w:color w:val="auto"/>
                <w:sz w:val="24"/>
                <w:szCs w:val="24"/>
              </w:rPr>
            </w:pPr>
            <w:r w:rsidRPr="00AC6D91">
              <w:rPr>
                <w:rFonts w:ascii="Times New Roman" w:hAnsi="Times New Roman" w:cs="Times New Roman"/>
                <w:color w:val="auto"/>
                <w:sz w:val="24"/>
                <w:szCs w:val="24"/>
              </w:rPr>
              <w:t>4,8</w:t>
            </w:r>
          </w:p>
        </w:tc>
        <w:tc>
          <w:tcPr>
            <w:tcW w:w="1033" w:type="dxa"/>
            <w:tcBorders>
              <w:top w:val="single" w:sz="4" w:space="0" w:color="000000"/>
              <w:left w:val="single" w:sz="4" w:space="0" w:color="000000"/>
              <w:bottom w:val="single" w:sz="4" w:space="0" w:color="000000"/>
              <w:right w:val="single" w:sz="4" w:space="0" w:color="000000"/>
            </w:tcBorders>
          </w:tcPr>
          <w:p w:rsidR="000B57C3" w:rsidRPr="00AC6D91" w:rsidRDefault="00153095" w:rsidP="002A1C8F">
            <w:pPr>
              <w:ind w:left="4"/>
              <w:jc w:val="center"/>
              <w:rPr>
                <w:rFonts w:ascii="Times New Roman" w:hAnsi="Times New Roman" w:cs="Times New Roman"/>
                <w:color w:val="auto"/>
                <w:sz w:val="24"/>
                <w:szCs w:val="24"/>
              </w:rPr>
            </w:pPr>
            <w:r w:rsidRPr="00AC6D91">
              <w:rPr>
                <w:rFonts w:ascii="Times New Roman" w:hAnsi="Times New Roman" w:cs="Times New Roman"/>
                <w:color w:val="auto"/>
                <w:sz w:val="24"/>
                <w:szCs w:val="24"/>
              </w:rPr>
              <w:t>0</w:t>
            </w:r>
          </w:p>
        </w:tc>
        <w:tc>
          <w:tcPr>
            <w:tcW w:w="1136" w:type="dxa"/>
            <w:tcBorders>
              <w:top w:val="single" w:sz="4" w:space="0" w:color="000000"/>
              <w:left w:val="single" w:sz="4" w:space="0" w:color="000000"/>
              <w:bottom w:val="single" w:sz="4" w:space="0" w:color="000000"/>
              <w:right w:val="single" w:sz="4" w:space="0" w:color="000000"/>
            </w:tcBorders>
          </w:tcPr>
          <w:p w:rsidR="000B57C3" w:rsidRPr="00AC6D91" w:rsidRDefault="00340C9B" w:rsidP="002A1C8F">
            <w:pPr>
              <w:ind w:left="4"/>
              <w:jc w:val="center"/>
              <w:rPr>
                <w:rFonts w:ascii="Times New Roman" w:hAnsi="Times New Roman" w:cs="Times New Roman"/>
                <w:b/>
                <w:color w:val="auto"/>
                <w:sz w:val="24"/>
                <w:szCs w:val="24"/>
              </w:rPr>
            </w:pPr>
            <w:r w:rsidRPr="00AC6D91">
              <w:rPr>
                <w:rFonts w:ascii="Times New Roman" w:hAnsi="Times New Roman" w:cs="Times New Roman"/>
                <w:b/>
                <w:color w:val="auto"/>
                <w:sz w:val="24"/>
                <w:szCs w:val="24"/>
              </w:rPr>
              <w:t>3,6</w:t>
            </w:r>
          </w:p>
        </w:tc>
        <w:tc>
          <w:tcPr>
            <w:tcW w:w="1308" w:type="dxa"/>
            <w:tcBorders>
              <w:top w:val="single" w:sz="4" w:space="0" w:color="000000"/>
              <w:left w:val="single" w:sz="4" w:space="0" w:color="000000"/>
              <w:bottom w:val="single" w:sz="4" w:space="0" w:color="000000"/>
              <w:right w:val="single" w:sz="4" w:space="0" w:color="000000"/>
            </w:tcBorders>
          </w:tcPr>
          <w:p w:rsidR="000B57C3" w:rsidRPr="00AC6D91" w:rsidRDefault="00F750A8" w:rsidP="002A1C8F">
            <w:pPr>
              <w:ind w:left="4"/>
              <w:jc w:val="center"/>
              <w:rPr>
                <w:rFonts w:ascii="Times New Roman" w:hAnsi="Times New Roman" w:cs="Times New Roman"/>
                <w:color w:val="auto"/>
                <w:sz w:val="24"/>
                <w:szCs w:val="24"/>
              </w:rPr>
            </w:pPr>
            <w:r w:rsidRPr="00AC6D91">
              <w:rPr>
                <w:rFonts w:ascii="Times New Roman" w:hAnsi="Times New Roman" w:cs="Times New Roman"/>
                <w:color w:val="auto"/>
                <w:sz w:val="24"/>
                <w:szCs w:val="24"/>
              </w:rPr>
              <w:t>-1,3</w:t>
            </w:r>
          </w:p>
        </w:tc>
      </w:tr>
      <w:tr w:rsidR="000B57C3" w:rsidRPr="00D43D28" w:rsidTr="00E23A92">
        <w:trPr>
          <w:trHeight w:val="291"/>
        </w:trPr>
        <w:tc>
          <w:tcPr>
            <w:tcW w:w="1976" w:type="dxa"/>
            <w:tcBorders>
              <w:top w:val="single" w:sz="4" w:space="0" w:color="000000"/>
              <w:left w:val="single" w:sz="4" w:space="0" w:color="000000"/>
              <w:bottom w:val="single" w:sz="4" w:space="0" w:color="000000"/>
              <w:right w:val="single" w:sz="4" w:space="0" w:color="000000"/>
            </w:tcBorders>
          </w:tcPr>
          <w:p w:rsidR="000B57C3" w:rsidRPr="001A3FFD" w:rsidRDefault="000B57C3" w:rsidP="00F92094">
            <w:pPr>
              <w:ind w:left="2"/>
              <w:rPr>
                <w:rFonts w:ascii="Times New Roman" w:hAnsi="Times New Roman" w:cs="Times New Roman"/>
                <w:color w:val="auto"/>
              </w:rPr>
            </w:pPr>
            <w:r w:rsidRPr="001A3FFD">
              <w:rPr>
                <w:rFonts w:ascii="Times New Roman" w:eastAsia="Times New Roman" w:hAnsi="Times New Roman" w:cs="Times New Roman"/>
                <w:color w:val="auto"/>
                <w:sz w:val="24"/>
              </w:rPr>
              <w:t xml:space="preserve">Більше 50 % </w:t>
            </w:r>
          </w:p>
        </w:tc>
        <w:tc>
          <w:tcPr>
            <w:tcW w:w="1444"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jc w:val="center"/>
              <w:rPr>
                <w:rFonts w:ascii="Times New Roman" w:hAnsi="Times New Roman" w:cs="Times New Roman"/>
                <w:color w:val="auto"/>
                <w:sz w:val="24"/>
                <w:szCs w:val="24"/>
              </w:rPr>
            </w:pPr>
            <w:r w:rsidRPr="00AC6D91">
              <w:rPr>
                <w:rFonts w:ascii="Times New Roman" w:eastAsia="Times New Roman" w:hAnsi="Times New Roman" w:cs="Times New Roman"/>
                <w:color w:val="auto"/>
                <w:sz w:val="24"/>
                <w:szCs w:val="24"/>
              </w:rPr>
              <w:t>7,1</w:t>
            </w:r>
          </w:p>
        </w:tc>
        <w:tc>
          <w:tcPr>
            <w:tcW w:w="890"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ind w:left="4"/>
              <w:jc w:val="center"/>
              <w:rPr>
                <w:rFonts w:ascii="Times New Roman" w:hAnsi="Times New Roman" w:cs="Times New Roman"/>
                <w:color w:val="auto"/>
                <w:sz w:val="24"/>
                <w:szCs w:val="24"/>
              </w:rPr>
            </w:pPr>
            <w:r w:rsidRPr="00AC6D91">
              <w:rPr>
                <w:rFonts w:ascii="Times New Roman" w:eastAsia="Times New Roman" w:hAnsi="Times New Roman" w:cs="Times New Roman"/>
                <w:color w:val="auto"/>
                <w:sz w:val="24"/>
                <w:szCs w:val="24"/>
              </w:rPr>
              <w:t>10,5</w:t>
            </w:r>
          </w:p>
        </w:tc>
        <w:tc>
          <w:tcPr>
            <w:tcW w:w="1136"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ind w:left="4"/>
              <w:jc w:val="center"/>
              <w:rPr>
                <w:rFonts w:ascii="Times New Roman" w:hAnsi="Times New Roman" w:cs="Times New Roman"/>
                <w:b/>
                <w:color w:val="auto"/>
                <w:sz w:val="24"/>
                <w:szCs w:val="24"/>
              </w:rPr>
            </w:pPr>
            <w:r w:rsidRPr="00AC6D91">
              <w:rPr>
                <w:rFonts w:ascii="Times New Roman" w:hAnsi="Times New Roman" w:cs="Times New Roman"/>
                <w:b/>
                <w:color w:val="auto"/>
                <w:sz w:val="24"/>
                <w:szCs w:val="24"/>
              </w:rPr>
              <w:t>8,2</w:t>
            </w:r>
          </w:p>
        </w:tc>
        <w:tc>
          <w:tcPr>
            <w:tcW w:w="1444" w:type="dxa"/>
            <w:tcBorders>
              <w:top w:val="single" w:sz="4" w:space="0" w:color="000000"/>
              <w:left w:val="single" w:sz="4" w:space="0" w:color="000000"/>
              <w:bottom w:val="single" w:sz="4" w:space="0" w:color="000000"/>
              <w:right w:val="single" w:sz="4" w:space="0" w:color="000000"/>
            </w:tcBorders>
          </w:tcPr>
          <w:p w:rsidR="000B57C3" w:rsidRPr="00AC6D91" w:rsidRDefault="00E15F3D" w:rsidP="002A1C8F">
            <w:pPr>
              <w:ind w:left="4"/>
              <w:jc w:val="center"/>
              <w:rPr>
                <w:rFonts w:ascii="Times New Roman" w:hAnsi="Times New Roman" w:cs="Times New Roman"/>
                <w:color w:val="auto"/>
                <w:sz w:val="24"/>
                <w:szCs w:val="24"/>
              </w:rPr>
            </w:pPr>
            <w:r w:rsidRPr="00AC6D91">
              <w:rPr>
                <w:rFonts w:ascii="Times New Roman" w:hAnsi="Times New Roman" w:cs="Times New Roman"/>
                <w:color w:val="auto"/>
                <w:sz w:val="24"/>
                <w:szCs w:val="24"/>
              </w:rPr>
              <w:t>2,4</w:t>
            </w:r>
          </w:p>
        </w:tc>
        <w:tc>
          <w:tcPr>
            <w:tcW w:w="1033" w:type="dxa"/>
            <w:tcBorders>
              <w:top w:val="single" w:sz="4" w:space="0" w:color="000000"/>
              <w:left w:val="single" w:sz="4" w:space="0" w:color="000000"/>
              <w:bottom w:val="single" w:sz="4" w:space="0" w:color="000000"/>
              <w:right w:val="single" w:sz="4" w:space="0" w:color="000000"/>
            </w:tcBorders>
          </w:tcPr>
          <w:p w:rsidR="000B57C3" w:rsidRPr="00AC6D91" w:rsidRDefault="00153095" w:rsidP="002A1C8F">
            <w:pPr>
              <w:ind w:left="4"/>
              <w:jc w:val="center"/>
              <w:rPr>
                <w:rFonts w:ascii="Times New Roman" w:hAnsi="Times New Roman" w:cs="Times New Roman"/>
                <w:color w:val="auto"/>
                <w:sz w:val="24"/>
                <w:szCs w:val="24"/>
              </w:rPr>
            </w:pPr>
            <w:r w:rsidRPr="00AC6D91">
              <w:rPr>
                <w:rFonts w:ascii="Times New Roman" w:hAnsi="Times New Roman" w:cs="Times New Roman"/>
                <w:color w:val="auto"/>
                <w:sz w:val="24"/>
                <w:szCs w:val="24"/>
              </w:rPr>
              <w:t>7,7</w:t>
            </w:r>
          </w:p>
        </w:tc>
        <w:tc>
          <w:tcPr>
            <w:tcW w:w="1136" w:type="dxa"/>
            <w:tcBorders>
              <w:top w:val="single" w:sz="4" w:space="0" w:color="000000"/>
              <w:left w:val="single" w:sz="4" w:space="0" w:color="000000"/>
              <w:bottom w:val="single" w:sz="4" w:space="0" w:color="000000"/>
              <w:right w:val="single" w:sz="4" w:space="0" w:color="000000"/>
            </w:tcBorders>
          </w:tcPr>
          <w:p w:rsidR="000B57C3" w:rsidRPr="00AC6D91" w:rsidRDefault="00340C9B" w:rsidP="002A1C8F">
            <w:pPr>
              <w:ind w:left="4"/>
              <w:jc w:val="center"/>
              <w:rPr>
                <w:rFonts w:ascii="Times New Roman" w:hAnsi="Times New Roman" w:cs="Times New Roman"/>
                <w:b/>
                <w:color w:val="auto"/>
                <w:sz w:val="24"/>
                <w:szCs w:val="24"/>
              </w:rPr>
            </w:pPr>
            <w:r w:rsidRPr="00AC6D91">
              <w:rPr>
                <w:rFonts w:ascii="Times New Roman" w:hAnsi="Times New Roman" w:cs="Times New Roman"/>
                <w:b/>
                <w:color w:val="auto"/>
                <w:sz w:val="24"/>
                <w:szCs w:val="24"/>
              </w:rPr>
              <w:t>3,6</w:t>
            </w:r>
          </w:p>
        </w:tc>
        <w:tc>
          <w:tcPr>
            <w:tcW w:w="1308" w:type="dxa"/>
            <w:tcBorders>
              <w:top w:val="single" w:sz="4" w:space="0" w:color="000000"/>
              <w:left w:val="single" w:sz="4" w:space="0" w:color="000000"/>
              <w:bottom w:val="single" w:sz="4" w:space="0" w:color="000000"/>
              <w:right w:val="single" w:sz="4" w:space="0" w:color="000000"/>
            </w:tcBorders>
          </w:tcPr>
          <w:p w:rsidR="000B57C3" w:rsidRPr="00AC6D91" w:rsidRDefault="00D369A5" w:rsidP="002A1C8F">
            <w:pPr>
              <w:ind w:left="4"/>
              <w:jc w:val="center"/>
              <w:rPr>
                <w:rFonts w:ascii="Times New Roman" w:hAnsi="Times New Roman" w:cs="Times New Roman"/>
                <w:color w:val="auto"/>
                <w:sz w:val="24"/>
                <w:szCs w:val="24"/>
              </w:rPr>
            </w:pPr>
            <w:r w:rsidRPr="00AC6D91">
              <w:rPr>
                <w:rFonts w:ascii="Times New Roman" w:hAnsi="Times New Roman" w:cs="Times New Roman"/>
                <w:color w:val="auto"/>
                <w:sz w:val="24"/>
                <w:szCs w:val="24"/>
              </w:rPr>
              <w:t>-4,6</w:t>
            </w:r>
          </w:p>
        </w:tc>
      </w:tr>
      <w:tr w:rsidR="000B57C3" w:rsidRPr="00D43D28" w:rsidTr="00E23A92">
        <w:trPr>
          <w:trHeight w:val="291"/>
        </w:trPr>
        <w:tc>
          <w:tcPr>
            <w:tcW w:w="1976" w:type="dxa"/>
            <w:tcBorders>
              <w:top w:val="single" w:sz="4" w:space="0" w:color="000000"/>
              <w:left w:val="single" w:sz="4" w:space="0" w:color="000000"/>
              <w:bottom w:val="single" w:sz="4" w:space="0" w:color="000000"/>
              <w:right w:val="single" w:sz="4" w:space="0" w:color="000000"/>
            </w:tcBorders>
          </w:tcPr>
          <w:p w:rsidR="000B57C3" w:rsidRPr="001A3FFD" w:rsidRDefault="000B57C3" w:rsidP="00F92094">
            <w:pPr>
              <w:ind w:left="2"/>
              <w:rPr>
                <w:rFonts w:ascii="Times New Roman" w:hAnsi="Times New Roman" w:cs="Times New Roman"/>
                <w:color w:val="auto"/>
              </w:rPr>
            </w:pPr>
            <w:r w:rsidRPr="001A3FFD">
              <w:rPr>
                <w:rFonts w:ascii="Times New Roman" w:eastAsia="Times New Roman" w:hAnsi="Times New Roman" w:cs="Times New Roman"/>
                <w:color w:val="auto"/>
                <w:sz w:val="24"/>
              </w:rPr>
              <w:t xml:space="preserve">Не відповіли на питання </w:t>
            </w:r>
          </w:p>
        </w:tc>
        <w:tc>
          <w:tcPr>
            <w:tcW w:w="1444"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jc w:val="center"/>
              <w:rPr>
                <w:rFonts w:ascii="Times New Roman" w:hAnsi="Times New Roman" w:cs="Times New Roman"/>
                <w:color w:val="auto"/>
                <w:sz w:val="24"/>
                <w:szCs w:val="24"/>
              </w:rPr>
            </w:pPr>
            <w:r w:rsidRPr="00AC6D91">
              <w:rPr>
                <w:rFonts w:ascii="Times New Roman" w:eastAsia="Times New Roman" w:hAnsi="Times New Roman" w:cs="Times New Roman"/>
                <w:color w:val="auto"/>
                <w:sz w:val="24"/>
                <w:szCs w:val="24"/>
              </w:rPr>
              <w:t>-</w:t>
            </w:r>
          </w:p>
        </w:tc>
        <w:tc>
          <w:tcPr>
            <w:tcW w:w="890"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ind w:left="4"/>
              <w:jc w:val="center"/>
              <w:rPr>
                <w:rFonts w:ascii="Times New Roman" w:hAnsi="Times New Roman" w:cs="Times New Roman"/>
                <w:color w:val="auto"/>
                <w:sz w:val="24"/>
                <w:szCs w:val="24"/>
              </w:rPr>
            </w:pPr>
            <w:r w:rsidRPr="00AC6D91">
              <w:rPr>
                <w:rFonts w:ascii="Times New Roman" w:eastAsia="Times New Roman" w:hAnsi="Times New Roman" w:cs="Times New Roman"/>
                <w:color w:val="auto"/>
                <w:sz w:val="24"/>
                <w:szCs w:val="24"/>
              </w:rPr>
              <w:t>-</w:t>
            </w:r>
          </w:p>
        </w:tc>
        <w:tc>
          <w:tcPr>
            <w:tcW w:w="1136" w:type="dxa"/>
            <w:tcBorders>
              <w:top w:val="single" w:sz="4" w:space="0" w:color="000000"/>
              <w:left w:val="single" w:sz="4" w:space="0" w:color="000000"/>
              <w:bottom w:val="single" w:sz="4" w:space="0" w:color="000000"/>
              <w:right w:val="single" w:sz="4" w:space="0" w:color="000000"/>
            </w:tcBorders>
          </w:tcPr>
          <w:p w:rsidR="000B57C3" w:rsidRPr="00AC6D91" w:rsidRDefault="000B57C3" w:rsidP="002A1C8F">
            <w:pPr>
              <w:ind w:left="4"/>
              <w:jc w:val="center"/>
              <w:rPr>
                <w:rFonts w:ascii="Times New Roman" w:hAnsi="Times New Roman" w:cs="Times New Roman"/>
                <w:b/>
                <w:color w:val="auto"/>
                <w:sz w:val="24"/>
                <w:szCs w:val="24"/>
              </w:rPr>
            </w:pPr>
            <w:r w:rsidRPr="00AC6D91">
              <w:rPr>
                <w:rFonts w:ascii="Times New Roman" w:eastAsia="Times New Roman" w:hAnsi="Times New Roman" w:cs="Times New Roman"/>
                <w:b/>
                <w:color w:val="auto"/>
                <w:sz w:val="24"/>
                <w:szCs w:val="24"/>
              </w:rPr>
              <w:t>-</w:t>
            </w:r>
          </w:p>
        </w:tc>
        <w:tc>
          <w:tcPr>
            <w:tcW w:w="1444" w:type="dxa"/>
            <w:tcBorders>
              <w:top w:val="single" w:sz="4" w:space="0" w:color="000000"/>
              <w:left w:val="single" w:sz="4" w:space="0" w:color="000000"/>
              <w:bottom w:val="single" w:sz="4" w:space="0" w:color="000000"/>
              <w:right w:val="single" w:sz="4" w:space="0" w:color="000000"/>
            </w:tcBorders>
          </w:tcPr>
          <w:p w:rsidR="000B57C3" w:rsidRPr="00AC6D91" w:rsidRDefault="00E15F3D" w:rsidP="002A1C8F">
            <w:pPr>
              <w:ind w:left="4"/>
              <w:jc w:val="center"/>
              <w:rPr>
                <w:rFonts w:ascii="Times New Roman" w:eastAsia="Times New Roman" w:hAnsi="Times New Roman" w:cs="Times New Roman"/>
                <w:color w:val="auto"/>
                <w:sz w:val="24"/>
                <w:szCs w:val="24"/>
              </w:rPr>
            </w:pPr>
            <w:r w:rsidRPr="00AC6D91">
              <w:rPr>
                <w:rFonts w:ascii="Times New Roman" w:eastAsia="Times New Roman" w:hAnsi="Times New Roman" w:cs="Times New Roman"/>
                <w:color w:val="auto"/>
                <w:sz w:val="24"/>
                <w:szCs w:val="24"/>
              </w:rPr>
              <w:t>-</w:t>
            </w:r>
          </w:p>
        </w:tc>
        <w:tc>
          <w:tcPr>
            <w:tcW w:w="1033" w:type="dxa"/>
            <w:tcBorders>
              <w:top w:val="single" w:sz="4" w:space="0" w:color="000000"/>
              <w:left w:val="single" w:sz="4" w:space="0" w:color="000000"/>
              <w:bottom w:val="single" w:sz="4" w:space="0" w:color="000000"/>
              <w:right w:val="single" w:sz="4" w:space="0" w:color="000000"/>
            </w:tcBorders>
          </w:tcPr>
          <w:p w:rsidR="000B57C3" w:rsidRPr="00AC6D91" w:rsidRDefault="00153095" w:rsidP="002A1C8F">
            <w:pPr>
              <w:ind w:left="4"/>
              <w:jc w:val="center"/>
              <w:rPr>
                <w:rFonts w:ascii="Times New Roman" w:eastAsia="Times New Roman" w:hAnsi="Times New Roman" w:cs="Times New Roman"/>
                <w:color w:val="auto"/>
                <w:sz w:val="24"/>
                <w:szCs w:val="24"/>
              </w:rPr>
            </w:pPr>
            <w:r w:rsidRPr="00AC6D91">
              <w:rPr>
                <w:rFonts w:ascii="Times New Roman" w:eastAsia="Times New Roman" w:hAnsi="Times New Roman" w:cs="Times New Roman"/>
                <w:color w:val="auto"/>
                <w:sz w:val="24"/>
                <w:szCs w:val="24"/>
              </w:rPr>
              <w:t>-</w:t>
            </w:r>
          </w:p>
        </w:tc>
        <w:tc>
          <w:tcPr>
            <w:tcW w:w="1136" w:type="dxa"/>
            <w:tcBorders>
              <w:top w:val="single" w:sz="4" w:space="0" w:color="000000"/>
              <w:left w:val="single" w:sz="4" w:space="0" w:color="000000"/>
              <w:bottom w:val="single" w:sz="4" w:space="0" w:color="000000"/>
              <w:right w:val="single" w:sz="4" w:space="0" w:color="000000"/>
            </w:tcBorders>
          </w:tcPr>
          <w:p w:rsidR="000B57C3" w:rsidRPr="00AC6D91" w:rsidRDefault="00340C9B" w:rsidP="002A1C8F">
            <w:pPr>
              <w:ind w:left="4"/>
              <w:jc w:val="center"/>
              <w:rPr>
                <w:rFonts w:ascii="Times New Roman" w:eastAsia="Times New Roman" w:hAnsi="Times New Roman" w:cs="Times New Roman"/>
                <w:b/>
                <w:color w:val="auto"/>
                <w:sz w:val="24"/>
                <w:szCs w:val="24"/>
              </w:rPr>
            </w:pPr>
            <w:r w:rsidRPr="00AC6D91">
              <w:rPr>
                <w:rFonts w:ascii="Times New Roman" w:eastAsia="Times New Roman" w:hAnsi="Times New Roman" w:cs="Times New Roman"/>
                <w:b/>
                <w:color w:val="auto"/>
                <w:sz w:val="24"/>
                <w:szCs w:val="24"/>
              </w:rPr>
              <w:t>-</w:t>
            </w:r>
          </w:p>
        </w:tc>
        <w:tc>
          <w:tcPr>
            <w:tcW w:w="1308" w:type="dxa"/>
            <w:tcBorders>
              <w:top w:val="single" w:sz="4" w:space="0" w:color="000000"/>
              <w:left w:val="single" w:sz="4" w:space="0" w:color="000000"/>
              <w:bottom w:val="single" w:sz="4" w:space="0" w:color="000000"/>
              <w:right w:val="single" w:sz="4" w:space="0" w:color="000000"/>
            </w:tcBorders>
          </w:tcPr>
          <w:p w:rsidR="000B57C3" w:rsidRPr="00AC6D91" w:rsidRDefault="00C5180E" w:rsidP="002A1C8F">
            <w:pPr>
              <w:ind w:left="4"/>
              <w:jc w:val="center"/>
              <w:rPr>
                <w:rFonts w:ascii="Times New Roman" w:eastAsia="Times New Roman" w:hAnsi="Times New Roman" w:cs="Times New Roman"/>
                <w:color w:val="auto"/>
                <w:sz w:val="24"/>
                <w:szCs w:val="24"/>
              </w:rPr>
            </w:pPr>
            <w:r w:rsidRPr="00AC6D91">
              <w:rPr>
                <w:rFonts w:ascii="Times New Roman" w:eastAsia="Times New Roman" w:hAnsi="Times New Roman" w:cs="Times New Roman"/>
                <w:color w:val="auto"/>
                <w:sz w:val="24"/>
                <w:szCs w:val="24"/>
              </w:rPr>
              <w:t>-</w:t>
            </w:r>
          </w:p>
        </w:tc>
      </w:tr>
    </w:tbl>
    <w:p w:rsidR="00520471" w:rsidRDefault="00520471" w:rsidP="00F92094">
      <w:pPr>
        <w:spacing w:after="11" w:line="248" w:lineRule="auto"/>
        <w:ind w:left="-5" w:hanging="10"/>
        <w:rPr>
          <w:rFonts w:ascii="Times New Roman" w:eastAsia="Times New Roman" w:hAnsi="Times New Roman" w:cs="Times New Roman"/>
          <w:b/>
          <w:sz w:val="24"/>
          <w:szCs w:val="24"/>
        </w:rPr>
      </w:pPr>
    </w:p>
    <w:p w:rsidR="00F92094" w:rsidRPr="003D700A" w:rsidRDefault="00F92094" w:rsidP="00F92094">
      <w:pPr>
        <w:spacing w:after="11" w:line="248" w:lineRule="auto"/>
        <w:ind w:left="-5" w:hanging="10"/>
        <w:rPr>
          <w:rFonts w:ascii="Times New Roman" w:hAnsi="Times New Roman" w:cs="Times New Roman"/>
          <w:b/>
          <w:sz w:val="24"/>
          <w:szCs w:val="24"/>
        </w:rPr>
      </w:pPr>
      <w:r w:rsidRPr="003D700A">
        <w:rPr>
          <w:rFonts w:ascii="Times New Roman" w:eastAsia="Times New Roman" w:hAnsi="Times New Roman" w:cs="Times New Roman"/>
          <w:b/>
          <w:sz w:val="24"/>
          <w:szCs w:val="24"/>
        </w:rPr>
        <w:t>Таблиця 1.12. Випадки виконання обов’язків (видів робіт), що прямо чи опосередковано не передбачені посадовими обов’язками (не власт</w:t>
      </w:r>
      <w:r w:rsidR="003D700A">
        <w:rPr>
          <w:rFonts w:ascii="Times New Roman" w:eastAsia="Times New Roman" w:hAnsi="Times New Roman" w:cs="Times New Roman"/>
          <w:b/>
          <w:sz w:val="24"/>
          <w:szCs w:val="24"/>
        </w:rPr>
        <w:t>ивими для посади респондента)</w:t>
      </w:r>
    </w:p>
    <w:tbl>
      <w:tblPr>
        <w:tblStyle w:val="TableGrid"/>
        <w:tblW w:w="9896" w:type="dxa"/>
        <w:tblInd w:w="1" w:type="dxa"/>
        <w:tblCellMar>
          <w:top w:w="7" w:type="dxa"/>
          <w:left w:w="107" w:type="dxa"/>
          <w:right w:w="115" w:type="dxa"/>
        </w:tblCellMar>
        <w:tblLook w:val="04A0" w:firstRow="1" w:lastRow="0" w:firstColumn="1" w:lastColumn="0" w:noHBand="0" w:noVBand="1"/>
      </w:tblPr>
      <w:tblGrid>
        <w:gridCol w:w="3781"/>
        <w:gridCol w:w="2330"/>
        <w:gridCol w:w="2330"/>
        <w:gridCol w:w="1455"/>
      </w:tblGrid>
      <w:tr w:rsidR="00DD666C" w:rsidRPr="00D43D28" w:rsidTr="00E23A92">
        <w:trPr>
          <w:trHeight w:val="756"/>
        </w:trPr>
        <w:tc>
          <w:tcPr>
            <w:tcW w:w="37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D666C" w:rsidRPr="00D43D28" w:rsidRDefault="00DD666C" w:rsidP="00F92094">
            <w:pPr>
              <w:ind w:left="3"/>
              <w:jc w:val="center"/>
              <w:rPr>
                <w:rFonts w:ascii="Times New Roman" w:hAnsi="Times New Roman" w:cs="Times New Roman"/>
              </w:rPr>
            </w:pPr>
            <w:r w:rsidRPr="00D43D28">
              <w:rPr>
                <w:rFonts w:ascii="Times New Roman" w:eastAsia="Times New Roman" w:hAnsi="Times New Roman" w:cs="Times New Roman"/>
                <w:sz w:val="24"/>
              </w:rPr>
              <w:t xml:space="preserve">Чиї обов’язки (види робіт) виконувалися? </w:t>
            </w:r>
          </w:p>
        </w:tc>
        <w:tc>
          <w:tcPr>
            <w:tcW w:w="233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DD666C" w:rsidRDefault="00DD666C" w:rsidP="00F92094">
            <w:pPr>
              <w:ind w:left="5"/>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Працівники апарату, % </w:t>
            </w:r>
          </w:p>
          <w:p w:rsidR="00DD666C" w:rsidRPr="00D43D28" w:rsidRDefault="00DD666C" w:rsidP="00F92094">
            <w:pPr>
              <w:ind w:left="5"/>
              <w:jc w:val="center"/>
              <w:rPr>
                <w:rFonts w:ascii="Times New Roman" w:hAnsi="Times New Roman" w:cs="Times New Roman"/>
              </w:rPr>
            </w:pPr>
            <w:r>
              <w:rPr>
                <w:rFonts w:ascii="Times New Roman" w:eastAsia="Times New Roman" w:hAnsi="Times New Roman" w:cs="Times New Roman"/>
                <w:sz w:val="24"/>
              </w:rPr>
              <w:t>2016</w:t>
            </w:r>
            <w:r w:rsidR="003D700A">
              <w:rPr>
                <w:rFonts w:ascii="Times New Roman" w:eastAsia="Times New Roman" w:hAnsi="Times New Roman" w:cs="Times New Roman"/>
                <w:sz w:val="24"/>
              </w:rPr>
              <w:t xml:space="preserve"> рік</w:t>
            </w:r>
          </w:p>
        </w:tc>
        <w:tc>
          <w:tcPr>
            <w:tcW w:w="233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D666C" w:rsidRDefault="00DD666C" w:rsidP="00DD666C">
            <w:pPr>
              <w:ind w:left="5"/>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Працівники апарату, % </w:t>
            </w:r>
          </w:p>
          <w:p w:rsidR="00DD666C" w:rsidRPr="00D43D28" w:rsidRDefault="00DD666C" w:rsidP="00DD666C">
            <w:pPr>
              <w:ind w:left="5"/>
              <w:jc w:val="center"/>
              <w:rPr>
                <w:rFonts w:ascii="Times New Roman" w:eastAsia="Times New Roman" w:hAnsi="Times New Roman" w:cs="Times New Roman"/>
                <w:sz w:val="24"/>
              </w:rPr>
            </w:pPr>
            <w:r>
              <w:rPr>
                <w:rFonts w:ascii="Times New Roman" w:eastAsia="Times New Roman" w:hAnsi="Times New Roman" w:cs="Times New Roman"/>
                <w:sz w:val="24"/>
              </w:rPr>
              <w:t>2018</w:t>
            </w:r>
            <w:r w:rsidR="003D700A">
              <w:rPr>
                <w:rFonts w:ascii="Times New Roman" w:eastAsia="Times New Roman" w:hAnsi="Times New Roman" w:cs="Times New Roman"/>
                <w:sz w:val="24"/>
              </w:rPr>
              <w:t xml:space="preserve"> рік</w:t>
            </w:r>
          </w:p>
        </w:tc>
        <w:tc>
          <w:tcPr>
            <w:tcW w:w="145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DD666C" w:rsidRPr="00D43D28" w:rsidRDefault="00DD666C" w:rsidP="00F92094">
            <w:pPr>
              <w:ind w:left="5"/>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DD666C" w:rsidRPr="00D43D28" w:rsidTr="00E23A92">
        <w:trPr>
          <w:trHeight w:val="272"/>
        </w:trPr>
        <w:tc>
          <w:tcPr>
            <w:tcW w:w="3781"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rPr>
                <w:rFonts w:ascii="Times New Roman" w:hAnsi="Times New Roman" w:cs="Times New Roman"/>
              </w:rPr>
            </w:pPr>
            <w:r w:rsidRPr="00D43D28">
              <w:rPr>
                <w:rFonts w:ascii="Times New Roman" w:eastAsia="Times New Roman" w:hAnsi="Times New Roman" w:cs="Times New Roman"/>
                <w:sz w:val="24"/>
              </w:rPr>
              <w:t xml:space="preserve">Іншого працівника апарату суду </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jc w:val="center"/>
              <w:rPr>
                <w:rFonts w:ascii="Times New Roman" w:hAnsi="Times New Roman" w:cs="Times New Roman"/>
              </w:rPr>
            </w:pPr>
            <w:r w:rsidRPr="00D43D28">
              <w:rPr>
                <w:rFonts w:ascii="Times New Roman" w:eastAsia="Times New Roman" w:hAnsi="Times New Roman" w:cs="Times New Roman"/>
                <w:sz w:val="24"/>
              </w:rPr>
              <w:t>33,3</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5A3203"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16,7</w:t>
            </w:r>
          </w:p>
        </w:tc>
        <w:tc>
          <w:tcPr>
            <w:tcW w:w="1455"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-16,6</w:t>
            </w:r>
          </w:p>
        </w:tc>
      </w:tr>
      <w:tr w:rsidR="00DD666C" w:rsidRPr="00D43D28" w:rsidTr="00E23A92">
        <w:trPr>
          <w:trHeight w:val="261"/>
        </w:trPr>
        <w:tc>
          <w:tcPr>
            <w:tcW w:w="3781"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rPr>
                <w:rFonts w:ascii="Times New Roman" w:hAnsi="Times New Roman" w:cs="Times New Roman"/>
              </w:rPr>
            </w:pPr>
            <w:r w:rsidRPr="00D43D28">
              <w:rPr>
                <w:rFonts w:ascii="Times New Roman" w:eastAsia="Times New Roman" w:hAnsi="Times New Roman" w:cs="Times New Roman"/>
                <w:sz w:val="24"/>
              </w:rPr>
              <w:t xml:space="preserve">Судді (суддів) </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jc w:val="center"/>
              <w:rPr>
                <w:rFonts w:ascii="Times New Roman" w:hAnsi="Times New Roman" w:cs="Times New Roman"/>
              </w:rPr>
            </w:pPr>
            <w:r w:rsidRPr="00D43D28">
              <w:rPr>
                <w:rFonts w:ascii="Times New Roman" w:eastAsia="Times New Roman" w:hAnsi="Times New Roman" w:cs="Times New Roman"/>
                <w:sz w:val="24"/>
              </w:rPr>
              <w:t>20,8</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5A3203"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2,4</w:t>
            </w:r>
          </w:p>
        </w:tc>
        <w:tc>
          <w:tcPr>
            <w:tcW w:w="1455"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-18,4</w:t>
            </w:r>
          </w:p>
        </w:tc>
      </w:tr>
      <w:tr w:rsidR="00DD666C" w:rsidRPr="00D43D28" w:rsidTr="00C731F3">
        <w:trPr>
          <w:trHeight w:val="162"/>
        </w:trPr>
        <w:tc>
          <w:tcPr>
            <w:tcW w:w="3781"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rPr>
                <w:rFonts w:ascii="Times New Roman" w:hAnsi="Times New Roman" w:cs="Times New Roman"/>
              </w:rPr>
            </w:pPr>
            <w:r w:rsidRPr="00D43D28">
              <w:rPr>
                <w:rFonts w:ascii="Times New Roman" w:eastAsia="Times New Roman" w:hAnsi="Times New Roman" w:cs="Times New Roman"/>
                <w:sz w:val="24"/>
              </w:rPr>
              <w:t xml:space="preserve">Керівника апарату </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hAnsi="Times New Roman" w:cs="Times New Roman"/>
              </w:rPr>
            </w:pPr>
            <w:r>
              <w:rPr>
                <w:rFonts w:ascii="Times New Roman" w:eastAsia="Times New Roman" w:hAnsi="Times New Roman" w:cs="Times New Roman"/>
                <w:sz w:val="24"/>
              </w:rPr>
              <w:t>0</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5A3203"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455"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DD666C" w:rsidRPr="00D43D28" w:rsidTr="00E23A92">
        <w:trPr>
          <w:trHeight w:val="254"/>
        </w:trPr>
        <w:tc>
          <w:tcPr>
            <w:tcW w:w="3781"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rPr>
                <w:rFonts w:ascii="Times New Roman" w:hAnsi="Times New Roman" w:cs="Times New Roman"/>
              </w:rPr>
            </w:pPr>
            <w:r w:rsidRPr="00D43D28">
              <w:rPr>
                <w:rFonts w:ascii="Times New Roman" w:eastAsia="Times New Roman" w:hAnsi="Times New Roman" w:cs="Times New Roman"/>
                <w:sz w:val="24"/>
              </w:rPr>
              <w:lastRenderedPageBreak/>
              <w:t xml:space="preserve">Голови суду (заступника голови) </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hAnsi="Times New Roman" w:cs="Times New Roman"/>
              </w:rPr>
            </w:pPr>
            <w:r>
              <w:rPr>
                <w:rFonts w:ascii="Times New Roman" w:eastAsia="Times New Roman" w:hAnsi="Times New Roman" w:cs="Times New Roman"/>
                <w:sz w:val="24"/>
              </w:rPr>
              <w:t>0</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5A3203"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455"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r w:rsidR="00DD666C" w:rsidRPr="00D43D28" w:rsidTr="00C731F3">
        <w:trPr>
          <w:trHeight w:val="284"/>
        </w:trPr>
        <w:tc>
          <w:tcPr>
            <w:tcW w:w="3781"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rPr>
                <w:rFonts w:ascii="Times New Roman" w:hAnsi="Times New Roman" w:cs="Times New Roman"/>
              </w:rPr>
            </w:pPr>
            <w:r w:rsidRPr="00D43D28">
              <w:rPr>
                <w:rFonts w:ascii="Times New Roman" w:eastAsia="Times New Roman" w:hAnsi="Times New Roman" w:cs="Times New Roman"/>
                <w:sz w:val="24"/>
              </w:rPr>
              <w:t xml:space="preserve">інше </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jc w:val="center"/>
              <w:rPr>
                <w:rFonts w:ascii="Times New Roman" w:hAnsi="Times New Roman" w:cs="Times New Roman"/>
              </w:rPr>
            </w:pPr>
            <w:r w:rsidRPr="00D43D28">
              <w:rPr>
                <w:rFonts w:ascii="Times New Roman" w:eastAsia="Times New Roman" w:hAnsi="Times New Roman" w:cs="Times New Roman"/>
                <w:sz w:val="24"/>
              </w:rPr>
              <w:t>45,8</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5A3203"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42,9</w:t>
            </w:r>
          </w:p>
        </w:tc>
        <w:tc>
          <w:tcPr>
            <w:tcW w:w="1455" w:type="dxa"/>
            <w:tcBorders>
              <w:top w:val="single" w:sz="4" w:space="0" w:color="000000"/>
              <w:left w:val="single" w:sz="4" w:space="0" w:color="000000"/>
              <w:bottom w:val="single" w:sz="4" w:space="0" w:color="000000"/>
              <w:right w:val="single" w:sz="4" w:space="0" w:color="000000"/>
            </w:tcBorders>
          </w:tcPr>
          <w:p w:rsidR="00DD666C" w:rsidRPr="00D43D28" w:rsidRDefault="00281A25"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-2,9</w:t>
            </w:r>
          </w:p>
        </w:tc>
      </w:tr>
      <w:tr w:rsidR="00DD666C" w:rsidRPr="00D43D28" w:rsidTr="00C731F3">
        <w:trPr>
          <w:trHeight w:val="176"/>
        </w:trPr>
        <w:tc>
          <w:tcPr>
            <w:tcW w:w="3781" w:type="dxa"/>
            <w:tcBorders>
              <w:top w:val="single" w:sz="4" w:space="0" w:color="000000"/>
              <w:left w:val="single" w:sz="4" w:space="0" w:color="000000"/>
              <w:bottom w:val="single" w:sz="4" w:space="0" w:color="000000"/>
              <w:right w:val="single" w:sz="4" w:space="0" w:color="000000"/>
            </w:tcBorders>
          </w:tcPr>
          <w:p w:rsidR="00DD666C" w:rsidRPr="00D43D28" w:rsidRDefault="00DD666C" w:rsidP="00F92094">
            <w:pPr>
              <w:rPr>
                <w:rFonts w:ascii="Times New Roman" w:hAnsi="Times New Roman" w:cs="Times New Roman"/>
              </w:rPr>
            </w:pPr>
            <w:r w:rsidRPr="00D43D28">
              <w:rPr>
                <w:rFonts w:ascii="Times New Roman" w:eastAsia="Times New Roman" w:hAnsi="Times New Roman" w:cs="Times New Roman"/>
                <w:sz w:val="24"/>
              </w:rPr>
              <w:t xml:space="preserve">Не відповіли на питання </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hAnsi="Times New Roman" w:cs="Times New Roman"/>
              </w:rPr>
            </w:pPr>
            <w:r>
              <w:rPr>
                <w:rFonts w:ascii="Times New Roman" w:eastAsia="Times New Roman" w:hAnsi="Times New Roman" w:cs="Times New Roman"/>
                <w:sz w:val="24"/>
              </w:rPr>
              <w:t>0</w:t>
            </w:r>
          </w:p>
        </w:tc>
        <w:tc>
          <w:tcPr>
            <w:tcW w:w="2330" w:type="dxa"/>
            <w:tcBorders>
              <w:top w:val="single" w:sz="4" w:space="0" w:color="000000"/>
              <w:left w:val="single" w:sz="4" w:space="0" w:color="000000"/>
              <w:bottom w:val="single" w:sz="4" w:space="0" w:color="000000"/>
              <w:right w:val="single" w:sz="4" w:space="0" w:color="000000"/>
            </w:tcBorders>
          </w:tcPr>
          <w:p w:rsidR="00DD666C" w:rsidRPr="00D43D28" w:rsidRDefault="00FF2435"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38</w:t>
            </w:r>
          </w:p>
        </w:tc>
        <w:tc>
          <w:tcPr>
            <w:tcW w:w="1455" w:type="dxa"/>
            <w:tcBorders>
              <w:top w:val="single" w:sz="4" w:space="0" w:color="000000"/>
              <w:left w:val="single" w:sz="4" w:space="0" w:color="000000"/>
              <w:bottom w:val="single" w:sz="4" w:space="0" w:color="000000"/>
              <w:right w:val="single" w:sz="4" w:space="0" w:color="000000"/>
            </w:tcBorders>
          </w:tcPr>
          <w:p w:rsidR="00DD666C" w:rsidRPr="00D43D28" w:rsidRDefault="009F0831"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38</w:t>
            </w:r>
          </w:p>
        </w:tc>
      </w:tr>
    </w:tbl>
    <w:p w:rsidR="00F92094" w:rsidRPr="003D700A" w:rsidRDefault="00F92094" w:rsidP="003D700A">
      <w:pPr>
        <w:spacing w:after="0" w:line="240" w:lineRule="auto"/>
        <w:rPr>
          <w:rFonts w:ascii="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3D700A" w:rsidRDefault="00F92094" w:rsidP="00F92094">
      <w:pPr>
        <w:spacing w:after="11" w:line="248" w:lineRule="auto"/>
        <w:ind w:left="-5" w:hanging="10"/>
        <w:jc w:val="both"/>
        <w:rPr>
          <w:rFonts w:ascii="Times New Roman" w:hAnsi="Times New Roman" w:cs="Times New Roman"/>
          <w:b/>
          <w:sz w:val="24"/>
          <w:szCs w:val="24"/>
        </w:rPr>
      </w:pPr>
      <w:r w:rsidRPr="003D700A">
        <w:rPr>
          <w:rFonts w:ascii="Times New Roman" w:eastAsia="Times New Roman" w:hAnsi="Times New Roman" w:cs="Times New Roman"/>
          <w:b/>
          <w:sz w:val="24"/>
          <w:szCs w:val="24"/>
        </w:rPr>
        <w:t xml:space="preserve">Таблиця 1.13. Праця після робочого дня, або чи доводилося брати роботу додому протягом останніх 12 місяців </w:t>
      </w:r>
    </w:p>
    <w:tbl>
      <w:tblPr>
        <w:tblStyle w:val="TableGrid"/>
        <w:tblW w:w="9899" w:type="dxa"/>
        <w:tblInd w:w="1" w:type="dxa"/>
        <w:tblCellMar>
          <w:top w:w="7" w:type="dxa"/>
          <w:left w:w="105" w:type="dxa"/>
          <w:right w:w="109" w:type="dxa"/>
        </w:tblCellMar>
        <w:tblLook w:val="04A0" w:firstRow="1" w:lastRow="0" w:firstColumn="1" w:lastColumn="0" w:noHBand="0" w:noVBand="1"/>
      </w:tblPr>
      <w:tblGrid>
        <w:gridCol w:w="1463"/>
        <w:gridCol w:w="1451"/>
        <w:gridCol w:w="1000"/>
        <w:gridCol w:w="1154"/>
        <w:gridCol w:w="1451"/>
        <w:gridCol w:w="1020"/>
        <w:gridCol w:w="1155"/>
        <w:gridCol w:w="1205"/>
      </w:tblGrid>
      <w:tr w:rsidR="00C9331D" w:rsidRPr="00D43D28" w:rsidTr="00E23A92">
        <w:trPr>
          <w:trHeight w:val="728"/>
        </w:trPr>
        <w:tc>
          <w:tcPr>
            <w:tcW w:w="14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9331D" w:rsidRPr="00D43D28" w:rsidRDefault="00C9331D" w:rsidP="00F92094">
            <w:pPr>
              <w:ind w:left="3"/>
              <w:jc w:val="center"/>
              <w:rPr>
                <w:rFonts w:ascii="Times New Roman" w:hAnsi="Times New Roman" w:cs="Times New Roman"/>
              </w:rPr>
            </w:pPr>
            <w:r w:rsidRPr="00D43D28">
              <w:rPr>
                <w:rFonts w:ascii="Times New Roman" w:eastAsia="Times New Roman" w:hAnsi="Times New Roman" w:cs="Times New Roman"/>
                <w:sz w:val="24"/>
              </w:rPr>
              <w:t xml:space="preserve">Відповідь </w:t>
            </w:r>
          </w:p>
        </w:tc>
        <w:tc>
          <w:tcPr>
            <w:tcW w:w="145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9331D" w:rsidRDefault="00C9331D" w:rsidP="00F92094">
            <w:pPr>
              <w:jc w:val="center"/>
              <w:rPr>
                <w:rFonts w:ascii="Times New Roman" w:eastAsia="Times New Roman" w:hAnsi="Times New Roman" w:cs="Times New Roman"/>
                <w:color w:val="auto"/>
                <w:sz w:val="24"/>
              </w:rPr>
            </w:pPr>
            <w:r w:rsidRPr="00CF0FC0">
              <w:rPr>
                <w:rFonts w:ascii="Times New Roman" w:eastAsia="Times New Roman" w:hAnsi="Times New Roman" w:cs="Times New Roman"/>
                <w:color w:val="auto"/>
                <w:sz w:val="24"/>
              </w:rPr>
              <w:t xml:space="preserve">Працівники апарату, % </w:t>
            </w:r>
          </w:p>
          <w:p w:rsidR="00A80C40" w:rsidRPr="00CF0FC0" w:rsidRDefault="00A80C40" w:rsidP="00F92094">
            <w:pPr>
              <w:jc w:val="center"/>
              <w:rPr>
                <w:rFonts w:ascii="Times New Roman" w:hAnsi="Times New Roman" w:cs="Times New Roman"/>
                <w:color w:val="auto"/>
              </w:rPr>
            </w:pPr>
            <w:r>
              <w:rPr>
                <w:rFonts w:ascii="Times New Roman" w:eastAsia="Times New Roman" w:hAnsi="Times New Roman" w:cs="Times New Roman"/>
                <w:color w:val="auto"/>
                <w:sz w:val="24"/>
              </w:rPr>
              <w:t>2016 рік</w:t>
            </w:r>
          </w:p>
        </w:tc>
        <w:tc>
          <w:tcPr>
            <w:tcW w:w="100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80C40" w:rsidRDefault="00C9331D" w:rsidP="00F92094">
            <w:pPr>
              <w:jc w:val="center"/>
              <w:rPr>
                <w:rFonts w:ascii="Times New Roman" w:eastAsia="Times New Roman" w:hAnsi="Times New Roman" w:cs="Times New Roman"/>
                <w:color w:val="auto"/>
                <w:sz w:val="24"/>
              </w:rPr>
            </w:pPr>
            <w:r w:rsidRPr="00CF0FC0">
              <w:rPr>
                <w:rFonts w:ascii="Times New Roman" w:eastAsia="Times New Roman" w:hAnsi="Times New Roman" w:cs="Times New Roman"/>
                <w:color w:val="auto"/>
                <w:sz w:val="24"/>
              </w:rPr>
              <w:t>Судді, %</w:t>
            </w:r>
          </w:p>
          <w:p w:rsidR="00C9331D" w:rsidRPr="00CF0FC0" w:rsidRDefault="00A80C40" w:rsidP="00F92094">
            <w:pPr>
              <w:jc w:val="center"/>
              <w:rPr>
                <w:rFonts w:ascii="Times New Roman" w:hAnsi="Times New Roman" w:cs="Times New Roman"/>
                <w:color w:val="auto"/>
              </w:rPr>
            </w:pPr>
            <w:r>
              <w:rPr>
                <w:rFonts w:ascii="Times New Roman" w:eastAsia="Times New Roman" w:hAnsi="Times New Roman" w:cs="Times New Roman"/>
                <w:color w:val="auto"/>
                <w:sz w:val="24"/>
              </w:rPr>
              <w:t>2016</w:t>
            </w:r>
            <w:r w:rsidR="00C9331D" w:rsidRPr="00CF0FC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рік</w:t>
            </w:r>
          </w:p>
        </w:tc>
        <w:tc>
          <w:tcPr>
            <w:tcW w:w="115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72868" w:rsidRDefault="00C9331D" w:rsidP="00F92094">
            <w:pPr>
              <w:jc w:val="center"/>
              <w:rPr>
                <w:rFonts w:ascii="Times New Roman" w:eastAsia="Times New Roman" w:hAnsi="Times New Roman" w:cs="Times New Roman"/>
                <w:color w:val="auto"/>
                <w:sz w:val="24"/>
              </w:rPr>
            </w:pPr>
            <w:r w:rsidRPr="00CF0FC0">
              <w:rPr>
                <w:rFonts w:ascii="Times New Roman" w:eastAsia="Times New Roman" w:hAnsi="Times New Roman" w:cs="Times New Roman"/>
                <w:color w:val="auto"/>
                <w:sz w:val="24"/>
              </w:rPr>
              <w:t xml:space="preserve">Всього, % </w:t>
            </w:r>
          </w:p>
          <w:p w:rsidR="00C9331D" w:rsidRPr="00CF0FC0" w:rsidRDefault="00A80C40" w:rsidP="00F92094">
            <w:pPr>
              <w:jc w:val="center"/>
              <w:rPr>
                <w:rFonts w:ascii="Times New Roman" w:hAnsi="Times New Roman" w:cs="Times New Roman"/>
                <w:color w:val="auto"/>
              </w:rPr>
            </w:pPr>
            <w:r>
              <w:rPr>
                <w:rFonts w:ascii="Times New Roman" w:eastAsia="Times New Roman" w:hAnsi="Times New Roman" w:cs="Times New Roman"/>
                <w:color w:val="auto"/>
                <w:sz w:val="24"/>
              </w:rPr>
              <w:t>2016</w:t>
            </w:r>
            <w:r w:rsidRPr="00CF0FC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рік</w:t>
            </w:r>
          </w:p>
        </w:tc>
        <w:tc>
          <w:tcPr>
            <w:tcW w:w="145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80C40" w:rsidRDefault="00A80C40" w:rsidP="00A80C40">
            <w:pPr>
              <w:jc w:val="center"/>
              <w:rPr>
                <w:rFonts w:ascii="Times New Roman" w:eastAsia="Times New Roman" w:hAnsi="Times New Roman" w:cs="Times New Roman"/>
                <w:color w:val="auto"/>
                <w:sz w:val="24"/>
              </w:rPr>
            </w:pPr>
            <w:r w:rsidRPr="00CF0FC0">
              <w:rPr>
                <w:rFonts w:ascii="Times New Roman" w:eastAsia="Times New Roman" w:hAnsi="Times New Roman" w:cs="Times New Roman"/>
                <w:color w:val="auto"/>
                <w:sz w:val="24"/>
              </w:rPr>
              <w:t xml:space="preserve">Працівники апарату, % </w:t>
            </w:r>
          </w:p>
          <w:p w:rsidR="00C9331D" w:rsidRPr="00CF0FC0" w:rsidRDefault="00A80C40" w:rsidP="00A80C40">
            <w:pPr>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2018 рік</w:t>
            </w:r>
          </w:p>
        </w:tc>
        <w:tc>
          <w:tcPr>
            <w:tcW w:w="102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80C40" w:rsidRDefault="00A80C40" w:rsidP="00A80C40">
            <w:pPr>
              <w:jc w:val="center"/>
              <w:rPr>
                <w:rFonts w:ascii="Times New Roman" w:eastAsia="Times New Roman" w:hAnsi="Times New Roman" w:cs="Times New Roman"/>
                <w:color w:val="auto"/>
                <w:sz w:val="24"/>
              </w:rPr>
            </w:pPr>
            <w:r w:rsidRPr="00CF0FC0">
              <w:rPr>
                <w:rFonts w:ascii="Times New Roman" w:eastAsia="Times New Roman" w:hAnsi="Times New Roman" w:cs="Times New Roman"/>
                <w:color w:val="auto"/>
                <w:sz w:val="24"/>
              </w:rPr>
              <w:t>Судді, %</w:t>
            </w:r>
          </w:p>
          <w:p w:rsidR="00C9331D" w:rsidRPr="00CF0FC0" w:rsidRDefault="00A80C40" w:rsidP="00A80C40">
            <w:pPr>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2018</w:t>
            </w:r>
            <w:r w:rsidRPr="00CF0FC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рік</w:t>
            </w:r>
          </w:p>
        </w:tc>
        <w:tc>
          <w:tcPr>
            <w:tcW w:w="115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472868" w:rsidRDefault="00A80C40" w:rsidP="00472868">
            <w:pPr>
              <w:jc w:val="center"/>
              <w:rPr>
                <w:rFonts w:ascii="Times New Roman" w:eastAsia="Times New Roman" w:hAnsi="Times New Roman" w:cs="Times New Roman"/>
                <w:color w:val="auto"/>
                <w:sz w:val="24"/>
              </w:rPr>
            </w:pPr>
            <w:r w:rsidRPr="00CF0FC0">
              <w:rPr>
                <w:rFonts w:ascii="Times New Roman" w:eastAsia="Times New Roman" w:hAnsi="Times New Roman" w:cs="Times New Roman"/>
                <w:color w:val="auto"/>
                <w:sz w:val="24"/>
              </w:rPr>
              <w:t>Всього, %</w:t>
            </w:r>
          </w:p>
          <w:p w:rsidR="00C9331D" w:rsidRPr="00CF0FC0" w:rsidRDefault="00A80C40" w:rsidP="00472868">
            <w:pPr>
              <w:jc w:val="center"/>
              <w:rPr>
                <w:rFonts w:ascii="Times New Roman" w:eastAsia="Times New Roman" w:hAnsi="Times New Roman" w:cs="Times New Roman"/>
                <w:color w:val="auto"/>
                <w:sz w:val="24"/>
              </w:rPr>
            </w:pPr>
            <w:r w:rsidRPr="00CF0FC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201</w:t>
            </w:r>
            <w:r w:rsidR="00472868">
              <w:rPr>
                <w:rFonts w:ascii="Times New Roman" w:eastAsia="Times New Roman" w:hAnsi="Times New Roman" w:cs="Times New Roman"/>
                <w:color w:val="auto"/>
                <w:sz w:val="24"/>
              </w:rPr>
              <w:t>8</w:t>
            </w:r>
            <w:r w:rsidRPr="00CF0FC0">
              <w:rPr>
                <w:rFonts w:ascii="Times New Roman" w:eastAsia="Times New Roman" w:hAnsi="Times New Roman" w:cs="Times New Roman"/>
                <w:color w:val="auto"/>
                <w:sz w:val="24"/>
              </w:rPr>
              <w:t xml:space="preserve"> </w:t>
            </w:r>
            <w:r>
              <w:rPr>
                <w:rFonts w:ascii="Times New Roman" w:eastAsia="Times New Roman" w:hAnsi="Times New Roman" w:cs="Times New Roman"/>
                <w:color w:val="auto"/>
                <w:sz w:val="24"/>
              </w:rPr>
              <w:t>рік</w:t>
            </w:r>
          </w:p>
        </w:tc>
        <w:tc>
          <w:tcPr>
            <w:tcW w:w="12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9331D" w:rsidRPr="00CF0FC0" w:rsidRDefault="00A80C40" w:rsidP="00F92094">
            <w:pPr>
              <w:jc w:val="center"/>
              <w:rPr>
                <w:rFonts w:ascii="Times New Roman" w:eastAsia="Times New Roman" w:hAnsi="Times New Roman" w:cs="Times New Roman"/>
                <w:color w:val="auto"/>
                <w:sz w:val="24"/>
              </w:rPr>
            </w:pPr>
            <w:r>
              <w:rPr>
                <w:rFonts w:ascii="Times New Roman" w:eastAsia="Times New Roman" w:hAnsi="Times New Roman" w:cs="Times New Roman"/>
                <w:sz w:val="24"/>
              </w:rPr>
              <w:t>Динаміка</w:t>
            </w:r>
          </w:p>
        </w:tc>
      </w:tr>
      <w:tr w:rsidR="00C9331D" w:rsidRPr="00D43D28" w:rsidTr="00E23A92">
        <w:trPr>
          <w:trHeight w:val="418"/>
        </w:trPr>
        <w:tc>
          <w:tcPr>
            <w:tcW w:w="1463" w:type="dxa"/>
            <w:tcBorders>
              <w:top w:val="single" w:sz="4" w:space="0" w:color="000000"/>
              <w:left w:val="single" w:sz="4" w:space="0" w:color="000000"/>
              <w:bottom w:val="single" w:sz="4" w:space="0" w:color="000000"/>
              <w:right w:val="single" w:sz="4" w:space="0" w:color="000000"/>
            </w:tcBorders>
          </w:tcPr>
          <w:p w:rsidR="00C9331D" w:rsidRPr="00D43D28" w:rsidRDefault="00C9331D" w:rsidP="00F92094">
            <w:pPr>
              <w:ind w:left="2"/>
              <w:rPr>
                <w:rFonts w:ascii="Times New Roman" w:hAnsi="Times New Roman" w:cs="Times New Roman"/>
              </w:rPr>
            </w:pPr>
            <w:r w:rsidRPr="00D43D28">
              <w:rPr>
                <w:rFonts w:ascii="Times New Roman" w:eastAsia="Times New Roman" w:hAnsi="Times New Roman" w:cs="Times New Roman"/>
                <w:sz w:val="24"/>
              </w:rPr>
              <w:t xml:space="preserve">Це відбувалося постійно </w:t>
            </w:r>
          </w:p>
        </w:tc>
        <w:tc>
          <w:tcPr>
            <w:tcW w:w="1451"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2,4</w:t>
            </w:r>
          </w:p>
        </w:tc>
        <w:tc>
          <w:tcPr>
            <w:tcW w:w="1000"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ind w:left="4"/>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5,3</w:t>
            </w:r>
          </w:p>
        </w:tc>
        <w:tc>
          <w:tcPr>
            <w:tcW w:w="1154" w:type="dxa"/>
            <w:tcBorders>
              <w:top w:val="single" w:sz="4" w:space="0" w:color="000000"/>
              <w:left w:val="single" w:sz="4" w:space="0" w:color="000000"/>
              <w:bottom w:val="single" w:sz="4" w:space="0" w:color="000000"/>
              <w:right w:val="single" w:sz="4" w:space="0" w:color="000000"/>
            </w:tcBorders>
          </w:tcPr>
          <w:p w:rsidR="00C9331D" w:rsidRPr="00630670" w:rsidRDefault="00C9331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3,3</w:t>
            </w:r>
          </w:p>
        </w:tc>
        <w:tc>
          <w:tcPr>
            <w:tcW w:w="1451" w:type="dxa"/>
            <w:tcBorders>
              <w:top w:val="single" w:sz="4" w:space="0" w:color="000000"/>
              <w:left w:val="single" w:sz="4" w:space="0" w:color="000000"/>
              <w:bottom w:val="single" w:sz="4" w:space="0" w:color="000000"/>
              <w:right w:val="single" w:sz="4" w:space="0" w:color="000000"/>
            </w:tcBorders>
          </w:tcPr>
          <w:p w:rsidR="00C9331D" w:rsidRPr="008914E0" w:rsidRDefault="00C47C6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9,5</w:t>
            </w:r>
          </w:p>
        </w:tc>
        <w:tc>
          <w:tcPr>
            <w:tcW w:w="1020" w:type="dxa"/>
            <w:tcBorders>
              <w:top w:val="single" w:sz="4" w:space="0" w:color="000000"/>
              <w:left w:val="single" w:sz="4" w:space="0" w:color="000000"/>
              <w:bottom w:val="single" w:sz="4" w:space="0" w:color="000000"/>
              <w:right w:val="single" w:sz="4" w:space="0" w:color="000000"/>
            </w:tcBorders>
          </w:tcPr>
          <w:p w:rsidR="00C9331D" w:rsidRPr="008914E0" w:rsidRDefault="00EA37F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lang w:val="en-US"/>
              </w:rPr>
              <w:t>30</w:t>
            </w:r>
            <w:r w:rsidRPr="008914E0">
              <w:rPr>
                <w:rFonts w:ascii="Times New Roman" w:hAnsi="Times New Roman" w:cs="Times New Roman"/>
                <w:color w:val="auto"/>
                <w:sz w:val="24"/>
                <w:szCs w:val="24"/>
              </w:rPr>
              <w:t>,8</w:t>
            </w:r>
          </w:p>
        </w:tc>
        <w:tc>
          <w:tcPr>
            <w:tcW w:w="1155" w:type="dxa"/>
            <w:tcBorders>
              <w:top w:val="single" w:sz="4" w:space="0" w:color="000000"/>
              <w:left w:val="single" w:sz="4" w:space="0" w:color="000000"/>
              <w:bottom w:val="single" w:sz="4" w:space="0" w:color="000000"/>
              <w:right w:val="single" w:sz="4" w:space="0" w:color="000000"/>
            </w:tcBorders>
          </w:tcPr>
          <w:p w:rsidR="00C9331D" w:rsidRPr="00630670" w:rsidRDefault="001F372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14,5</w:t>
            </w:r>
          </w:p>
        </w:tc>
        <w:tc>
          <w:tcPr>
            <w:tcW w:w="1205" w:type="dxa"/>
            <w:tcBorders>
              <w:top w:val="single" w:sz="4" w:space="0" w:color="000000"/>
              <w:left w:val="single" w:sz="4" w:space="0" w:color="000000"/>
              <w:bottom w:val="single" w:sz="4" w:space="0" w:color="000000"/>
              <w:right w:val="single" w:sz="4" w:space="0" w:color="000000"/>
            </w:tcBorders>
          </w:tcPr>
          <w:p w:rsidR="00C9331D" w:rsidRPr="00FF0D40" w:rsidRDefault="001F372D" w:rsidP="00F9209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11,2</w:t>
            </w:r>
          </w:p>
        </w:tc>
      </w:tr>
      <w:tr w:rsidR="00C9331D" w:rsidRPr="00D43D28" w:rsidTr="00E23A92">
        <w:trPr>
          <w:trHeight w:val="410"/>
        </w:trPr>
        <w:tc>
          <w:tcPr>
            <w:tcW w:w="1463" w:type="dxa"/>
            <w:tcBorders>
              <w:top w:val="single" w:sz="4" w:space="0" w:color="000000"/>
              <w:left w:val="single" w:sz="4" w:space="0" w:color="000000"/>
              <w:bottom w:val="single" w:sz="4" w:space="0" w:color="000000"/>
              <w:right w:val="single" w:sz="4" w:space="0" w:color="000000"/>
            </w:tcBorders>
          </w:tcPr>
          <w:p w:rsidR="00C9331D" w:rsidRPr="00D43D28" w:rsidRDefault="00C9331D" w:rsidP="00F92094">
            <w:pPr>
              <w:ind w:left="2"/>
              <w:rPr>
                <w:rFonts w:ascii="Times New Roman" w:hAnsi="Times New Roman" w:cs="Times New Roman"/>
              </w:rPr>
            </w:pPr>
            <w:r w:rsidRPr="00D43D28">
              <w:rPr>
                <w:rFonts w:ascii="Times New Roman" w:eastAsia="Times New Roman" w:hAnsi="Times New Roman" w:cs="Times New Roman"/>
                <w:sz w:val="24"/>
              </w:rPr>
              <w:t xml:space="preserve">Досить часто </w:t>
            </w:r>
          </w:p>
        </w:tc>
        <w:tc>
          <w:tcPr>
            <w:tcW w:w="1451"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16,7</w:t>
            </w:r>
          </w:p>
        </w:tc>
        <w:tc>
          <w:tcPr>
            <w:tcW w:w="1000"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ind w:left="4"/>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47,4</w:t>
            </w:r>
          </w:p>
        </w:tc>
        <w:tc>
          <w:tcPr>
            <w:tcW w:w="1154" w:type="dxa"/>
            <w:tcBorders>
              <w:top w:val="single" w:sz="4" w:space="0" w:color="000000"/>
              <w:left w:val="single" w:sz="4" w:space="0" w:color="000000"/>
              <w:bottom w:val="single" w:sz="4" w:space="0" w:color="000000"/>
              <w:right w:val="single" w:sz="4" w:space="0" w:color="000000"/>
            </w:tcBorders>
          </w:tcPr>
          <w:p w:rsidR="00C9331D" w:rsidRPr="00630670" w:rsidRDefault="00C9331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26,2</w:t>
            </w:r>
          </w:p>
        </w:tc>
        <w:tc>
          <w:tcPr>
            <w:tcW w:w="1451" w:type="dxa"/>
            <w:tcBorders>
              <w:top w:val="single" w:sz="4" w:space="0" w:color="000000"/>
              <w:left w:val="single" w:sz="4" w:space="0" w:color="000000"/>
              <w:bottom w:val="single" w:sz="4" w:space="0" w:color="000000"/>
              <w:right w:val="single" w:sz="4" w:space="0" w:color="000000"/>
            </w:tcBorders>
          </w:tcPr>
          <w:p w:rsidR="00C9331D" w:rsidRPr="008914E0" w:rsidRDefault="00C47C6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23,8</w:t>
            </w:r>
          </w:p>
        </w:tc>
        <w:tc>
          <w:tcPr>
            <w:tcW w:w="1020" w:type="dxa"/>
            <w:tcBorders>
              <w:top w:val="single" w:sz="4" w:space="0" w:color="000000"/>
              <w:left w:val="single" w:sz="4" w:space="0" w:color="000000"/>
              <w:bottom w:val="single" w:sz="4" w:space="0" w:color="000000"/>
              <w:right w:val="single" w:sz="4" w:space="0" w:color="000000"/>
            </w:tcBorders>
          </w:tcPr>
          <w:p w:rsidR="00C9331D" w:rsidRPr="008914E0" w:rsidRDefault="00EA37F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15,4</w:t>
            </w:r>
          </w:p>
        </w:tc>
        <w:tc>
          <w:tcPr>
            <w:tcW w:w="1155" w:type="dxa"/>
            <w:tcBorders>
              <w:top w:val="single" w:sz="4" w:space="0" w:color="000000"/>
              <w:left w:val="single" w:sz="4" w:space="0" w:color="000000"/>
              <w:bottom w:val="single" w:sz="4" w:space="0" w:color="000000"/>
              <w:right w:val="single" w:sz="4" w:space="0" w:color="000000"/>
            </w:tcBorders>
          </w:tcPr>
          <w:p w:rsidR="00C9331D" w:rsidRPr="00630670" w:rsidRDefault="001F372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21,8</w:t>
            </w:r>
          </w:p>
        </w:tc>
        <w:tc>
          <w:tcPr>
            <w:tcW w:w="1205" w:type="dxa"/>
            <w:tcBorders>
              <w:top w:val="single" w:sz="4" w:space="0" w:color="000000"/>
              <w:left w:val="single" w:sz="4" w:space="0" w:color="000000"/>
              <w:bottom w:val="single" w:sz="4" w:space="0" w:color="000000"/>
              <w:right w:val="single" w:sz="4" w:space="0" w:color="000000"/>
            </w:tcBorders>
          </w:tcPr>
          <w:p w:rsidR="00C9331D" w:rsidRPr="00FF0D40" w:rsidRDefault="001F372D" w:rsidP="00F9209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-4,4</w:t>
            </w:r>
          </w:p>
        </w:tc>
      </w:tr>
      <w:tr w:rsidR="00C9331D" w:rsidRPr="00D43D28" w:rsidTr="00E23A92">
        <w:trPr>
          <w:trHeight w:val="433"/>
        </w:trPr>
        <w:tc>
          <w:tcPr>
            <w:tcW w:w="1463" w:type="dxa"/>
            <w:tcBorders>
              <w:top w:val="single" w:sz="4" w:space="0" w:color="000000"/>
              <w:left w:val="single" w:sz="4" w:space="0" w:color="000000"/>
              <w:bottom w:val="single" w:sz="4" w:space="0" w:color="000000"/>
              <w:right w:val="single" w:sz="4" w:space="0" w:color="000000"/>
            </w:tcBorders>
          </w:tcPr>
          <w:p w:rsidR="00C9331D" w:rsidRPr="00D43D28" w:rsidRDefault="00C9331D" w:rsidP="00F92094">
            <w:pPr>
              <w:ind w:left="2"/>
              <w:rPr>
                <w:rFonts w:ascii="Times New Roman" w:hAnsi="Times New Roman" w:cs="Times New Roman"/>
              </w:rPr>
            </w:pPr>
            <w:r w:rsidRPr="00D43D28">
              <w:rPr>
                <w:rFonts w:ascii="Times New Roman" w:eastAsia="Times New Roman" w:hAnsi="Times New Roman" w:cs="Times New Roman"/>
                <w:sz w:val="24"/>
              </w:rPr>
              <w:t xml:space="preserve">Інколи  </w:t>
            </w:r>
          </w:p>
        </w:tc>
        <w:tc>
          <w:tcPr>
            <w:tcW w:w="1451"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54,8</w:t>
            </w:r>
          </w:p>
        </w:tc>
        <w:tc>
          <w:tcPr>
            <w:tcW w:w="1000"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ind w:left="4"/>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42,1</w:t>
            </w:r>
          </w:p>
        </w:tc>
        <w:tc>
          <w:tcPr>
            <w:tcW w:w="1154" w:type="dxa"/>
            <w:tcBorders>
              <w:top w:val="single" w:sz="4" w:space="0" w:color="000000"/>
              <w:left w:val="single" w:sz="4" w:space="0" w:color="000000"/>
              <w:bottom w:val="single" w:sz="4" w:space="0" w:color="000000"/>
              <w:right w:val="single" w:sz="4" w:space="0" w:color="000000"/>
            </w:tcBorders>
          </w:tcPr>
          <w:p w:rsidR="00C9331D" w:rsidRPr="00630670" w:rsidRDefault="00C9331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50,8</w:t>
            </w:r>
          </w:p>
        </w:tc>
        <w:tc>
          <w:tcPr>
            <w:tcW w:w="1451" w:type="dxa"/>
            <w:tcBorders>
              <w:top w:val="single" w:sz="4" w:space="0" w:color="000000"/>
              <w:left w:val="single" w:sz="4" w:space="0" w:color="000000"/>
              <w:bottom w:val="single" w:sz="4" w:space="0" w:color="000000"/>
              <w:right w:val="single" w:sz="4" w:space="0" w:color="000000"/>
            </w:tcBorders>
          </w:tcPr>
          <w:p w:rsidR="00C9331D" w:rsidRPr="008914E0" w:rsidRDefault="00C47C6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57,1</w:t>
            </w:r>
          </w:p>
        </w:tc>
        <w:tc>
          <w:tcPr>
            <w:tcW w:w="1020" w:type="dxa"/>
            <w:tcBorders>
              <w:top w:val="single" w:sz="4" w:space="0" w:color="000000"/>
              <w:left w:val="single" w:sz="4" w:space="0" w:color="000000"/>
              <w:bottom w:val="single" w:sz="4" w:space="0" w:color="000000"/>
              <w:right w:val="single" w:sz="4" w:space="0" w:color="000000"/>
            </w:tcBorders>
          </w:tcPr>
          <w:p w:rsidR="00C9331D" w:rsidRPr="008914E0" w:rsidRDefault="00EA37F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38,5</w:t>
            </w:r>
          </w:p>
        </w:tc>
        <w:tc>
          <w:tcPr>
            <w:tcW w:w="1155" w:type="dxa"/>
            <w:tcBorders>
              <w:top w:val="single" w:sz="4" w:space="0" w:color="000000"/>
              <w:left w:val="single" w:sz="4" w:space="0" w:color="000000"/>
              <w:bottom w:val="single" w:sz="4" w:space="0" w:color="000000"/>
              <w:right w:val="single" w:sz="4" w:space="0" w:color="000000"/>
            </w:tcBorders>
          </w:tcPr>
          <w:p w:rsidR="00C9331D" w:rsidRPr="00630670" w:rsidRDefault="001F372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52,7</w:t>
            </w:r>
          </w:p>
        </w:tc>
        <w:tc>
          <w:tcPr>
            <w:tcW w:w="1205" w:type="dxa"/>
            <w:tcBorders>
              <w:top w:val="single" w:sz="4" w:space="0" w:color="000000"/>
              <w:left w:val="single" w:sz="4" w:space="0" w:color="000000"/>
              <w:bottom w:val="single" w:sz="4" w:space="0" w:color="000000"/>
              <w:right w:val="single" w:sz="4" w:space="0" w:color="000000"/>
            </w:tcBorders>
          </w:tcPr>
          <w:p w:rsidR="00C9331D" w:rsidRPr="00FF0D40" w:rsidRDefault="001F372D" w:rsidP="00F9209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1,9</w:t>
            </w:r>
          </w:p>
        </w:tc>
      </w:tr>
      <w:tr w:rsidR="00C9331D" w:rsidRPr="00D43D28" w:rsidTr="00E23A92">
        <w:trPr>
          <w:trHeight w:val="283"/>
        </w:trPr>
        <w:tc>
          <w:tcPr>
            <w:tcW w:w="1463" w:type="dxa"/>
            <w:tcBorders>
              <w:top w:val="single" w:sz="4" w:space="0" w:color="000000"/>
              <w:left w:val="single" w:sz="4" w:space="0" w:color="000000"/>
              <w:bottom w:val="single" w:sz="4" w:space="0" w:color="000000"/>
              <w:right w:val="single" w:sz="4" w:space="0" w:color="000000"/>
            </w:tcBorders>
          </w:tcPr>
          <w:p w:rsidR="00C9331D" w:rsidRPr="00D43D28" w:rsidRDefault="00C9331D" w:rsidP="00F92094">
            <w:pPr>
              <w:ind w:left="2"/>
              <w:rPr>
                <w:rFonts w:ascii="Times New Roman" w:hAnsi="Times New Roman" w:cs="Times New Roman"/>
              </w:rPr>
            </w:pPr>
            <w:r w:rsidRPr="00D43D28">
              <w:rPr>
                <w:rFonts w:ascii="Times New Roman" w:eastAsia="Times New Roman" w:hAnsi="Times New Roman" w:cs="Times New Roman"/>
                <w:sz w:val="24"/>
              </w:rPr>
              <w:t xml:space="preserve">Ніколи  </w:t>
            </w:r>
          </w:p>
        </w:tc>
        <w:tc>
          <w:tcPr>
            <w:tcW w:w="1451"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26,2</w:t>
            </w:r>
          </w:p>
        </w:tc>
        <w:tc>
          <w:tcPr>
            <w:tcW w:w="1000"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ind w:left="4"/>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5,3</w:t>
            </w:r>
          </w:p>
        </w:tc>
        <w:tc>
          <w:tcPr>
            <w:tcW w:w="1154" w:type="dxa"/>
            <w:tcBorders>
              <w:top w:val="single" w:sz="4" w:space="0" w:color="000000"/>
              <w:left w:val="single" w:sz="4" w:space="0" w:color="000000"/>
              <w:bottom w:val="single" w:sz="4" w:space="0" w:color="000000"/>
              <w:right w:val="single" w:sz="4" w:space="0" w:color="000000"/>
            </w:tcBorders>
          </w:tcPr>
          <w:p w:rsidR="00C9331D" w:rsidRPr="00630670" w:rsidRDefault="00C9331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19,7</w:t>
            </w:r>
          </w:p>
        </w:tc>
        <w:tc>
          <w:tcPr>
            <w:tcW w:w="1451" w:type="dxa"/>
            <w:tcBorders>
              <w:top w:val="single" w:sz="4" w:space="0" w:color="000000"/>
              <w:left w:val="single" w:sz="4" w:space="0" w:color="000000"/>
              <w:bottom w:val="single" w:sz="4" w:space="0" w:color="000000"/>
              <w:right w:val="single" w:sz="4" w:space="0" w:color="000000"/>
            </w:tcBorders>
          </w:tcPr>
          <w:p w:rsidR="00C9331D" w:rsidRPr="008914E0" w:rsidRDefault="00604717"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9,5</w:t>
            </w:r>
          </w:p>
          <w:p w:rsidR="00604717" w:rsidRPr="008914E0" w:rsidRDefault="00604717" w:rsidP="00F92094">
            <w:pPr>
              <w:ind w:left="4"/>
              <w:jc w:val="center"/>
              <w:rPr>
                <w:rFonts w:ascii="Times New Roman" w:hAnsi="Times New Roman" w:cs="Times New Roman"/>
                <w:color w:val="auto"/>
                <w:sz w:val="24"/>
                <w:szCs w:val="24"/>
              </w:rPr>
            </w:pPr>
          </w:p>
        </w:tc>
        <w:tc>
          <w:tcPr>
            <w:tcW w:w="1020" w:type="dxa"/>
            <w:tcBorders>
              <w:top w:val="single" w:sz="4" w:space="0" w:color="000000"/>
              <w:left w:val="single" w:sz="4" w:space="0" w:color="000000"/>
              <w:bottom w:val="single" w:sz="4" w:space="0" w:color="000000"/>
              <w:right w:val="single" w:sz="4" w:space="0" w:color="000000"/>
            </w:tcBorders>
          </w:tcPr>
          <w:p w:rsidR="00C9331D" w:rsidRPr="008914E0" w:rsidRDefault="00EA37F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15,4</w:t>
            </w:r>
          </w:p>
        </w:tc>
        <w:tc>
          <w:tcPr>
            <w:tcW w:w="1155" w:type="dxa"/>
            <w:tcBorders>
              <w:top w:val="single" w:sz="4" w:space="0" w:color="000000"/>
              <w:left w:val="single" w:sz="4" w:space="0" w:color="000000"/>
              <w:bottom w:val="single" w:sz="4" w:space="0" w:color="000000"/>
              <w:right w:val="single" w:sz="4" w:space="0" w:color="000000"/>
            </w:tcBorders>
          </w:tcPr>
          <w:p w:rsidR="00C9331D" w:rsidRPr="00630670" w:rsidRDefault="001F372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10,9</w:t>
            </w:r>
          </w:p>
        </w:tc>
        <w:tc>
          <w:tcPr>
            <w:tcW w:w="1205" w:type="dxa"/>
            <w:tcBorders>
              <w:top w:val="single" w:sz="4" w:space="0" w:color="000000"/>
              <w:left w:val="single" w:sz="4" w:space="0" w:color="000000"/>
              <w:bottom w:val="single" w:sz="4" w:space="0" w:color="000000"/>
              <w:right w:val="single" w:sz="4" w:space="0" w:color="000000"/>
            </w:tcBorders>
          </w:tcPr>
          <w:p w:rsidR="00C9331D" w:rsidRPr="00FF0D40" w:rsidRDefault="000F197B" w:rsidP="00F9209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-8,8</w:t>
            </w:r>
          </w:p>
        </w:tc>
      </w:tr>
      <w:tr w:rsidR="00C9331D" w:rsidRPr="00D43D28" w:rsidTr="00E23A92">
        <w:trPr>
          <w:trHeight w:val="414"/>
        </w:trPr>
        <w:tc>
          <w:tcPr>
            <w:tcW w:w="1463" w:type="dxa"/>
            <w:tcBorders>
              <w:top w:val="single" w:sz="4" w:space="0" w:color="000000"/>
              <w:left w:val="single" w:sz="4" w:space="0" w:color="000000"/>
              <w:bottom w:val="single" w:sz="4" w:space="0" w:color="000000"/>
              <w:right w:val="single" w:sz="4" w:space="0" w:color="000000"/>
            </w:tcBorders>
          </w:tcPr>
          <w:p w:rsidR="00C9331D" w:rsidRPr="00D43D28" w:rsidRDefault="00C9331D" w:rsidP="00F92094">
            <w:pPr>
              <w:ind w:left="2"/>
              <w:rPr>
                <w:rFonts w:ascii="Times New Roman" w:hAnsi="Times New Roman" w:cs="Times New Roman"/>
              </w:rPr>
            </w:pPr>
            <w:r w:rsidRPr="00D43D28">
              <w:rPr>
                <w:rFonts w:ascii="Times New Roman" w:eastAsia="Times New Roman" w:hAnsi="Times New Roman" w:cs="Times New Roman"/>
                <w:sz w:val="24"/>
              </w:rPr>
              <w:t xml:space="preserve">Не відповіли на питання </w:t>
            </w:r>
          </w:p>
        </w:tc>
        <w:tc>
          <w:tcPr>
            <w:tcW w:w="1451"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0</w:t>
            </w:r>
          </w:p>
        </w:tc>
        <w:tc>
          <w:tcPr>
            <w:tcW w:w="1000" w:type="dxa"/>
            <w:tcBorders>
              <w:top w:val="single" w:sz="4" w:space="0" w:color="000000"/>
              <w:left w:val="single" w:sz="4" w:space="0" w:color="000000"/>
              <w:bottom w:val="single" w:sz="4" w:space="0" w:color="000000"/>
              <w:right w:val="single" w:sz="4" w:space="0" w:color="000000"/>
            </w:tcBorders>
          </w:tcPr>
          <w:p w:rsidR="00C9331D" w:rsidRPr="00FF0D40" w:rsidRDefault="00C9331D" w:rsidP="00F92094">
            <w:pPr>
              <w:ind w:left="4"/>
              <w:jc w:val="center"/>
              <w:rPr>
                <w:rFonts w:ascii="Times New Roman" w:hAnsi="Times New Roman" w:cs="Times New Roman"/>
                <w:color w:val="auto"/>
                <w:sz w:val="24"/>
                <w:szCs w:val="24"/>
              </w:rPr>
            </w:pPr>
            <w:r w:rsidRPr="00FF0D40">
              <w:rPr>
                <w:rFonts w:ascii="Times New Roman" w:eastAsia="Times New Roman" w:hAnsi="Times New Roman" w:cs="Times New Roman"/>
                <w:color w:val="auto"/>
                <w:sz w:val="24"/>
                <w:szCs w:val="24"/>
              </w:rPr>
              <w:t>0</w:t>
            </w:r>
          </w:p>
        </w:tc>
        <w:tc>
          <w:tcPr>
            <w:tcW w:w="1154" w:type="dxa"/>
            <w:tcBorders>
              <w:top w:val="single" w:sz="4" w:space="0" w:color="000000"/>
              <w:left w:val="single" w:sz="4" w:space="0" w:color="000000"/>
              <w:bottom w:val="single" w:sz="4" w:space="0" w:color="000000"/>
              <w:right w:val="single" w:sz="4" w:space="0" w:color="000000"/>
            </w:tcBorders>
          </w:tcPr>
          <w:p w:rsidR="00C9331D" w:rsidRPr="00630670" w:rsidRDefault="00EA37F3"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0</w:t>
            </w:r>
          </w:p>
        </w:tc>
        <w:tc>
          <w:tcPr>
            <w:tcW w:w="1451" w:type="dxa"/>
            <w:tcBorders>
              <w:top w:val="single" w:sz="4" w:space="0" w:color="000000"/>
              <w:left w:val="single" w:sz="4" w:space="0" w:color="000000"/>
              <w:bottom w:val="single" w:sz="4" w:space="0" w:color="000000"/>
              <w:right w:val="single" w:sz="4" w:space="0" w:color="000000"/>
            </w:tcBorders>
          </w:tcPr>
          <w:p w:rsidR="00C9331D" w:rsidRPr="008914E0" w:rsidRDefault="00EA37F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0</w:t>
            </w:r>
          </w:p>
        </w:tc>
        <w:tc>
          <w:tcPr>
            <w:tcW w:w="1020" w:type="dxa"/>
            <w:tcBorders>
              <w:top w:val="single" w:sz="4" w:space="0" w:color="000000"/>
              <w:left w:val="single" w:sz="4" w:space="0" w:color="000000"/>
              <w:bottom w:val="single" w:sz="4" w:space="0" w:color="000000"/>
              <w:right w:val="single" w:sz="4" w:space="0" w:color="000000"/>
            </w:tcBorders>
          </w:tcPr>
          <w:p w:rsidR="00C9331D" w:rsidRPr="008914E0" w:rsidRDefault="00EA37F3" w:rsidP="00F92094">
            <w:pPr>
              <w:ind w:left="4"/>
              <w:jc w:val="center"/>
              <w:rPr>
                <w:rFonts w:ascii="Times New Roman" w:hAnsi="Times New Roman" w:cs="Times New Roman"/>
                <w:color w:val="auto"/>
                <w:sz w:val="24"/>
                <w:szCs w:val="24"/>
              </w:rPr>
            </w:pPr>
            <w:r w:rsidRPr="008914E0">
              <w:rPr>
                <w:rFonts w:ascii="Times New Roman" w:hAnsi="Times New Roman" w:cs="Times New Roman"/>
                <w:color w:val="auto"/>
                <w:sz w:val="24"/>
                <w:szCs w:val="24"/>
              </w:rPr>
              <w:t>0</w:t>
            </w:r>
          </w:p>
        </w:tc>
        <w:tc>
          <w:tcPr>
            <w:tcW w:w="1155" w:type="dxa"/>
            <w:tcBorders>
              <w:top w:val="single" w:sz="4" w:space="0" w:color="000000"/>
              <w:left w:val="single" w:sz="4" w:space="0" w:color="000000"/>
              <w:bottom w:val="single" w:sz="4" w:space="0" w:color="000000"/>
              <w:right w:val="single" w:sz="4" w:space="0" w:color="000000"/>
            </w:tcBorders>
          </w:tcPr>
          <w:p w:rsidR="00C9331D" w:rsidRPr="00630670" w:rsidRDefault="001F372D" w:rsidP="00F92094">
            <w:pPr>
              <w:ind w:left="4"/>
              <w:jc w:val="center"/>
              <w:rPr>
                <w:rFonts w:ascii="Times New Roman" w:hAnsi="Times New Roman" w:cs="Times New Roman"/>
                <w:b/>
                <w:color w:val="auto"/>
                <w:sz w:val="24"/>
                <w:szCs w:val="24"/>
              </w:rPr>
            </w:pPr>
            <w:r w:rsidRPr="00630670">
              <w:rPr>
                <w:rFonts w:ascii="Times New Roman" w:hAnsi="Times New Roman" w:cs="Times New Roman"/>
                <w:b/>
                <w:color w:val="auto"/>
                <w:sz w:val="24"/>
                <w:szCs w:val="24"/>
              </w:rPr>
              <w:t>0</w:t>
            </w:r>
          </w:p>
        </w:tc>
        <w:tc>
          <w:tcPr>
            <w:tcW w:w="1205" w:type="dxa"/>
            <w:tcBorders>
              <w:top w:val="single" w:sz="4" w:space="0" w:color="000000"/>
              <w:left w:val="single" w:sz="4" w:space="0" w:color="000000"/>
              <w:bottom w:val="single" w:sz="4" w:space="0" w:color="000000"/>
              <w:right w:val="single" w:sz="4" w:space="0" w:color="000000"/>
            </w:tcBorders>
          </w:tcPr>
          <w:p w:rsidR="00C9331D" w:rsidRPr="00FF0D40" w:rsidRDefault="000F197B" w:rsidP="00F92094">
            <w:pPr>
              <w:ind w:left="4"/>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bl>
    <w:p w:rsidR="00F92094" w:rsidRPr="00580580" w:rsidRDefault="00F92094" w:rsidP="00580580">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8F6B06" w:rsidRDefault="00F92094" w:rsidP="00F92094">
      <w:pPr>
        <w:spacing w:after="11" w:line="248" w:lineRule="auto"/>
        <w:ind w:left="-5" w:hanging="10"/>
        <w:rPr>
          <w:rFonts w:ascii="Times New Roman" w:hAnsi="Times New Roman" w:cs="Times New Roman"/>
          <w:sz w:val="28"/>
          <w:szCs w:val="28"/>
        </w:rPr>
      </w:pPr>
      <w:r w:rsidRPr="00580580">
        <w:rPr>
          <w:rFonts w:ascii="Times New Roman" w:eastAsia="Times New Roman" w:hAnsi="Times New Roman" w:cs="Times New Roman"/>
          <w:b/>
          <w:sz w:val="24"/>
          <w:szCs w:val="24"/>
        </w:rPr>
        <w:t xml:space="preserve">Таблиця 1.14. Пояснення випадків виконання роботи після робочого дня </w:t>
      </w:r>
    </w:p>
    <w:tbl>
      <w:tblPr>
        <w:tblStyle w:val="TableGrid"/>
        <w:tblW w:w="9962" w:type="dxa"/>
        <w:tblInd w:w="1" w:type="dxa"/>
        <w:tblCellMar>
          <w:top w:w="7" w:type="dxa"/>
          <w:left w:w="106" w:type="dxa"/>
          <w:right w:w="115" w:type="dxa"/>
        </w:tblCellMar>
        <w:tblLook w:val="04A0" w:firstRow="1" w:lastRow="0" w:firstColumn="1" w:lastColumn="0" w:noHBand="0" w:noVBand="1"/>
      </w:tblPr>
      <w:tblGrid>
        <w:gridCol w:w="1921"/>
        <w:gridCol w:w="1478"/>
        <w:gridCol w:w="901"/>
        <w:gridCol w:w="1028"/>
        <w:gridCol w:w="1478"/>
        <w:gridCol w:w="900"/>
        <w:gridCol w:w="1028"/>
        <w:gridCol w:w="1228"/>
      </w:tblGrid>
      <w:tr w:rsidR="00203AE6" w:rsidRPr="00D43D28" w:rsidTr="00E23A92">
        <w:trPr>
          <w:trHeight w:val="719"/>
        </w:trPr>
        <w:tc>
          <w:tcPr>
            <w:tcW w:w="192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03AE6" w:rsidRPr="00D43D28" w:rsidRDefault="00203AE6" w:rsidP="00F92094">
            <w:pPr>
              <w:ind w:left="5"/>
              <w:jc w:val="center"/>
              <w:rPr>
                <w:rFonts w:ascii="Times New Roman" w:hAnsi="Times New Roman" w:cs="Times New Roman"/>
              </w:rPr>
            </w:pPr>
            <w:r w:rsidRPr="00D43D28">
              <w:rPr>
                <w:rFonts w:ascii="Times New Roman" w:eastAsia="Times New Roman" w:hAnsi="Times New Roman" w:cs="Times New Roman"/>
                <w:sz w:val="24"/>
              </w:rPr>
              <w:t xml:space="preserve">Відповідь </w:t>
            </w:r>
          </w:p>
        </w:tc>
        <w:tc>
          <w:tcPr>
            <w:tcW w:w="147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3AE6" w:rsidRDefault="00203AE6" w:rsidP="00F92094">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Працівники апарату, %</w:t>
            </w:r>
          </w:p>
          <w:p w:rsidR="00203AE6" w:rsidRPr="00D43D28" w:rsidRDefault="00203AE6" w:rsidP="00F92094">
            <w:pPr>
              <w:jc w:val="center"/>
              <w:rPr>
                <w:rFonts w:ascii="Times New Roman" w:hAnsi="Times New Roman" w:cs="Times New Roman"/>
              </w:rPr>
            </w:pPr>
            <w:r>
              <w:rPr>
                <w:rFonts w:ascii="Times New Roman" w:eastAsia="Times New Roman" w:hAnsi="Times New Roman" w:cs="Times New Roman"/>
                <w:sz w:val="24"/>
              </w:rPr>
              <w:t>2016 рік</w:t>
            </w:r>
            <w:r w:rsidRPr="00D43D28">
              <w:rPr>
                <w:rFonts w:ascii="Times New Roman" w:eastAsia="Times New Roman" w:hAnsi="Times New Roman" w:cs="Times New Roman"/>
                <w:sz w:val="24"/>
              </w:rPr>
              <w:t xml:space="preserve"> </w:t>
            </w:r>
          </w:p>
        </w:tc>
        <w:tc>
          <w:tcPr>
            <w:tcW w:w="90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3AE6" w:rsidRDefault="00203AE6" w:rsidP="00F92094">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Судді, % </w:t>
            </w:r>
          </w:p>
          <w:p w:rsidR="00203AE6" w:rsidRPr="00D43D28" w:rsidRDefault="00203AE6" w:rsidP="00F92094">
            <w:pPr>
              <w:jc w:val="center"/>
              <w:rPr>
                <w:rFonts w:ascii="Times New Roman" w:hAnsi="Times New Roman" w:cs="Times New Roman"/>
              </w:rPr>
            </w:pPr>
            <w:r>
              <w:rPr>
                <w:rFonts w:ascii="Times New Roman" w:eastAsia="Times New Roman" w:hAnsi="Times New Roman" w:cs="Times New Roman"/>
                <w:sz w:val="24"/>
              </w:rPr>
              <w:t>2016 рік</w:t>
            </w:r>
          </w:p>
        </w:tc>
        <w:tc>
          <w:tcPr>
            <w:tcW w:w="102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3AE6" w:rsidRDefault="00203AE6" w:rsidP="00F92094">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Всього, % </w:t>
            </w:r>
          </w:p>
          <w:p w:rsidR="00203AE6" w:rsidRPr="00D43D28" w:rsidRDefault="00203AE6" w:rsidP="00F92094">
            <w:pPr>
              <w:jc w:val="center"/>
              <w:rPr>
                <w:rFonts w:ascii="Times New Roman" w:hAnsi="Times New Roman" w:cs="Times New Roman"/>
              </w:rPr>
            </w:pPr>
            <w:r>
              <w:rPr>
                <w:rFonts w:ascii="Times New Roman" w:eastAsia="Times New Roman" w:hAnsi="Times New Roman" w:cs="Times New Roman"/>
                <w:sz w:val="24"/>
              </w:rPr>
              <w:t>2016 рік</w:t>
            </w:r>
          </w:p>
        </w:tc>
        <w:tc>
          <w:tcPr>
            <w:tcW w:w="147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3AE6" w:rsidRDefault="00203AE6" w:rsidP="00203AE6">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Працівники апарату, %</w:t>
            </w:r>
          </w:p>
          <w:p w:rsidR="00203AE6" w:rsidRPr="00D43D28" w:rsidRDefault="00203AE6" w:rsidP="00203AE6">
            <w:pPr>
              <w:jc w:val="center"/>
              <w:rPr>
                <w:rFonts w:ascii="Times New Roman" w:eastAsia="Times New Roman" w:hAnsi="Times New Roman" w:cs="Times New Roman"/>
                <w:sz w:val="24"/>
              </w:rPr>
            </w:pPr>
            <w:r>
              <w:rPr>
                <w:rFonts w:ascii="Times New Roman" w:eastAsia="Times New Roman" w:hAnsi="Times New Roman" w:cs="Times New Roman"/>
                <w:sz w:val="24"/>
              </w:rPr>
              <w:t>2018 рік</w:t>
            </w:r>
          </w:p>
        </w:tc>
        <w:tc>
          <w:tcPr>
            <w:tcW w:w="90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3AE6" w:rsidRDefault="00203AE6" w:rsidP="00203AE6">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Судді, % </w:t>
            </w:r>
          </w:p>
          <w:p w:rsidR="00203AE6" w:rsidRPr="00D43D28" w:rsidRDefault="00203AE6" w:rsidP="00203AE6">
            <w:pPr>
              <w:jc w:val="center"/>
              <w:rPr>
                <w:rFonts w:ascii="Times New Roman" w:eastAsia="Times New Roman" w:hAnsi="Times New Roman" w:cs="Times New Roman"/>
                <w:sz w:val="24"/>
              </w:rPr>
            </w:pPr>
            <w:r>
              <w:rPr>
                <w:rFonts w:ascii="Times New Roman" w:eastAsia="Times New Roman" w:hAnsi="Times New Roman" w:cs="Times New Roman"/>
                <w:sz w:val="24"/>
              </w:rPr>
              <w:t>2018 рік</w:t>
            </w:r>
          </w:p>
        </w:tc>
        <w:tc>
          <w:tcPr>
            <w:tcW w:w="102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3AE6" w:rsidRDefault="00203AE6" w:rsidP="00203AE6">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Всього, % </w:t>
            </w:r>
          </w:p>
          <w:p w:rsidR="00203AE6" w:rsidRPr="00D43D28" w:rsidRDefault="00203AE6" w:rsidP="00203AE6">
            <w:pPr>
              <w:jc w:val="center"/>
              <w:rPr>
                <w:rFonts w:ascii="Times New Roman" w:eastAsia="Times New Roman" w:hAnsi="Times New Roman" w:cs="Times New Roman"/>
                <w:sz w:val="24"/>
              </w:rPr>
            </w:pPr>
            <w:r>
              <w:rPr>
                <w:rFonts w:ascii="Times New Roman" w:eastAsia="Times New Roman" w:hAnsi="Times New Roman" w:cs="Times New Roman"/>
                <w:sz w:val="24"/>
              </w:rPr>
              <w:t>2018 рік</w:t>
            </w:r>
          </w:p>
        </w:tc>
        <w:tc>
          <w:tcPr>
            <w:tcW w:w="122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03AE6" w:rsidRPr="00D43D28" w:rsidRDefault="00203AE6"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203AE6" w:rsidRPr="00D43D28" w:rsidTr="00E23A92">
        <w:trPr>
          <w:trHeight w:val="642"/>
        </w:trPr>
        <w:tc>
          <w:tcPr>
            <w:tcW w:w="1921" w:type="dxa"/>
            <w:tcBorders>
              <w:top w:val="single" w:sz="4" w:space="0" w:color="000000"/>
              <w:left w:val="single" w:sz="4" w:space="0" w:color="000000"/>
              <w:bottom w:val="single" w:sz="4" w:space="0" w:color="000000"/>
              <w:right w:val="single" w:sz="4" w:space="0" w:color="000000"/>
            </w:tcBorders>
          </w:tcPr>
          <w:p w:rsidR="00203AE6" w:rsidRPr="00D43D28" w:rsidRDefault="00203AE6" w:rsidP="00F92094">
            <w:pPr>
              <w:ind w:left="1"/>
              <w:rPr>
                <w:rFonts w:ascii="Times New Roman" w:hAnsi="Times New Roman" w:cs="Times New Roman"/>
              </w:rPr>
            </w:pPr>
            <w:r w:rsidRPr="00D43D28">
              <w:rPr>
                <w:rFonts w:ascii="Times New Roman" w:eastAsia="Times New Roman" w:hAnsi="Times New Roman" w:cs="Times New Roman"/>
                <w:sz w:val="24"/>
              </w:rPr>
              <w:t xml:space="preserve">Кваліфікація та досвід ще не завжди дозволяють виконувати роботу вчасно </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0</w:t>
            </w:r>
          </w:p>
        </w:tc>
        <w:tc>
          <w:tcPr>
            <w:tcW w:w="901"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0</w:t>
            </w:r>
          </w:p>
        </w:tc>
        <w:tc>
          <w:tcPr>
            <w:tcW w:w="102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b/>
                <w:color w:val="auto"/>
                <w:sz w:val="24"/>
                <w:szCs w:val="24"/>
              </w:rPr>
            </w:pPr>
            <w:r w:rsidRPr="00B14869">
              <w:rPr>
                <w:rFonts w:ascii="Times New Roman" w:hAnsi="Times New Roman" w:cs="Times New Roman"/>
                <w:b/>
                <w:color w:val="auto"/>
                <w:sz w:val="24"/>
                <w:szCs w:val="24"/>
              </w:rPr>
              <w:t>0</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11,9</w:t>
            </w:r>
          </w:p>
        </w:tc>
        <w:tc>
          <w:tcPr>
            <w:tcW w:w="900" w:type="dxa"/>
            <w:tcBorders>
              <w:top w:val="single" w:sz="4" w:space="0" w:color="000000"/>
              <w:left w:val="single" w:sz="4" w:space="0" w:color="000000"/>
              <w:bottom w:val="single" w:sz="4" w:space="0" w:color="000000"/>
              <w:right w:val="single" w:sz="4" w:space="0" w:color="000000"/>
            </w:tcBorders>
          </w:tcPr>
          <w:p w:rsidR="00203AE6" w:rsidRPr="00B14869" w:rsidRDefault="00B07D8E"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0</w:t>
            </w:r>
          </w:p>
        </w:tc>
        <w:tc>
          <w:tcPr>
            <w:tcW w:w="1028" w:type="dxa"/>
            <w:tcBorders>
              <w:top w:val="single" w:sz="4" w:space="0" w:color="000000"/>
              <w:left w:val="single" w:sz="4" w:space="0" w:color="000000"/>
              <w:bottom w:val="single" w:sz="4" w:space="0" w:color="000000"/>
              <w:right w:val="single" w:sz="4" w:space="0" w:color="000000"/>
            </w:tcBorders>
          </w:tcPr>
          <w:p w:rsidR="00203AE6" w:rsidRPr="00B14869" w:rsidRDefault="00C449E3" w:rsidP="00F92094">
            <w:pPr>
              <w:ind w:left="2"/>
              <w:jc w:val="center"/>
              <w:rPr>
                <w:rFonts w:ascii="Times New Roman" w:hAnsi="Times New Roman" w:cs="Times New Roman"/>
                <w:b/>
                <w:color w:val="auto"/>
                <w:sz w:val="24"/>
                <w:szCs w:val="24"/>
              </w:rPr>
            </w:pPr>
            <w:r w:rsidRPr="00B14869">
              <w:rPr>
                <w:rFonts w:ascii="Times New Roman" w:hAnsi="Times New Roman" w:cs="Times New Roman"/>
                <w:b/>
                <w:color w:val="auto"/>
                <w:sz w:val="24"/>
                <w:szCs w:val="24"/>
              </w:rPr>
              <w:t>9,1</w:t>
            </w:r>
          </w:p>
        </w:tc>
        <w:tc>
          <w:tcPr>
            <w:tcW w:w="1228" w:type="dxa"/>
            <w:tcBorders>
              <w:top w:val="single" w:sz="4" w:space="0" w:color="000000"/>
              <w:left w:val="single" w:sz="4" w:space="0" w:color="000000"/>
              <w:bottom w:val="single" w:sz="4" w:space="0" w:color="000000"/>
              <w:right w:val="single" w:sz="4" w:space="0" w:color="000000"/>
            </w:tcBorders>
          </w:tcPr>
          <w:p w:rsidR="00203AE6" w:rsidRPr="00B14869" w:rsidRDefault="00CB360D"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9,1</w:t>
            </w:r>
          </w:p>
        </w:tc>
      </w:tr>
      <w:tr w:rsidR="00203AE6" w:rsidRPr="00D43D28" w:rsidTr="00E23A92">
        <w:trPr>
          <w:trHeight w:val="412"/>
        </w:trPr>
        <w:tc>
          <w:tcPr>
            <w:tcW w:w="1921" w:type="dxa"/>
            <w:tcBorders>
              <w:top w:val="single" w:sz="4" w:space="0" w:color="000000"/>
              <w:left w:val="single" w:sz="4" w:space="0" w:color="000000"/>
              <w:bottom w:val="single" w:sz="4" w:space="0" w:color="000000"/>
              <w:right w:val="single" w:sz="4" w:space="0" w:color="000000"/>
            </w:tcBorders>
          </w:tcPr>
          <w:p w:rsidR="00203AE6" w:rsidRPr="00D43D28" w:rsidRDefault="00203AE6" w:rsidP="00F92094">
            <w:pPr>
              <w:ind w:left="1"/>
              <w:rPr>
                <w:rFonts w:ascii="Times New Roman" w:hAnsi="Times New Roman" w:cs="Times New Roman"/>
              </w:rPr>
            </w:pPr>
            <w:r w:rsidRPr="00D43D28">
              <w:rPr>
                <w:rFonts w:ascii="Times New Roman" w:eastAsia="Times New Roman" w:hAnsi="Times New Roman" w:cs="Times New Roman"/>
                <w:sz w:val="24"/>
              </w:rPr>
              <w:t xml:space="preserve">Існує нерівномірність розподілу навантаження </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21,9</w:t>
            </w:r>
          </w:p>
        </w:tc>
        <w:tc>
          <w:tcPr>
            <w:tcW w:w="901"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5,6</w:t>
            </w:r>
          </w:p>
        </w:tc>
        <w:tc>
          <w:tcPr>
            <w:tcW w:w="102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b/>
                <w:color w:val="auto"/>
                <w:sz w:val="24"/>
                <w:szCs w:val="24"/>
              </w:rPr>
            </w:pPr>
            <w:r w:rsidRPr="00B14869">
              <w:rPr>
                <w:rFonts w:ascii="Times New Roman" w:hAnsi="Times New Roman" w:cs="Times New Roman"/>
                <w:b/>
                <w:color w:val="auto"/>
                <w:sz w:val="24"/>
                <w:szCs w:val="24"/>
              </w:rPr>
              <w:t>11,8</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4,8</w:t>
            </w:r>
          </w:p>
        </w:tc>
        <w:tc>
          <w:tcPr>
            <w:tcW w:w="900" w:type="dxa"/>
            <w:tcBorders>
              <w:top w:val="single" w:sz="4" w:space="0" w:color="000000"/>
              <w:left w:val="single" w:sz="4" w:space="0" w:color="000000"/>
              <w:bottom w:val="single" w:sz="4" w:space="0" w:color="000000"/>
              <w:right w:val="single" w:sz="4" w:space="0" w:color="000000"/>
            </w:tcBorders>
          </w:tcPr>
          <w:p w:rsidR="00203AE6" w:rsidRPr="00B14869" w:rsidRDefault="00B07D8E"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0</w:t>
            </w:r>
          </w:p>
        </w:tc>
        <w:tc>
          <w:tcPr>
            <w:tcW w:w="1028" w:type="dxa"/>
            <w:tcBorders>
              <w:top w:val="single" w:sz="4" w:space="0" w:color="000000"/>
              <w:left w:val="single" w:sz="4" w:space="0" w:color="000000"/>
              <w:bottom w:val="single" w:sz="4" w:space="0" w:color="000000"/>
              <w:right w:val="single" w:sz="4" w:space="0" w:color="000000"/>
            </w:tcBorders>
          </w:tcPr>
          <w:p w:rsidR="00203AE6" w:rsidRPr="00B14869" w:rsidRDefault="00C449E3" w:rsidP="00F92094">
            <w:pPr>
              <w:ind w:left="2"/>
              <w:jc w:val="center"/>
              <w:rPr>
                <w:rFonts w:ascii="Times New Roman" w:hAnsi="Times New Roman" w:cs="Times New Roman"/>
                <w:b/>
                <w:color w:val="auto"/>
                <w:sz w:val="24"/>
                <w:szCs w:val="24"/>
              </w:rPr>
            </w:pPr>
            <w:r w:rsidRPr="00B14869">
              <w:rPr>
                <w:rFonts w:ascii="Times New Roman" w:hAnsi="Times New Roman" w:cs="Times New Roman"/>
                <w:b/>
                <w:color w:val="auto"/>
                <w:sz w:val="24"/>
                <w:szCs w:val="24"/>
              </w:rPr>
              <w:t>3,6</w:t>
            </w:r>
          </w:p>
        </w:tc>
        <w:tc>
          <w:tcPr>
            <w:tcW w:w="1228" w:type="dxa"/>
            <w:tcBorders>
              <w:top w:val="single" w:sz="4" w:space="0" w:color="000000"/>
              <w:left w:val="single" w:sz="4" w:space="0" w:color="000000"/>
              <w:bottom w:val="single" w:sz="4" w:space="0" w:color="000000"/>
              <w:right w:val="single" w:sz="4" w:space="0" w:color="000000"/>
            </w:tcBorders>
          </w:tcPr>
          <w:p w:rsidR="00203AE6" w:rsidRPr="00B14869" w:rsidRDefault="00CB360D"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-8,2</w:t>
            </w:r>
          </w:p>
        </w:tc>
      </w:tr>
      <w:tr w:rsidR="00203AE6" w:rsidRPr="00D43D28" w:rsidTr="00E23A92">
        <w:trPr>
          <w:trHeight w:val="686"/>
        </w:trPr>
        <w:tc>
          <w:tcPr>
            <w:tcW w:w="1921" w:type="dxa"/>
            <w:tcBorders>
              <w:top w:val="single" w:sz="4" w:space="0" w:color="000000"/>
              <w:left w:val="single" w:sz="4" w:space="0" w:color="000000"/>
              <w:bottom w:val="single" w:sz="4" w:space="0" w:color="000000"/>
              <w:right w:val="single" w:sz="4" w:space="0" w:color="000000"/>
            </w:tcBorders>
          </w:tcPr>
          <w:p w:rsidR="00203AE6" w:rsidRPr="00D43D28" w:rsidRDefault="00203AE6" w:rsidP="00F92094">
            <w:pPr>
              <w:ind w:left="1"/>
              <w:rPr>
                <w:rFonts w:ascii="Times New Roman" w:hAnsi="Times New Roman" w:cs="Times New Roman"/>
              </w:rPr>
            </w:pPr>
            <w:r w:rsidRPr="00D43D28">
              <w:rPr>
                <w:rFonts w:ascii="Times New Roman" w:eastAsia="Times New Roman" w:hAnsi="Times New Roman" w:cs="Times New Roman"/>
                <w:sz w:val="24"/>
              </w:rPr>
              <w:t xml:space="preserve">Загальне навантаження на суд є надто великим, тобто “не встигаємо всі” </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28,1</w:t>
            </w:r>
          </w:p>
        </w:tc>
        <w:tc>
          <w:tcPr>
            <w:tcW w:w="901"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61,1</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203AE6"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29,4</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35,7</w:t>
            </w:r>
          </w:p>
        </w:tc>
        <w:tc>
          <w:tcPr>
            <w:tcW w:w="900" w:type="dxa"/>
            <w:tcBorders>
              <w:top w:val="single" w:sz="4" w:space="0" w:color="000000"/>
              <w:left w:val="single" w:sz="4" w:space="0" w:color="000000"/>
              <w:bottom w:val="single" w:sz="4" w:space="0" w:color="000000"/>
              <w:right w:val="single" w:sz="4" w:space="0" w:color="000000"/>
            </w:tcBorders>
          </w:tcPr>
          <w:p w:rsidR="00203AE6" w:rsidRPr="00B14869" w:rsidRDefault="00B07D8E"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61,5</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C449E3"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41,8</w:t>
            </w:r>
          </w:p>
        </w:tc>
        <w:tc>
          <w:tcPr>
            <w:tcW w:w="1228" w:type="dxa"/>
            <w:tcBorders>
              <w:top w:val="single" w:sz="4" w:space="0" w:color="000000"/>
              <w:left w:val="single" w:sz="4" w:space="0" w:color="000000"/>
              <w:bottom w:val="single" w:sz="4" w:space="0" w:color="000000"/>
              <w:right w:val="single" w:sz="4" w:space="0" w:color="000000"/>
            </w:tcBorders>
          </w:tcPr>
          <w:p w:rsidR="00203AE6" w:rsidRPr="00B14869" w:rsidRDefault="00CB360D"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12,4</w:t>
            </w:r>
          </w:p>
        </w:tc>
      </w:tr>
      <w:tr w:rsidR="00203AE6" w:rsidRPr="00D43D28" w:rsidTr="00E23A92">
        <w:trPr>
          <w:trHeight w:val="668"/>
        </w:trPr>
        <w:tc>
          <w:tcPr>
            <w:tcW w:w="1921" w:type="dxa"/>
            <w:tcBorders>
              <w:top w:val="single" w:sz="4" w:space="0" w:color="000000"/>
              <w:left w:val="single" w:sz="4" w:space="0" w:color="000000"/>
              <w:bottom w:val="single" w:sz="4" w:space="0" w:color="000000"/>
              <w:right w:val="single" w:sz="4" w:space="0" w:color="000000"/>
            </w:tcBorders>
          </w:tcPr>
          <w:p w:rsidR="00203AE6" w:rsidRPr="00D43D28" w:rsidRDefault="00203AE6" w:rsidP="00F92094">
            <w:pPr>
              <w:ind w:left="1"/>
              <w:rPr>
                <w:rFonts w:ascii="Times New Roman" w:hAnsi="Times New Roman" w:cs="Times New Roman"/>
              </w:rPr>
            </w:pPr>
            <w:r w:rsidRPr="00D43D28">
              <w:rPr>
                <w:rFonts w:ascii="Times New Roman" w:eastAsia="Times New Roman" w:hAnsi="Times New Roman" w:cs="Times New Roman"/>
                <w:sz w:val="24"/>
              </w:rPr>
              <w:t xml:space="preserve">Немає належних умов на роботі (відсутні або несправні комп'ютери тощо) </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9,4</w:t>
            </w:r>
          </w:p>
        </w:tc>
        <w:tc>
          <w:tcPr>
            <w:tcW w:w="901"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0</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203AE6"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4,4</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2,4</w:t>
            </w:r>
          </w:p>
        </w:tc>
        <w:tc>
          <w:tcPr>
            <w:tcW w:w="900" w:type="dxa"/>
            <w:tcBorders>
              <w:top w:val="single" w:sz="4" w:space="0" w:color="000000"/>
              <w:left w:val="single" w:sz="4" w:space="0" w:color="000000"/>
              <w:bottom w:val="single" w:sz="4" w:space="0" w:color="000000"/>
              <w:right w:val="single" w:sz="4" w:space="0" w:color="000000"/>
            </w:tcBorders>
          </w:tcPr>
          <w:p w:rsidR="00203AE6" w:rsidRPr="00B14869" w:rsidRDefault="00B07D8E"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0</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C449E3"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1,8</w:t>
            </w:r>
          </w:p>
        </w:tc>
        <w:tc>
          <w:tcPr>
            <w:tcW w:w="1228" w:type="dxa"/>
            <w:tcBorders>
              <w:top w:val="single" w:sz="4" w:space="0" w:color="000000"/>
              <w:left w:val="single" w:sz="4" w:space="0" w:color="000000"/>
              <w:bottom w:val="single" w:sz="4" w:space="0" w:color="000000"/>
              <w:right w:val="single" w:sz="4" w:space="0" w:color="000000"/>
            </w:tcBorders>
          </w:tcPr>
          <w:p w:rsidR="00203AE6" w:rsidRPr="00B14869" w:rsidRDefault="00CB360D"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-2,6</w:t>
            </w:r>
          </w:p>
        </w:tc>
      </w:tr>
      <w:tr w:rsidR="00203AE6" w:rsidRPr="00D43D28" w:rsidTr="00E23A92">
        <w:trPr>
          <w:trHeight w:val="447"/>
        </w:trPr>
        <w:tc>
          <w:tcPr>
            <w:tcW w:w="1921" w:type="dxa"/>
            <w:tcBorders>
              <w:top w:val="single" w:sz="4" w:space="0" w:color="000000"/>
              <w:left w:val="single" w:sz="4" w:space="0" w:color="000000"/>
              <w:bottom w:val="single" w:sz="4" w:space="0" w:color="000000"/>
              <w:right w:val="single" w:sz="4" w:space="0" w:color="000000"/>
            </w:tcBorders>
          </w:tcPr>
          <w:p w:rsidR="00203AE6" w:rsidRPr="00D43D28" w:rsidRDefault="00203AE6" w:rsidP="00F92094">
            <w:pPr>
              <w:ind w:left="1"/>
              <w:rPr>
                <w:rFonts w:ascii="Times New Roman" w:hAnsi="Times New Roman" w:cs="Times New Roman"/>
              </w:rPr>
            </w:pPr>
            <w:r w:rsidRPr="00D43D28">
              <w:rPr>
                <w:rFonts w:ascii="Times New Roman" w:eastAsia="Times New Roman" w:hAnsi="Times New Roman" w:cs="Times New Roman"/>
                <w:sz w:val="24"/>
              </w:rPr>
              <w:t xml:space="preserve">Інша причина </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56,3</w:t>
            </w:r>
          </w:p>
        </w:tc>
        <w:tc>
          <w:tcPr>
            <w:tcW w:w="901"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44,4</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203AE6"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38,2</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40,5</w:t>
            </w:r>
          </w:p>
        </w:tc>
        <w:tc>
          <w:tcPr>
            <w:tcW w:w="900" w:type="dxa"/>
            <w:tcBorders>
              <w:top w:val="single" w:sz="4" w:space="0" w:color="000000"/>
              <w:left w:val="single" w:sz="4" w:space="0" w:color="000000"/>
              <w:bottom w:val="single" w:sz="4" w:space="0" w:color="000000"/>
              <w:right w:val="single" w:sz="4" w:space="0" w:color="000000"/>
            </w:tcBorders>
          </w:tcPr>
          <w:p w:rsidR="00203AE6" w:rsidRPr="00B14869" w:rsidRDefault="00B07D8E"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15,4</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C449E3"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34,5</w:t>
            </w:r>
          </w:p>
        </w:tc>
        <w:tc>
          <w:tcPr>
            <w:tcW w:w="1228" w:type="dxa"/>
            <w:tcBorders>
              <w:top w:val="single" w:sz="4" w:space="0" w:color="000000"/>
              <w:left w:val="single" w:sz="4" w:space="0" w:color="000000"/>
              <w:bottom w:val="single" w:sz="4" w:space="0" w:color="000000"/>
              <w:right w:val="single" w:sz="4" w:space="0" w:color="000000"/>
            </w:tcBorders>
          </w:tcPr>
          <w:p w:rsidR="00203AE6" w:rsidRPr="00B14869" w:rsidRDefault="00CB360D"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-3,7</w:t>
            </w:r>
          </w:p>
        </w:tc>
      </w:tr>
      <w:tr w:rsidR="00203AE6" w:rsidRPr="00D43D28" w:rsidTr="00E23A92">
        <w:trPr>
          <w:trHeight w:val="679"/>
        </w:trPr>
        <w:tc>
          <w:tcPr>
            <w:tcW w:w="1921" w:type="dxa"/>
            <w:tcBorders>
              <w:top w:val="single" w:sz="4" w:space="0" w:color="000000"/>
              <w:left w:val="single" w:sz="4" w:space="0" w:color="000000"/>
              <w:bottom w:val="single" w:sz="4" w:space="0" w:color="000000"/>
              <w:right w:val="single" w:sz="4" w:space="0" w:color="000000"/>
            </w:tcBorders>
          </w:tcPr>
          <w:p w:rsidR="00203AE6" w:rsidRPr="00D43D28" w:rsidRDefault="00203AE6" w:rsidP="00F92094">
            <w:pPr>
              <w:ind w:left="1"/>
              <w:rPr>
                <w:rFonts w:ascii="Times New Roman" w:hAnsi="Times New Roman" w:cs="Times New Roman"/>
              </w:rPr>
            </w:pPr>
            <w:r w:rsidRPr="00D43D28">
              <w:rPr>
                <w:rFonts w:ascii="Times New Roman" w:eastAsia="Times New Roman" w:hAnsi="Times New Roman" w:cs="Times New Roman"/>
                <w:sz w:val="24"/>
              </w:rPr>
              <w:lastRenderedPageBreak/>
              <w:t xml:space="preserve">Не відповіли на питання </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23,8</w:t>
            </w:r>
          </w:p>
        </w:tc>
        <w:tc>
          <w:tcPr>
            <w:tcW w:w="901" w:type="dxa"/>
            <w:tcBorders>
              <w:top w:val="single" w:sz="4" w:space="0" w:color="000000"/>
              <w:left w:val="single" w:sz="4" w:space="0" w:color="000000"/>
              <w:bottom w:val="single" w:sz="4" w:space="0" w:color="000000"/>
              <w:right w:val="single" w:sz="4" w:space="0" w:color="000000"/>
            </w:tcBorders>
          </w:tcPr>
          <w:p w:rsidR="00203AE6" w:rsidRPr="00B14869" w:rsidRDefault="00203AE6" w:rsidP="00F92094">
            <w:pPr>
              <w:ind w:left="2"/>
              <w:jc w:val="center"/>
              <w:rPr>
                <w:rFonts w:ascii="Times New Roman" w:hAnsi="Times New Roman" w:cs="Times New Roman"/>
                <w:color w:val="auto"/>
                <w:sz w:val="24"/>
                <w:szCs w:val="24"/>
              </w:rPr>
            </w:pPr>
            <w:r w:rsidRPr="00B14869">
              <w:rPr>
                <w:rFonts w:ascii="Times New Roman" w:eastAsia="Times New Roman" w:hAnsi="Times New Roman" w:cs="Times New Roman"/>
                <w:color w:val="auto"/>
                <w:sz w:val="24"/>
                <w:szCs w:val="24"/>
              </w:rPr>
              <w:t>5,3</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203AE6"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16,2</w:t>
            </w:r>
          </w:p>
        </w:tc>
        <w:tc>
          <w:tcPr>
            <w:tcW w:w="1478" w:type="dxa"/>
            <w:tcBorders>
              <w:top w:val="single" w:sz="4" w:space="0" w:color="000000"/>
              <w:left w:val="single" w:sz="4" w:space="0" w:color="000000"/>
              <w:bottom w:val="single" w:sz="4" w:space="0" w:color="000000"/>
              <w:right w:val="single" w:sz="4" w:space="0" w:color="000000"/>
            </w:tcBorders>
          </w:tcPr>
          <w:p w:rsidR="00203AE6" w:rsidRPr="00B14869" w:rsidRDefault="008F6B06"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9,5</w:t>
            </w:r>
          </w:p>
        </w:tc>
        <w:tc>
          <w:tcPr>
            <w:tcW w:w="900" w:type="dxa"/>
            <w:tcBorders>
              <w:top w:val="single" w:sz="4" w:space="0" w:color="000000"/>
              <w:left w:val="single" w:sz="4" w:space="0" w:color="000000"/>
              <w:bottom w:val="single" w:sz="4" w:space="0" w:color="000000"/>
              <w:right w:val="single" w:sz="4" w:space="0" w:color="000000"/>
            </w:tcBorders>
          </w:tcPr>
          <w:p w:rsidR="00203AE6" w:rsidRPr="00B14869" w:rsidRDefault="00B07D8E"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23,1</w:t>
            </w:r>
          </w:p>
        </w:tc>
        <w:tc>
          <w:tcPr>
            <w:tcW w:w="1028" w:type="dxa"/>
            <w:tcBorders>
              <w:top w:val="single" w:sz="4" w:space="0" w:color="000000"/>
              <w:left w:val="single" w:sz="4" w:space="0" w:color="000000"/>
              <w:bottom w:val="single" w:sz="4" w:space="0" w:color="000000"/>
              <w:right w:val="single" w:sz="4" w:space="0" w:color="000000"/>
            </w:tcBorders>
          </w:tcPr>
          <w:p w:rsidR="00203AE6" w:rsidRPr="00C731F3" w:rsidRDefault="008F6B06" w:rsidP="00F92094">
            <w:pPr>
              <w:ind w:left="2"/>
              <w:jc w:val="center"/>
              <w:rPr>
                <w:rFonts w:ascii="Times New Roman" w:hAnsi="Times New Roman" w:cs="Times New Roman"/>
                <w:b/>
                <w:color w:val="auto"/>
                <w:sz w:val="24"/>
                <w:szCs w:val="24"/>
              </w:rPr>
            </w:pPr>
            <w:r w:rsidRPr="00C731F3">
              <w:rPr>
                <w:rFonts w:ascii="Times New Roman" w:hAnsi="Times New Roman" w:cs="Times New Roman"/>
                <w:b/>
                <w:color w:val="auto"/>
                <w:sz w:val="24"/>
                <w:szCs w:val="24"/>
              </w:rPr>
              <w:t>12,7</w:t>
            </w:r>
          </w:p>
        </w:tc>
        <w:tc>
          <w:tcPr>
            <w:tcW w:w="1228" w:type="dxa"/>
            <w:tcBorders>
              <w:top w:val="single" w:sz="4" w:space="0" w:color="000000"/>
              <w:left w:val="single" w:sz="4" w:space="0" w:color="000000"/>
              <w:bottom w:val="single" w:sz="4" w:space="0" w:color="000000"/>
              <w:right w:val="single" w:sz="4" w:space="0" w:color="000000"/>
            </w:tcBorders>
          </w:tcPr>
          <w:p w:rsidR="00203AE6" w:rsidRPr="00B14869" w:rsidRDefault="00CB360D" w:rsidP="00F92094">
            <w:pPr>
              <w:ind w:left="2"/>
              <w:jc w:val="center"/>
              <w:rPr>
                <w:rFonts w:ascii="Times New Roman" w:hAnsi="Times New Roman" w:cs="Times New Roman"/>
                <w:color w:val="auto"/>
                <w:sz w:val="24"/>
                <w:szCs w:val="24"/>
              </w:rPr>
            </w:pPr>
            <w:r w:rsidRPr="00B14869">
              <w:rPr>
                <w:rFonts w:ascii="Times New Roman" w:hAnsi="Times New Roman" w:cs="Times New Roman"/>
                <w:color w:val="auto"/>
                <w:sz w:val="24"/>
                <w:szCs w:val="24"/>
              </w:rPr>
              <w:t>-3,5</w:t>
            </w:r>
          </w:p>
        </w:tc>
      </w:tr>
    </w:tbl>
    <w:p w:rsidR="00F92094" w:rsidRPr="00580580" w:rsidRDefault="00F92094" w:rsidP="00580580">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580580" w:rsidRDefault="00F92094" w:rsidP="00F92094">
      <w:pPr>
        <w:spacing w:after="11" w:line="248" w:lineRule="auto"/>
        <w:ind w:left="-5" w:hanging="10"/>
        <w:rPr>
          <w:rFonts w:ascii="Times New Roman" w:eastAsia="Times New Roman" w:hAnsi="Times New Roman" w:cs="Times New Roman"/>
          <w:sz w:val="24"/>
        </w:rPr>
      </w:pPr>
      <w:r w:rsidRPr="00580580">
        <w:rPr>
          <w:rFonts w:ascii="Times New Roman" w:eastAsia="Times New Roman" w:hAnsi="Times New Roman" w:cs="Times New Roman"/>
          <w:b/>
          <w:sz w:val="24"/>
          <w:szCs w:val="24"/>
        </w:rPr>
        <w:t>Таблиця 1.15. Характеристика навантаження на судді</w:t>
      </w:r>
      <w:r w:rsidR="00580580">
        <w:rPr>
          <w:rFonts w:ascii="Times New Roman" w:eastAsia="Times New Roman" w:hAnsi="Times New Roman" w:cs="Times New Roman"/>
          <w:b/>
          <w:sz w:val="24"/>
          <w:szCs w:val="24"/>
        </w:rPr>
        <w:t>в (за сприйняттям самих суддів)</w:t>
      </w:r>
      <w:r w:rsidRPr="00580580">
        <w:rPr>
          <w:rFonts w:ascii="Times New Roman" w:eastAsia="Times New Roman" w:hAnsi="Times New Roman" w:cs="Times New Roman"/>
          <w:sz w:val="24"/>
        </w:rPr>
        <w:t xml:space="preserve">  </w:t>
      </w:r>
    </w:p>
    <w:tbl>
      <w:tblPr>
        <w:tblStyle w:val="TableGrid"/>
        <w:tblW w:w="10016" w:type="dxa"/>
        <w:tblInd w:w="1" w:type="dxa"/>
        <w:tblCellMar>
          <w:top w:w="7" w:type="dxa"/>
          <w:left w:w="107" w:type="dxa"/>
          <w:right w:w="115" w:type="dxa"/>
        </w:tblCellMar>
        <w:tblLook w:val="04A0" w:firstRow="1" w:lastRow="0" w:firstColumn="1" w:lastColumn="0" w:noHBand="0" w:noVBand="1"/>
      </w:tblPr>
      <w:tblGrid>
        <w:gridCol w:w="5078"/>
        <w:gridCol w:w="1887"/>
        <w:gridCol w:w="1743"/>
        <w:gridCol w:w="1308"/>
      </w:tblGrid>
      <w:tr w:rsidR="00CB63A7" w:rsidRPr="00D43D28" w:rsidTr="00E23A92">
        <w:trPr>
          <w:trHeight w:val="447"/>
        </w:trPr>
        <w:tc>
          <w:tcPr>
            <w:tcW w:w="507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B63A7" w:rsidRPr="00D43D28" w:rsidRDefault="00CB63A7" w:rsidP="00F92094">
            <w:pPr>
              <w:ind w:left="6"/>
              <w:jc w:val="center"/>
              <w:rPr>
                <w:rFonts w:ascii="Times New Roman" w:hAnsi="Times New Roman" w:cs="Times New Roman"/>
              </w:rPr>
            </w:pPr>
            <w:r w:rsidRPr="00D43D28">
              <w:rPr>
                <w:rFonts w:ascii="Times New Roman" w:eastAsia="Times New Roman" w:hAnsi="Times New Roman" w:cs="Times New Roman"/>
                <w:sz w:val="24"/>
              </w:rPr>
              <w:t xml:space="preserve">Характеристика </w:t>
            </w:r>
          </w:p>
        </w:tc>
        <w:tc>
          <w:tcPr>
            <w:tcW w:w="188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CB63A7" w:rsidRDefault="00CB63A7" w:rsidP="00CB63A7">
            <w:pPr>
              <w:ind w:left="8"/>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43D28">
              <w:rPr>
                <w:rFonts w:ascii="Times New Roman" w:eastAsia="Times New Roman" w:hAnsi="Times New Roman" w:cs="Times New Roman"/>
                <w:sz w:val="24"/>
              </w:rPr>
              <w:t>відповідей суддів</w:t>
            </w:r>
          </w:p>
          <w:p w:rsidR="00CB63A7" w:rsidRPr="00D43D28" w:rsidRDefault="00CB63A7" w:rsidP="00CB63A7">
            <w:pPr>
              <w:ind w:left="8"/>
              <w:jc w:val="center"/>
              <w:rPr>
                <w:rFonts w:ascii="Times New Roman" w:hAnsi="Times New Roman" w:cs="Times New Roman"/>
              </w:rPr>
            </w:pPr>
            <w:r>
              <w:rPr>
                <w:rFonts w:ascii="Times New Roman" w:eastAsia="Times New Roman" w:hAnsi="Times New Roman" w:cs="Times New Roman"/>
                <w:sz w:val="24"/>
              </w:rPr>
              <w:t>2016 рік</w:t>
            </w:r>
          </w:p>
        </w:tc>
        <w:tc>
          <w:tcPr>
            <w:tcW w:w="1743"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B63A7" w:rsidRDefault="00CB63A7" w:rsidP="00F92094">
            <w:pPr>
              <w:ind w:left="8"/>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D43D28">
              <w:rPr>
                <w:rFonts w:ascii="Times New Roman" w:eastAsia="Times New Roman" w:hAnsi="Times New Roman" w:cs="Times New Roman"/>
                <w:sz w:val="24"/>
              </w:rPr>
              <w:t>відповідей суддів</w:t>
            </w:r>
          </w:p>
          <w:p w:rsidR="00CB63A7" w:rsidRPr="00D43D28" w:rsidRDefault="00CB63A7" w:rsidP="00F92094">
            <w:pPr>
              <w:ind w:left="8"/>
              <w:jc w:val="center"/>
              <w:rPr>
                <w:rFonts w:ascii="Times New Roman" w:eastAsia="Times New Roman" w:hAnsi="Times New Roman" w:cs="Times New Roman"/>
                <w:sz w:val="24"/>
              </w:rPr>
            </w:pPr>
            <w:r>
              <w:rPr>
                <w:rFonts w:ascii="Times New Roman" w:eastAsia="Times New Roman" w:hAnsi="Times New Roman" w:cs="Times New Roman"/>
                <w:sz w:val="24"/>
              </w:rPr>
              <w:t>2018 рік</w:t>
            </w:r>
          </w:p>
        </w:tc>
        <w:tc>
          <w:tcPr>
            <w:tcW w:w="130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CB63A7" w:rsidRPr="00D43D28" w:rsidRDefault="00CB63A7" w:rsidP="00F92094">
            <w:pPr>
              <w:ind w:left="8"/>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CB63A7" w:rsidRPr="00D43D28" w:rsidTr="00E23A92">
        <w:trPr>
          <w:trHeight w:val="630"/>
        </w:trPr>
        <w:tc>
          <w:tcPr>
            <w:tcW w:w="5078" w:type="dxa"/>
            <w:tcBorders>
              <w:top w:val="single" w:sz="4" w:space="0" w:color="000000"/>
              <w:left w:val="single" w:sz="4" w:space="0" w:color="000000"/>
              <w:bottom w:val="single" w:sz="4" w:space="0" w:color="000000"/>
              <w:right w:val="single" w:sz="4" w:space="0" w:color="000000"/>
            </w:tcBorders>
          </w:tcPr>
          <w:p w:rsidR="00CB63A7" w:rsidRPr="00D43D28" w:rsidRDefault="00CB63A7" w:rsidP="00F92094">
            <w:pPr>
              <w:rPr>
                <w:rFonts w:ascii="Times New Roman" w:hAnsi="Times New Roman" w:cs="Times New Roman"/>
              </w:rPr>
            </w:pPr>
            <w:r w:rsidRPr="00D43D28">
              <w:rPr>
                <w:rFonts w:ascii="Times New Roman" w:eastAsia="Times New Roman" w:hAnsi="Times New Roman" w:cs="Times New Roman"/>
                <w:sz w:val="24"/>
              </w:rPr>
              <w:t xml:space="preserve">Навантаження не є надмірним (справ не так багато і більшість є не надто складними) </w:t>
            </w:r>
          </w:p>
        </w:tc>
        <w:tc>
          <w:tcPr>
            <w:tcW w:w="1887" w:type="dxa"/>
            <w:tcBorders>
              <w:top w:val="single" w:sz="4" w:space="0" w:color="000000"/>
              <w:left w:val="single" w:sz="4" w:space="0" w:color="000000"/>
              <w:bottom w:val="single" w:sz="4" w:space="0" w:color="000000"/>
              <w:right w:val="single" w:sz="4" w:space="0" w:color="000000"/>
            </w:tcBorders>
          </w:tcPr>
          <w:p w:rsidR="00CB63A7" w:rsidRPr="00D43D28" w:rsidRDefault="00CB63A7" w:rsidP="00F92094">
            <w:pPr>
              <w:jc w:val="center"/>
              <w:rPr>
                <w:rFonts w:ascii="Times New Roman" w:hAnsi="Times New Roman" w:cs="Times New Roman"/>
              </w:rPr>
            </w:pPr>
            <w:r w:rsidRPr="00D43D28">
              <w:rPr>
                <w:rFonts w:ascii="Times New Roman" w:eastAsia="Times New Roman" w:hAnsi="Times New Roman" w:cs="Times New Roman"/>
                <w:sz w:val="24"/>
              </w:rPr>
              <w:t>5,3</w:t>
            </w:r>
          </w:p>
        </w:tc>
        <w:tc>
          <w:tcPr>
            <w:tcW w:w="1743" w:type="dxa"/>
            <w:tcBorders>
              <w:top w:val="single" w:sz="4" w:space="0" w:color="000000"/>
              <w:left w:val="single" w:sz="4" w:space="0" w:color="000000"/>
              <w:bottom w:val="single" w:sz="4" w:space="0" w:color="000000"/>
              <w:right w:val="single" w:sz="4" w:space="0" w:color="000000"/>
            </w:tcBorders>
          </w:tcPr>
          <w:p w:rsidR="00CB63A7" w:rsidRPr="00D43D28" w:rsidRDefault="00F97ECF"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7,7</w:t>
            </w:r>
          </w:p>
        </w:tc>
        <w:tc>
          <w:tcPr>
            <w:tcW w:w="1308" w:type="dxa"/>
            <w:tcBorders>
              <w:top w:val="single" w:sz="4" w:space="0" w:color="000000"/>
              <w:left w:val="single" w:sz="4" w:space="0" w:color="000000"/>
              <w:bottom w:val="single" w:sz="4" w:space="0" w:color="000000"/>
              <w:right w:val="single" w:sz="4" w:space="0" w:color="000000"/>
            </w:tcBorders>
          </w:tcPr>
          <w:p w:rsidR="00CB63A7" w:rsidRPr="00D43D28" w:rsidRDefault="00DA6FCE"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2,4</w:t>
            </w:r>
          </w:p>
        </w:tc>
      </w:tr>
      <w:tr w:rsidR="00CB63A7" w:rsidRPr="00D43D28" w:rsidTr="00E23A92">
        <w:trPr>
          <w:trHeight w:val="709"/>
        </w:trPr>
        <w:tc>
          <w:tcPr>
            <w:tcW w:w="5078" w:type="dxa"/>
            <w:tcBorders>
              <w:top w:val="single" w:sz="4" w:space="0" w:color="000000"/>
              <w:left w:val="single" w:sz="4" w:space="0" w:color="000000"/>
              <w:bottom w:val="single" w:sz="4" w:space="0" w:color="000000"/>
              <w:right w:val="single" w:sz="4" w:space="0" w:color="000000"/>
            </w:tcBorders>
          </w:tcPr>
          <w:p w:rsidR="00CB63A7" w:rsidRPr="00D43D28" w:rsidRDefault="00CB63A7" w:rsidP="00F92094">
            <w:pPr>
              <w:rPr>
                <w:rFonts w:ascii="Times New Roman" w:hAnsi="Times New Roman" w:cs="Times New Roman"/>
              </w:rPr>
            </w:pPr>
            <w:r w:rsidRPr="00D43D28">
              <w:rPr>
                <w:rFonts w:ascii="Times New Roman" w:eastAsia="Times New Roman" w:hAnsi="Times New Roman" w:cs="Times New Roman"/>
                <w:sz w:val="24"/>
              </w:rPr>
              <w:t xml:space="preserve">Справ не так багато, але деякі з них надто складні </w:t>
            </w:r>
          </w:p>
        </w:tc>
        <w:tc>
          <w:tcPr>
            <w:tcW w:w="1887" w:type="dxa"/>
            <w:tcBorders>
              <w:top w:val="single" w:sz="4" w:space="0" w:color="000000"/>
              <w:left w:val="single" w:sz="4" w:space="0" w:color="000000"/>
              <w:bottom w:val="single" w:sz="4" w:space="0" w:color="000000"/>
              <w:right w:val="single" w:sz="4" w:space="0" w:color="000000"/>
            </w:tcBorders>
          </w:tcPr>
          <w:p w:rsidR="00CB63A7" w:rsidRPr="00D43D28" w:rsidRDefault="00CB63A7" w:rsidP="00F92094">
            <w:pPr>
              <w:jc w:val="center"/>
              <w:rPr>
                <w:rFonts w:ascii="Times New Roman" w:hAnsi="Times New Roman" w:cs="Times New Roman"/>
              </w:rPr>
            </w:pPr>
            <w:r w:rsidRPr="00D43D28">
              <w:rPr>
                <w:rFonts w:ascii="Times New Roman" w:eastAsia="Times New Roman" w:hAnsi="Times New Roman" w:cs="Times New Roman"/>
                <w:sz w:val="24"/>
              </w:rPr>
              <w:t>36,8</w:t>
            </w:r>
          </w:p>
        </w:tc>
        <w:tc>
          <w:tcPr>
            <w:tcW w:w="1743" w:type="dxa"/>
            <w:tcBorders>
              <w:top w:val="single" w:sz="4" w:space="0" w:color="000000"/>
              <w:left w:val="single" w:sz="4" w:space="0" w:color="000000"/>
              <w:bottom w:val="single" w:sz="4" w:space="0" w:color="000000"/>
              <w:right w:val="single" w:sz="4" w:space="0" w:color="000000"/>
            </w:tcBorders>
          </w:tcPr>
          <w:p w:rsidR="00CB63A7" w:rsidRPr="00D43D28" w:rsidRDefault="00F97ECF"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30,8</w:t>
            </w:r>
          </w:p>
        </w:tc>
        <w:tc>
          <w:tcPr>
            <w:tcW w:w="1308" w:type="dxa"/>
            <w:tcBorders>
              <w:top w:val="single" w:sz="4" w:space="0" w:color="000000"/>
              <w:left w:val="single" w:sz="4" w:space="0" w:color="000000"/>
              <w:bottom w:val="single" w:sz="4" w:space="0" w:color="000000"/>
              <w:right w:val="single" w:sz="4" w:space="0" w:color="000000"/>
            </w:tcBorders>
          </w:tcPr>
          <w:p w:rsidR="00CB63A7" w:rsidRPr="00D43D28" w:rsidRDefault="00DA6FCE"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-6</w:t>
            </w:r>
          </w:p>
        </w:tc>
      </w:tr>
      <w:tr w:rsidR="00CB63A7" w:rsidRPr="00D43D28" w:rsidTr="00E23A92">
        <w:trPr>
          <w:trHeight w:val="536"/>
        </w:trPr>
        <w:tc>
          <w:tcPr>
            <w:tcW w:w="5078" w:type="dxa"/>
            <w:tcBorders>
              <w:top w:val="single" w:sz="4" w:space="0" w:color="000000"/>
              <w:left w:val="single" w:sz="4" w:space="0" w:color="000000"/>
              <w:bottom w:val="single" w:sz="4" w:space="0" w:color="auto"/>
              <w:right w:val="single" w:sz="4" w:space="0" w:color="000000"/>
            </w:tcBorders>
          </w:tcPr>
          <w:p w:rsidR="00CB63A7" w:rsidRPr="00D43D28" w:rsidRDefault="00CB63A7" w:rsidP="00DA6FCE">
            <w:pPr>
              <w:rPr>
                <w:rFonts w:ascii="Times New Roman" w:hAnsi="Times New Roman" w:cs="Times New Roman"/>
              </w:rPr>
            </w:pPr>
            <w:r w:rsidRPr="00D43D28">
              <w:rPr>
                <w:rFonts w:ascii="Times New Roman" w:eastAsia="Times New Roman" w:hAnsi="Times New Roman" w:cs="Times New Roman"/>
                <w:sz w:val="24"/>
              </w:rPr>
              <w:t xml:space="preserve">Справ багато але в межах розумного (кількість не впливає на якість та своєчасність розгляду) </w:t>
            </w:r>
          </w:p>
        </w:tc>
        <w:tc>
          <w:tcPr>
            <w:tcW w:w="1887" w:type="dxa"/>
            <w:tcBorders>
              <w:top w:val="single" w:sz="4" w:space="0" w:color="000000"/>
              <w:left w:val="single" w:sz="4" w:space="0" w:color="000000"/>
              <w:bottom w:val="single" w:sz="4" w:space="0" w:color="auto"/>
              <w:right w:val="single" w:sz="4" w:space="0" w:color="000000"/>
            </w:tcBorders>
          </w:tcPr>
          <w:p w:rsidR="00CB63A7" w:rsidRPr="00D43D28" w:rsidRDefault="00CB63A7" w:rsidP="00F92094">
            <w:pPr>
              <w:jc w:val="center"/>
              <w:rPr>
                <w:rFonts w:ascii="Times New Roman" w:hAnsi="Times New Roman" w:cs="Times New Roman"/>
              </w:rPr>
            </w:pPr>
            <w:r w:rsidRPr="00D43D28">
              <w:rPr>
                <w:rFonts w:ascii="Times New Roman" w:eastAsia="Times New Roman" w:hAnsi="Times New Roman" w:cs="Times New Roman"/>
                <w:sz w:val="24"/>
              </w:rPr>
              <w:t>15,8</w:t>
            </w:r>
          </w:p>
        </w:tc>
        <w:tc>
          <w:tcPr>
            <w:tcW w:w="1743" w:type="dxa"/>
            <w:tcBorders>
              <w:top w:val="single" w:sz="4" w:space="0" w:color="000000"/>
              <w:left w:val="single" w:sz="4" w:space="0" w:color="000000"/>
              <w:bottom w:val="single" w:sz="4" w:space="0" w:color="auto"/>
              <w:right w:val="single" w:sz="4" w:space="0" w:color="000000"/>
            </w:tcBorders>
          </w:tcPr>
          <w:p w:rsidR="00CB63A7" w:rsidRPr="00D43D28" w:rsidRDefault="00F97ECF"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30,8</w:t>
            </w:r>
          </w:p>
        </w:tc>
        <w:tc>
          <w:tcPr>
            <w:tcW w:w="1308" w:type="dxa"/>
            <w:tcBorders>
              <w:top w:val="single" w:sz="4" w:space="0" w:color="000000"/>
              <w:left w:val="single" w:sz="4" w:space="0" w:color="000000"/>
              <w:bottom w:val="single" w:sz="4" w:space="0" w:color="auto"/>
              <w:right w:val="single" w:sz="4" w:space="0" w:color="000000"/>
            </w:tcBorders>
          </w:tcPr>
          <w:p w:rsidR="00CB63A7" w:rsidRPr="00D43D28" w:rsidRDefault="00DA6FCE"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15</w:t>
            </w:r>
          </w:p>
        </w:tc>
      </w:tr>
      <w:tr w:rsidR="00CB63A7" w:rsidRPr="00D43D28" w:rsidTr="00E23A92">
        <w:trPr>
          <w:trHeight w:val="981"/>
        </w:trPr>
        <w:tc>
          <w:tcPr>
            <w:tcW w:w="5078" w:type="dxa"/>
            <w:tcBorders>
              <w:top w:val="single" w:sz="4" w:space="0" w:color="auto"/>
              <w:left w:val="single" w:sz="4" w:space="0" w:color="000000"/>
              <w:bottom w:val="single" w:sz="4" w:space="0" w:color="000000"/>
              <w:right w:val="single" w:sz="4" w:space="0" w:color="000000"/>
            </w:tcBorders>
          </w:tcPr>
          <w:p w:rsidR="00CB63A7" w:rsidRPr="00D43D28" w:rsidRDefault="00CB63A7" w:rsidP="00F92094">
            <w:pPr>
              <w:rPr>
                <w:rFonts w:ascii="Times New Roman" w:hAnsi="Times New Roman" w:cs="Times New Roman"/>
              </w:rPr>
            </w:pPr>
            <w:r w:rsidRPr="00D43D28">
              <w:rPr>
                <w:rFonts w:ascii="Times New Roman" w:eastAsia="Times New Roman" w:hAnsi="Times New Roman" w:cs="Times New Roman"/>
                <w:sz w:val="24"/>
              </w:rPr>
              <w:t xml:space="preserve">Навантаження  до певної міри є надмірним (приблизно на  20 -30 % більше ніж мало б бути) </w:t>
            </w:r>
          </w:p>
        </w:tc>
        <w:tc>
          <w:tcPr>
            <w:tcW w:w="1887" w:type="dxa"/>
            <w:tcBorders>
              <w:top w:val="single" w:sz="4" w:space="0" w:color="auto"/>
              <w:left w:val="single" w:sz="4" w:space="0" w:color="000000"/>
              <w:bottom w:val="single" w:sz="4" w:space="0" w:color="000000"/>
              <w:right w:val="single" w:sz="4" w:space="0" w:color="000000"/>
            </w:tcBorders>
          </w:tcPr>
          <w:p w:rsidR="00CB63A7" w:rsidRPr="00D43D28" w:rsidRDefault="00CB63A7" w:rsidP="00F92094">
            <w:pPr>
              <w:jc w:val="center"/>
              <w:rPr>
                <w:rFonts w:ascii="Times New Roman" w:hAnsi="Times New Roman" w:cs="Times New Roman"/>
              </w:rPr>
            </w:pPr>
            <w:r w:rsidRPr="00D43D28">
              <w:rPr>
                <w:rFonts w:ascii="Times New Roman" w:eastAsia="Times New Roman" w:hAnsi="Times New Roman" w:cs="Times New Roman"/>
                <w:sz w:val="24"/>
              </w:rPr>
              <w:t>26,3</w:t>
            </w:r>
          </w:p>
        </w:tc>
        <w:tc>
          <w:tcPr>
            <w:tcW w:w="1743" w:type="dxa"/>
            <w:tcBorders>
              <w:top w:val="single" w:sz="4" w:space="0" w:color="auto"/>
              <w:left w:val="single" w:sz="4" w:space="0" w:color="000000"/>
              <w:bottom w:val="single" w:sz="4" w:space="0" w:color="000000"/>
              <w:right w:val="single" w:sz="4" w:space="0" w:color="000000"/>
            </w:tcBorders>
          </w:tcPr>
          <w:p w:rsidR="00CB63A7" w:rsidRPr="00D43D28" w:rsidRDefault="00DA6FCE"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08" w:type="dxa"/>
            <w:tcBorders>
              <w:top w:val="single" w:sz="4" w:space="0" w:color="auto"/>
              <w:left w:val="single" w:sz="4" w:space="0" w:color="000000"/>
              <w:bottom w:val="single" w:sz="4" w:space="0" w:color="000000"/>
              <w:right w:val="single" w:sz="4" w:space="0" w:color="000000"/>
            </w:tcBorders>
          </w:tcPr>
          <w:p w:rsidR="00CB63A7" w:rsidRPr="00D43D28" w:rsidRDefault="006C68FD"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-26,3</w:t>
            </w:r>
          </w:p>
        </w:tc>
      </w:tr>
      <w:tr w:rsidR="00CB63A7" w:rsidRPr="00D43D28" w:rsidTr="00E23A92">
        <w:trPr>
          <w:trHeight w:val="383"/>
        </w:trPr>
        <w:tc>
          <w:tcPr>
            <w:tcW w:w="5078" w:type="dxa"/>
            <w:tcBorders>
              <w:top w:val="single" w:sz="4" w:space="0" w:color="000000"/>
              <w:left w:val="single" w:sz="4" w:space="0" w:color="000000"/>
              <w:bottom w:val="single" w:sz="4" w:space="0" w:color="000000"/>
              <w:right w:val="single" w:sz="4" w:space="0" w:color="000000"/>
            </w:tcBorders>
          </w:tcPr>
          <w:p w:rsidR="00CB63A7" w:rsidRPr="00D43D28" w:rsidRDefault="00CB63A7" w:rsidP="00F92094">
            <w:pPr>
              <w:rPr>
                <w:rFonts w:ascii="Times New Roman" w:hAnsi="Times New Roman" w:cs="Times New Roman"/>
              </w:rPr>
            </w:pPr>
            <w:r w:rsidRPr="00D43D28">
              <w:rPr>
                <w:rFonts w:ascii="Times New Roman" w:eastAsia="Times New Roman" w:hAnsi="Times New Roman" w:cs="Times New Roman"/>
                <w:sz w:val="24"/>
              </w:rPr>
              <w:t xml:space="preserve">Навантаження є надмірним  </w:t>
            </w:r>
          </w:p>
        </w:tc>
        <w:tc>
          <w:tcPr>
            <w:tcW w:w="1887" w:type="dxa"/>
            <w:tcBorders>
              <w:top w:val="single" w:sz="4" w:space="0" w:color="000000"/>
              <w:left w:val="single" w:sz="4" w:space="0" w:color="000000"/>
              <w:bottom w:val="single" w:sz="4" w:space="0" w:color="000000"/>
              <w:right w:val="single" w:sz="4" w:space="0" w:color="000000"/>
            </w:tcBorders>
          </w:tcPr>
          <w:p w:rsidR="00CB63A7" w:rsidRPr="00D43D28" w:rsidRDefault="00CB63A7" w:rsidP="00F92094">
            <w:pPr>
              <w:jc w:val="center"/>
              <w:rPr>
                <w:rFonts w:ascii="Times New Roman" w:hAnsi="Times New Roman" w:cs="Times New Roman"/>
              </w:rPr>
            </w:pPr>
            <w:r w:rsidRPr="00D43D28">
              <w:rPr>
                <w:rFonts w:ascii="Times New Roman" w:eastAsia="Times New Roman" w:hAnsi="Times New Roman" w:cs="Times New Roman"/>
                <w:sz w:val="24"/>
              </w:rPr>
              <w:t>15,8</w:t>
            </w:r>
          </w:p>
        </w:tc>
        <w:tc>
          <w:tcPr>
            <w:tcW w:w="1743" w:type="dxa"/>
            <w:tcBorders>
              <w:top w:val="single" w:sz="4" w:space="0" w:color="000000"/>
              <w:left w:val="single" w:sz="4" w:space="0" w:color="000000"/>
              <w:bottom w:val="single" w:sz="4" w:space="0" w:color="000000"/>
              <w:right w:val="single" w:sz="4" w:space="0" w:color="000000"/>
            </w:tcBorders>
          </w:tcPr>
          <w:p w:rsidR="00CB63A7" w:rsidRPr="00D43D28" w:rsidRDefault="00DA6FCE"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30,8</w:t>
            </w:r>
          </w:p>
        </w:tc>
        <w:tc>
          <w:tcPr>
            <w:tcW w:w="1308" w:type="dxa"/>
            <w:tcBorders>
              <w:top w:val="single" w:sz="4" w:space="0" w:color="000000"/>
              <w:left w:val="single" w:sz="4" w:space="0" w:color="000000"/>
              <w:bottom w:val="single" w:sz="4" w:space="0" w:color="000000"/>
              <w:right w:val="single" w:sz="4" w:space="0" w:color="000000"/>
            </w:tcBorders>
          </w:tcPr>
          <w:p w:rsidR="00CB63A7" w:rsidRPr="00D43D28" w:rsidRDefault="004F2EA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15</w:t>
            </w:r>
          </w:p>
        </w:tc>
      </w:tr>
      <w:tr w:rsidR="00CB63A7" w:rsidRPr="00D43D28" w:rsidTr="00E23A92">
        <w:trPr>
          <w:trHeight w:val="372"/>
        </w:trPr>
        <w:tc>
          <w:tcPr>
            <w:tcW w:w="5078" w:type="dxa"/>
            <w:tcBorders>
              <w:top w:val="single" w:sz="4" w:space="0" w:color="000000"/>
              <w:left w:val="single" w:sz="4" w:space="0" w:color="000000"/>
              <w:bottom w:val="single" w:sz="4" w:space="0" w:color="000000"/>
              <w:right w:val="single" w:sz="4" w:space="0" w:color="000000"/>
            </w:tcBorders>
          </w:tcPr>
          <w:p w:rsidR="00CB63A7" w:rsidRPr="00D43D28" w:rsidRDefault="00CB63A7" w:rsidP="00F92094">
            <w:pPr>
              <w:rPr>
                <w:rFonts w:ascii="Times New Roman" w:hAnsi="Times New Roman" w:cs="Times New Roman"/>
              </w:rPr>
            </w:pPr>
            <w:r w:rsidRPr="00D43D28">
              <w:rPr>
                <w:rFonts w:ascii="Times New Roman" w:eastAsia="Times New Roman" w:hAnsi="Times New Roman" w:cs="Times New Roman"/>
                <w:sz w:val="24"/>
              </w:rPr>
              <w:t xml:space="preserve">Не відповіли на питання </w:t>
            </w:r>
          </w:p>
        </w:tc>
        <w:tc>
          <w:tcPr>
            <w:tcW w:w="1887" w:type="dxa"/>
            <w:tcBorders>
              <w:top w:val="single" w:sz="4" w:space="0" w:color="000000"/>
              <w:left w:val="single" w:sz="4" w:space="0" w:color="000000"/>
              <w:bottom w:val="single" w:sz="4" w:space="0" w:color="000000"/>
              <w:right w:val="single" w:sz="4" w:space="0" w:color="000000"/>
            </w:tcBorders>
          </w:tcPr>
          <w:p w:rsidR="00CB63A7" w:rsidRPr="00D43D28" w:rsidRDefault="00DA6FCE" w:rsidP="00F92094">
            <w:pPr>
              <w:jc w:val="center"/>
              <w:rPr>
                <w:rFonts w:ascii="Times New Roman" w:hAnsi="Times New Roman" w:cs="Times New Roman"/>
              </w:rPr>
            </w:pPr>
            <w:r>
              <w:rPr>
                <w:rFonts w:ascii="Times New Roman" w:eastAsia="Times New Roman" w:hAnsi="Times New Roman" w:cs="Times New Roman"/>
                <w:sz w:val="24"/>
              </w:rPr>
              <w:t>0</w:t>
            </w:r>
          </w:p>
        </w:tc>
        <w:tc>
          <w:tcPr>
            <w:tcW w:w="1743" w:type="dxa"/>
            <w:tcBorders>
              <w:top w:val="single" w:sz="4" w:space="0" w:color="000000"/>
              <w:left w:val="single" w:sz="4" w:space="0" w:color="000000"/>
              <w:bottom w:val="single" w:sz="4" w:space="0" w:color="000000"/>
              <w:right w:val="single" w:sz="4" w:space="0" w:color="000000"/>
            </w:tcBorders>
          </w:tcPr>
          <w:p w:rsidR="00CB63A7" w:rsidRPr="00D43D28" w:rsidRDefault="00DA6FCE"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308" w:type="dxa"/>
            <w:tcBorders>
              <w:top w:val="single" w:sz="4" w:space="0" w:color="000000"/>
              <w:left w:val="single" w:sz="4" w:space="0" w:color="000000"/>
              <w:bottom w:val="single" w:sz="4" w:space="0" w:color="000000"/>
              <w:right w:val="single" w:sz="4" w:space="0" w:color="000000"/>
            </w:tcBorders>
          </w:tcPr>
          <w:p w:rsidR="00CB63A7" w:rsidRPr="00D43D28" w:rsidRDefault="004F2EA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0</w:t>
            </w:r>
          </w:p>
        </w:tc>
      </w:tr>
    </w:tbl>
    <w:p w:rsidR="008914E0" w:rsidRPr="004103C2" w:rsidRDefault="008914E0" w:rsidP="004103C2">
      <w:pPr>
        <w:spacing w:after="11" w:line="240" w:lineRule="auto"/>
        <w:ind w:left="-5" w:hanging="10"/>
        <w:rPr>
          <w:rFonts w:ascii="Times New Roman" w:eastAsia="Times New Roman" w:hAnsi="Times New Roman" w:cs="Times New Roman"/>
          <w:b/>
          <w:sz w:val="16"/>
          <w:szCs w:val="16"/>
        </w:rPr>
      </w:pPr>
    </w:p>
    <w:p w:rsidR="00F92094" w:rsidRPr="004103C2" w:rsidRDefault="00F92094" w:rsidP="00F92094">
      <w:pPr>
        <w:spacing w:after="11" w:line="248" w:lineRule="auto"/>
        <w:ind w:left="-5" w:hanging="10"/>
        <w:rPr>
          <w:rFonts w:ascii="Times New Roman" w:hAnsi="Times New Roman" w:cs="Times New Roman"/>
          <w:b/>
          <w:sz w:val="24"/>
          <w:szCs w:val="24"/>
        </w:rPr>
      </w:pPr>
      <w:r w:rsidRPr="004103C2">
        <w:rPr>
          <w:rFonts w:ascii="Times New Roman" w:eastAsia="Times New Roman" w:hAnsi="Times New Roman" w:cs="Times New Roman"/>
          <w:b/>
          <w:sz w:val="24"/>
          <w:szCs w:val="24"/>
        </w:rPr>
        <w:t xml:space="preserve">Таблиця 1.16. Корисність семінарів, тренінгів та інших форм навчання  </w:t>
      </w:r>
    </w:p>
    <w:tbl>
      <w:tblPr>
        <w:tblStyle w:val="TableGrid"/>
        <w:tblW w:w="10089" w:type="dxa"/>
        <w:tblInd w:w="1" w:type="dxa"/>
        <w:tblCellMar>
          <w:top w:w="7" w:type="dxa"/>
          <w:left w:w="107" w:type="dxa"/>
          <w:right w:w="115" w:type="dxa"/>
        </w:tblCellMar>
        <w:tblLook w:val="04A0" w:firstRow="1" w:lastRow="0" w:firstColumn="1" w:lastColumn="0" w:noHBand="0" w:noVBand="1"/>
      </w:tblPr>
      <w:tblGrid>
        <w:gridCol w:w="1981"/>
        <w:gridCol w:w="1459"/>
        <w:gridCol w:w="967"/>
        <w:gridCol w:w="1061"/>
        <w:gridCol w:w="1459"/>
        <w:gridCol w:w="921"/>
        <w:gridCol w:w="1022"/>
        <w:gridCol w:w="1219"/>
      </w:tblGrid>
      <w:tr w:rsidR="00AF40A5" w:rsidRPr="00D43D28" w:rsidTr="00E23A92">
        <w:trPr>
          <w:trHeight w:val="433"/>
        </w:trPr>
        <w:tc>
          <w:tcPr>
            <w:tcW w:w="198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F40A5" w:rsidRPr="00D43D28" w:rsidRDefault="00AF40A5" w:rsidP="00AF40A5">
            <w:pPr>
              <w:ind w:left="4"/>
              <w:jc w:val="center"/>
              <w:rPr>
                <w:rFonts w:ascii="Times New Roman" w:hAnsi="Times New Roman" w:cs="Times New Roman"/>
              </w:rPr>
            </w:pPr>
            <w:r w:rsidRPr="00D43D28">
              <w:rPr>
                <w:rFonts w:ascii="Times New Roman" w:eastAsia="Times New Roman" w:hAnsi="Times New Roman" w:cs="Times New Roman"/>
                <w:sz w:val="24"/>
              </w:rPr>
              <w:t xml:space="preserve">Характеристика </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F40A5" w:rsidRDefault="00AF40A5" w:rsidP="00AF40A5">
            <w:pPr>
              <w:jc w:val="center"/>
              <w:rPr>
                <w:rFonts w:ascii="Times New Roman" w:eastAsia="Times New Roman" w:hAnsi="Times New Roman" w:cs="Times New Roman"/>
                <w:color w:val="auto"/>
                <w:sz w:val="24"/>
              </w:rPr>
            </w:pPr>
            <w:r w:rsidRPr="003C14E1">
              <w:rPr>
                <w:rFonts w:ascii="Times New Roman" w:eastAsia="Times New Roman" w:hAnsi="Times New Roman" w:cs="Times New Roman"/>
                <w:color w:val="auto"/>
                <w:sz w:val="24"/>
              </w:rPr>
              <w:t xml:space="preserve">Працівники апарату, % </w:t>
            </w:r>
          </w:p>
          <w:p w:rsidR="00AF40A5" w:rsidRPr="003C14E1" w:rsidRDefault="00AF40A5" w:rsidP="00AF40A5">
            <w:pPr>
              <w:jc w:val="center"/>
              <w:rPr>
                <w:rFonts w:ascii="Times New Roman" w:hAnsi="Times New Roman" w:cs="Times New Roman"/>
                <w:color w:val="auto"/>
              </w:rPr>
            </w:pPr>
            <w:r>
              <w:rPr>
                <w:rFonts w:ascii="Times New Roman" w:eastAsia="Times New Roman" w:hAnsi="Times New Roman" w:cs="Times New Roman"/>
                <w:color w:val="auto"/>
                <w:sz w:val="24"/>
              </w:rPr>
              <w:t>2016 рік</w:t>
            </w:r>
          </w:p>
        </w:tc>
        <w:tc>
          <w:tcPr>
            <w:tcW w:w="96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AF40A5" w:rsidRDefault="00AF40A5" w:rsidP="00AF40A5">
            <w:pPr>
              <w:ind w:left="7"/>
              <w:jc w:val="center"/>
              <w:rPr>
                <w:rFonts w:ascii="Times New Roman" w:eastAsia="Times New Roman" w:hAnsi="Times New Roman" w:cs="Times New Roman"/>
                <w:color w:val="auto"/>
                <w:sz w:val="24"/>
              </w:rPr>
            </w:pPr>
            <w:r w:rsidRPr="003C14E1">
              <w:rPr>
                <w:rFonts w:ascii="Times New Roman" w:eastAsia="Times New Roman" w:hAnsi="Times New Roman" w:cs="Times New Roman"/>
                <w:color w:val="auto"/>
                <w:sz w:val="24"/>
              </w:rPr>
              <w:t xml:space="preserve">Судді, % </w:t>
            </w:r>
          </w:p>
          <w:p w:rsidR="00AF40A5" w:rsidRPr="003C14E1" w:rsidRDefault="00AF40A5" w:rsidP="00AF40A5">
            <w:pPr>
              <w:ind w:left="7"/>
              <w:jc w:val="center"/>
              <w:rPr>
                <w:rFonts w:ascii="Times New Roman" w:hAnsi="Times New Roman" w:cs="Times New Roman"/>
                <w:color w:val="auto"/>
              </w:rPr>
            </w:pPr>
            <w:r>
              <w:rPr>
                <w:rFonts w:ascii="Times New Roman" w:eastAsia="Times New Roman" w:hAnsi="Times New Roman" w:cs="Times New Roman"/>
                <w:color w:val="auto"/>
                <w:sz w:val="24"/>
              </w:rPr>
              <w:t>2016 рік</w:t>
            </w:r>
          </w:p>
        </w:tc>
        <w:tc>
          <w:tcPr>
            <w:tcW w:w="106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F40A5" w:rsidRPr="008914E0" w:rsidRDefault="00AF40A5" w:rsidP="00AF40A5">
            <w:pPr>
              <w:ind w:left="7"/>
              <w:jc w:val="center"/>
              <w:rPr>
                <w:rFonts w:ascii="Times New Roman" w:eastAsia="Times New Roman" w:hAnsi="Times New Roman" w:cs="Times New Roman"/>
                <w:color w:val="auto"/>
                <w:sz w:val="24"/>
              </w:rPr>
            </w:pPr>
            <w:r w:rsidRPr="008914E0">
              <w:rPr>
                <w:rFonts w:ascii="Times New Roman" w:eastAsia="Times New Roman" w:hAnsi="Times New Roman" w:cs="Times New Roman"/>
                <w:color w:val="auto"/>
                <w:sz w:val="24"/>
              </w:rPr>
              <w:t>Всього, %</w:t>
            </w:r>
          </w:p>
          <w:p w:rsidR="00AF40A5" w:rsidRPr="008914E0" w:rsidRDefault="00AF40A5" w:rsidP="00AF40A5">
            <w:pPr>
              <w:ind w:left="7"/>
              <w:jc w:val="center"/>
              <w:rPr>
                <w:rFonts w:ascii="Times New Roman" w:hAnsi="Times New Roman" w:cs="Times New Roman"/>
                <w:color w:val="auto"/>
              </w:rPr>
            </w:pPr>
            <w:r w:rsidRPr="008914E0">
              <w:rPr>
                <w:rFonts w:ascii="Times New Roman" w:eastAsia="Times New Roman" w:hAnsi="Times New Roman" w:cs="Times New Roman"/>
                <w:color w:val="auto"/>
                <w:sz w:val="24"/>
              </w:rPr>
              <w:t>2016 рік</w:t>
            </w:r>
          </w:p>
        </w:tc>
        <w:tc>
          <w:tcPr>
            <w:tcW w:w="14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F40A5" w:rsidRPr="008914E0" w:rsidRDefault="00AF40A5" w:rsidP="00AF40A5">
            <w:pPr>
              <w:jc w:val="center"/>
              <w:rPr>
                <w:rFonts w:ascii="Times New Roman" w:eastAsia="Times New Roman" w:hAnsi="Times New Roman" w:cs="Times New Roman"/>
                <w:color w:val="auto"/>
                <w:sz w:val="24"/>
              </w:rPr>
            </w:pPr>
            <w:r w:rsidRPr="008914E0">
              <w:rPr>
                <w:rFonts w:ascii="Times New Roman" w:eastAsia="Times New Roman" w:hAnsi="Times New Roman" w:cs="Times New Roman"/>
                <w:color w:val="auto"/>
                <w:sz w:val="24"/>
              </w:rPr>
              <w:t xml:space="preserve">Працівники апарату, % </w:t>
            </w:r>
          </w:p>
          <w:p w:rsidR="00AF40A5" w:rsidRPr="008914E0" w:rsidRDefault="00AF40A5" w:rsidP="00AF40A5">
            <w:pPr>
              <w:ind w:left="7"/>
              <w:jc w:val="center"/>
              <w:rPr>
                <w:rFonts w:ascii="Times New Roman" w:eastAsia="Times New Roman" w:hAnsi="Times New Roman" w:cs="Times New Roman"/>
                <w:color w:val="auto"/>
                <w:sz w:val="24"/>
              </w:rPr>
            </w:pPr>
            <w:r w:rsidRPr="008914E0">
              <w:rPr>
                <w:rFonts w:ascii="Times New Roman" w:eastAsia="Times New Roman" w:hAnsi="Times New Roman" w:cs="Times New Roman"/>
                <w:color w:val="auto"/>
                <w:sz w:val="24"/>
              </w:rPr>
              <w:t>2018 рік</w:t>
            </w:r>
          </w:p>
        </w:tc>
        <w:tc>
          <w:tcPr>
            <w:tcW w:w="921"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F40A5" w:rsidRPr="008914E0" w:rsidRDefault="00AF40A5" w:rsidP="00AF40A5">
            <w:pPr>
              <w:ind w:left="7"/>
              <w:jc w:val="center"/>
              <w:rPr>
                <w:rFonts w:ascii="Times New Roman" w:eastAsia="Times New Roman" w:hAnsi="Times New Roman" w:cs="Times New Roman"/>
                <w:color w:val="auto"/>
                <w:sz w:val="24"/>
              </w:rPr>
            </w:pPr>
            <w:r w:rsidRPr="008914E0">
              <w:rPr>
                <w:rFonts w:ascii="Times New Roman" w:eastAsia="Times New Roman" w:hAnsi="Times New Roman" w:cs="Times New Roman"/>
                <w:color w:val="auto"/>
                <w:sz w:val="24"/>
              </w:rPr>
              <w:t xml:space="preserve">Судді, % </w:t>
            </w:r>
          </w:p>
          <w:p w:rsidR="00AF40A5" w:rsidRPr="008914E0" w:rsidRDefault="00AF40A5" w:rsidP="00AF40A5">
            <w:pPr>
              <w:ind w:left="7"/>
              <w:jc w:val="center"/>
              <w:rPr>
                <w:rFonts w:ascii="Times New Roman" w:eastAsia="Times New Roman" w:hAnsi="Times New Roman" w:cs="Times New Roman"/>
                <w:color w:val="auto"/>
                <w:sz w:val="24"/>
              </w:rPr>
            </w:pPr>
            <w:r w:rsidRPr="008914E0">
              <w:rPr>
                <w:rFonts w:ascii="Times New Roman" w:eastAsia="Times New Roman" w:hAnsi="Times New Roman" w:cs="Times New Roman"/>
                <w:color w:val="auto"/>
                <w:sz w:val="24"/>
              </w:rPr>
              <w:t>2018 рік</w:t>
            </w:r>
          </w:p>
        </w:tc>
        <w:tc>
          <w:tcPr>
            <w:tcW w:w="1022"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F40A5" w:rsidRPr="008914E0" w:rsidRDefault="00AF40A5" w:rsidP="00AF40A5">
            <w:pPr>
              <w:ind w:left="7"/>
              <w:jc w:val="center"/>
              <w:rPr>
                <w:rFonts w:ascii="Times New Roman" w:eastAsia="Times New Roman" w:hAnsi="Times New Roman" w:cs="Times New Roman"/>
                <w:color w:val="auto"/>
                <w:sz w:val="24"/>
              </w:rPr>
            </w:pPr>
            <w:r w:rsidRPr="008914E0">
              <w:rPr>
                <w:rFonts w:ascii="Times New Roman" w:eastAsia="Times New Roman" w:hAnsi="Times New Roman" w:cs="Times New Roman"/>
                <w:color w:val="auto"/>
                <w:sz w:val="24"/>
              </w:rPr>
              <w:t>Всього, %</w:t>
            </w:r>
          </w:p>
          <w:p w:rsidR="00AF40A5" w:rsidRPr="008914E0" w:rsidRDefault="00AF40A5" w:rsidP="00AF40A5">
            <w:pPr>
              <w:ind w:left="7"/>
              <w:jc w:val="center"/>
              <w:rPr>
                <w:rFonts w:ascii="Times New Roman" w:hAnsi="Times New Roman" w:cs="Times New Roman"/>
                <w:color w:val="auto"/>
              </w:rPr>
            </w:pPr>
            <w:r w:rsidRPr="008914E0">
              <w:rPr>
                <w:rFonts w:ascii="Times New Roman" w:eastAsia="Times New Roman" w:hAnsi="Times New Roman" w:cs="Times New Roman"/>
                <w:color w:val="auto"/>
                <w:sz w:val="24"/>
              </w:rPr>
              <w:t>2018 рік</w:t>
            </w:r>
          </w:p>
        </w:tc>
        <w:tc>
          <w:tcPr>
            <w:tcW w:w="121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F40A5" w:rsidRPr="003C14E1" w:rsidRDefault="00AF40A5" w:rsidP="00AF40A5">
            <w:pPr>
              <w:ind w:left="7"/>
              <w:jc w:val="center"/>
              <w:rPr>
                <w:rFonts w:ascii="Times New Roman" w:eastAsia="Times New Roman" w:hAnsi="Times New Roman" w:cs="Times New Roman"/>
                <w:color w:val="auto"/>
                <w:sz w:val="24"/>
              </w:rPr>
            </w:pPr>
            <w:r>
              <w:rPr>
                <w:rFonts w:ascii="Times New Roman" w:eastAsia="Times New Roman" w:hAnsi="Times New Roman" w:cs="Times New Roman"/>
                <w:sz w:val="24"/>
              </w:rPr>
              <w:t>Динаміка</w:t>
            </w:r>
          </w:p>
        </w:tc>
      </w:tr>
      <w:tr w:rsidR="00AF40A5" w:rsidRPr="00D43D28" w:rsidTr="00E23A92">
        <w:trPr>
          <w:trHeight w:val="497"/>
        </w:trPr>
        <w:tc>
          <w:tcPr>
            <w:tcW w:w="1981" w:type="dxa"/>
            <w:tcBorders>
              <w:top w:val="single" w:sz="4" w:space="0" w:color="000000"/>
              <w:left w:val="single" w:sz="4" w:space="0" w:color="000000"/>
              <w:bottom w:val="single" w:sz="4" w:space="0" w:color="000000"/>
              <w:right w:val="single" w:sz="4" w:space="0" w:color="000000"/>
            </w:tcBorders>
          </w:tcPr>
          <w:p w:rsidR="00AF40A5" w:rsidRPr="00D43D28" w:rsidRDefault="00AF40A5" w:rsidP="00AF40A5">
            <w:pPr>
              <w:rPr>
                <w:rFonts w:ascii="Times New Roman" w:hAnsi="Times New Roman" w:cs="Times New Roman"/>
              </w:rPr>
            </w:pPr>
            <w:r w:rsidRPr="00D43D28">
              <w:rPr>
                <w:rFonts w:ascii="Times New Roman" w:eastAsia="Times New Roman" w:hAnsi="Times New Roman" w:cs="Times New Roman"/>
                <w:sz w:val="24"/>
              </w:rPr>
              <w:t xml:space="preserve">Дуже корисні </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26,2</w:t>
            </w:r>
          </w:p>
        </w:tc>
        <w:tc>
          <w:tcPr>
            <w:tcW w:w="967"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1"/>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47,4</w:t>
            </w:r>
          </w:p>
        </w:tc>
        <w:tc>
          <w:tcPr>
            <w:tcW w:w="1061"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32,8</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47,6</w:t>
            </w:r>
          </w:p>
        </w:tc>
        <w:tc>
          <w:tcPr>
            <w:tcW w:w="921"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53,8</w:t>
            </w:r>
          </w:p>
        </w:tc>
        <w:tc>
          <w:tcPr>
            <w:tcW w:w="1022"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49,1</w:t>
            </w:r>
          </w:p>
        </w:tc>
        <w:tc>
          <w:tcPr>
            <w:tcW w:w="1219"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16,3</w:t>
            </w:r>
          </w:p>
        </w:tc>
      </w:tr>
      <w:tr w:rsidR="00AF40A5" w:rsidRPr="00D43D28" w:rsidTr="00E23A92">
        <w:trPr>
          <w:trHeight w:val="273"/>
        </w:trPr>
        <w:tc>
          <w:tcPr>
            <w:tcW w:w="1981" w:type="dxa"/>
            <w:tcBorders>
              <w:top w:val="single" w:sz="4" w:space="0" w:color="000000"/>
              <w:left w:val="single" w:sz="4" w:space="0" w:color="000000"/>
              <w:bottom w:val="single" w:sz="4" w:space="0" w:color="000000"/>
              <w:right w:val="single" w:sz="4" w:space="0" w:color="000000"/>
            </w:tcBorders>
          </w:tcPr>
          <w:p w:rsidR="00AF40A5" w:rsidRPr="00D43D28" w:rsidRDefault="00AF40A5" w:rsidP="00AF40A5">
            <w:pPr>
              <w:rPr>
                <w:rFonts w:ascii="Times New Roman" w:hAnsi="Times New Roman" w:cs="Times New Roman"/>
              </w:rPr>
            </w:pPr>
            <w:r w:rsidRPr="00D43D28">
              <w:rPr>
                <w:rFonts w:ascii="Times New Roman" w:eastAsia="Times New Roman" w:hAnsi="Times New Roman" w:cs="Times New Roman"/>
                <w:sz w:val="24"/>
              </w:rPr>
              <w:t xml:space="preserve">Скоріше корисні, ніж ні </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66,7</w:t>
            </w:r>
          </w:p>
        </w:tc>
        <w:tc>
          <w:tcPr>
            <w:tcW w:w="967"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1"/>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52,6</w:t>
            </w:r>
          </w:p>
        </w:tc>
        <w:tc>
          <w:tcPr>
            <w:tcW w:w="1061"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62,3</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42,9</w:t>
            </w:r>
          </w:p>
        </w:tc>
        <w:tc>
          <w:tcPr>
            <w:tcW w:w="921"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46,2</w:t>
            </w:r>
          </w:p>
        </w:tc>
        <w:tc>
          <w:tcPr>
            <w:tcW w:w="1022"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43,6</w:t>
            </w:r>
          </w:p>
        </w:tc>
        <w:tc>
          <w:tcPr>
            <w:tcW w:w="1219"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-18,7</w:t>
            </w:r>
          </w:p>
        </w:tc>
      </w:tr>
      <w:tr w:rsidR="00AF40A5" w:rsidRPr="00D43D28" w:rsidTr="00E23A92">
        <w:trPr>
          <w:trHeight w:val="119"/>
        </w:trPr>
        <w:tc>
          <w:tcPr>
            <w:tcW w:w="1981" w:type="dxa"/>
            <w:tcBorders>
              <w:top w:val="single" w:sz="4" w:space="0" w:color="000000"/>
              <w:left w:val="single" w:sz="4" w:space="0" w:color="000000"/>
              <w:bottom w:val="single" w:sz="4" w:space="0" w:color="000000"/>
              <w:right w:val="single" w:sz="4" w:space="0" w:color="000000"/>
            </w:tcBorders>
          </w:tcPr>
          <w:p w:rsidR="00AF40A5" w:rsidRPr="00D43D28" w:rsidRDefault="00AF40A5" w:rsidP="00AF40A5">
            <w:pPr>
              <w:rPr>
                <w:rFonts w:ascii="Times New Roman" w:hAnsi="Times New Roman" w:cs="Times New Roman"/>
              </w:rPr>
            </w:pPr>
            <w:r w:rsidRPr="00D43D28">
              <w:rPr>
                <w:rFonts w:ascii="Times New Roman" w:eastAsia="Times New Roman" w:hAnsi="Times New Roman" w:cs="Times New Roman"/>
                <w:sz w:val="24"/>
              </w:rPr>
              <w:t xml:space="preserve">Скоріше не корисні </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4,8</w:t>
            </w:r>
          </w:p>
        </w:tc>
        <w:tc>
          <w:tcPr>
            <w:tcW w:w="967"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1"/>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w:t>
            </w:r>
          </w:p>
        </w:tc>
        <w:tc>
          <w:tcPr>
            <w:tcW w:w="1061"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3,3</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4,8</w:t>
            </w:r>
          </w:p>
        </w:tc>
        <w:tc>
          <w:tcPr>
            <w:tcW w:w="921"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0</w:t>
            </w:r>
          </w:p>
        </w:tc>
        <w:tc>
          <w:tcPr>
            <w:tcW w:w="1022"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3,6</w:t>
            </w:r>
          </w:p>
        </w:tc>
        <w:tc>
          <w:tcPr>
            <w:tcW w:w="1219"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0,3</w:t>
            </w:r>
          </w:p>
        </w:tc>
      </w:tr>
      <w:tr w:rsidR="00AF40A5" w:rsidRPr="00D43D28" w:rsidTr="00520471">
        <w:trPr>
          <w:trHeight w:val="455"/>
        </w:trPr>
        <w:tc>
          <w:tcPr>
            <w:tcW w:w="1981" w:type="dxa"/>
            <w:tcBorders>
              <w:top w:val="single" w:sz="4" w:space="0" w:color="000000"/>
              <w:left w:val="single" w:sz="4" w:space="0" w:color="000000"/>
              <w:bottom w:val="single" w:sz="4" w:space="0" w:color="000000"/>
              <w:right w:val="single" w:sz="4" w:space="0" w:color="000000"/>
            </w:tcBorders>
          </w:tcPr>
          <w:p w:rsidR="00AF40A5" w:rsidRPr="00D43D28" w:rsidRDefault="00AF40A5" w:rsidP="00AF40A5">
            <w:pPr>
              <w:rPr>
                <w:rFonts w:ascii="Times New Roman" w:hAnsi="Times New Roman" w:cs="Times New Roman"/>
              </w:rPr>
            </w:pPr>
            <w:r w:rsidRPr="00D43D28">
              <w:rPr>
                <w:rFonts w:ascii="Times New Roman" w:eastAsia="Times New Roman" w:hAnsi="Times New Roman" w:cs="Times New Roman"/>
                <w:sz w:val="24"/>
              </w:rPr>
              <w:t xml:space="preserve">Зовсім не корисні </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2,4</w:t>
            </w:r>
          </w:p>
        </w:tc>
        <w:tc>
          <w:tcPr>
            <w:tcW w:w="967"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1"/>
              <w:jc w:val="center"/>
              <w:rPr>
                <w:rFonts w:ascii="Times New Roman" w:hAnsi="Times New Roman" w:cs="Times New Roman"/>
                <w:color w:val="auto"/>
                <w:sz w:val="24"/>
                <w:szCs w:val="24"/>
                <w:lang w:val="ru-RU"/>
              </w:rPr>
            </w:pPr>
            <w:r w:rsidRPr="006C68FD">
              <w:rPr>
                <w:rFonts w:ascii="Times New Roman" w:eastAsia="Times New Roman" w:hAnsi="Times New Roman" w:cs="Times New Roman"/>
                <w:color w:val="auto"/>
                <w:sz w:val="24"/>
                <w:szCs w:val="24"/>
                <w:lang w:val="ru-RU"/>
              </w:rPr>
              <w:t>-</w:t>
            </w:r>
          </w:p>
        </w:tc>
        <w:tc>
          <w:tcPr>
            <w:tcW w:w="1061"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1,6</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4,8</w:t>
            </w:r>
          </w:p>
        </w:tc>
        <w:tc>
          <w:tcPr>
            <w:tcW w:w="921"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0</w:t>
            </w:r>
          </w:p>
        </w:tc>
        <w:tc>
          <w:tcPr>
            <w:tcW w:w="1022"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b/>
                <w:color w:val="auto"/>
                <w:sz w:val="24"/>
                <w:szCs w:val="24"/>
                <w:lang w:val="ru-RU"/>
              </w:rPr>
            </w:pPr>
            <w:r w:rsidRPr="006C68FD">
              <w:rPr>
                <w:rFonts w:ascii="Times New Roman" w:hAnsi="Times New Roman" w:cs="Times New Roman"/>
                <w:b/>
                <w:color w:val="auto"/>
                <w:sz w:val="24"/>
                <w:szCs w:val="24"/>
                <w:lang w:val="ru-RU"/>
              </w:rPr>
              <w:t>3,6</w:t>
            </w:r>
          </w:p>
        </w:tc>
        <w:tc>
          <w:tcPr>
            <w:tcW w:w="1219"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hAnsi="Times New Roman" w:cs="Times New Roman"/>
                <w:color w:val="auto"/>
                <w:sz w:val="24"/>
                <w:szCs w:val="24"/>
                <w:lang w:val="ru-RU"/>
              </w:rPr>
            </w:pPr>
            <w:r w:rsidRPr="006C68FD">
              <w:rPr>
                <w:rFonts w:ascii="Times New Roman" w:hAnsi="Times New Roman" w:cs="Times New Roman"/>
                <w:color w:val="auto"/>
                <w:sz w:val="24"/>
                <w:szCs w:val="24"/>
                <w:lang w:val="ru-RU"/>
              </w:rPr>
              <w:t>2</w:t>
            </w:r>
          </w:p>
        </w:tc>
      </w:tr>
      <w:tr w:rsidR="00AF40A5" w:rsidRPr="00D43D28" w:rsidTr="00E23A92">
        <w:trPr>
          <w:trHeight w:val="1201"/>
        </w:trPr>
        <w:tc>
          <w:tcPr>
            <w:tcW w:w="1981" w:type="dxa"/>
            <w:tcBorders>
              <w:top w:val="single" w:sz="4" w:space="0" w:color="000000"/>
              <w:left w:val="single" w:sz="4" w:space="0" w:color="000000"/>
              <w:bottom w:val="single" w:sz="4" w:space="0" w:color="000000"/>
              <w:right w:val="single" w:sz="4" w:space="0" w:color="000000"/>
            </w:tcBorders>
          </w:tcPr>
          <w:p w:rsidR="00AF40A5" w:rsidRPr="00D43D28" w:rsidRDefault="00AF40A5" w:rsidP="00AF40A5">
            <w:pPr>
              <w:rPr>
                <w:rFonts w:ascii="Times New Roman" w:hAnsi="Times New Roman" w:cs="Times New Roman"/>
              </w:rPr>
            </w:pPr>
            <w:r w:rsidRPr="00D43D28">
              <w:rPr>
                <w:rFonts w:ascii="Times New Roman" w:eastAsia="Times New Roman" w:hAnsi="Times New Roman" w:cs="Times New Roman"/>
                <w:sz w:val="24"/>
              </w:rPr>
              <w:t xml:space="preserve">Семінари, тренінги та інші форми навчання не проводяться  </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jc w:val="center"/>
              <w:rPr>
                <w:rFonts w:ascii="Times New Roman" w:hAnsi="Times New Roman" w:cs="Times New Roman"/>
                <w:sz w:val="24"/>
                <w:szCs w:val="24"/>
                <w:lang w:val="ru-RU"/>
              </w:rPr>
            </w:pPr>
            <w:r w:rsidRPr="006C68FD">
              <w:rPr>
                <w:rFonts w:ascii="Times New Roman" w:eastAsia="Times New Roman" w:hAnsi="Times New Roman" w:cs="Times New Roman"/>
                <w:sz w:val="24"/>
                <w:szCs w:val="24"/>
                <w:lang w:val="ru-RU"/>
              </w:rPr>
              <w:t>-</w:t>
            </w:r>
          </w:p>
        </w:tc>
        <w:tc>
          <w:tcPr>
            <w:tcW w:w="967" w:type="dxa"/>
            <w:tcBorders>
              <w:top w:val="single" w:sz="4" w:space="0" w:color="000000"/>
              <w:left w:val="single" w:sz="4" w:space="0" w:color="000000"/>
              <w:bottom w:val="single" w:sz="4" w:space="0" w:color="000000"/>
              <w:right w:val="single" w:sz="4" w:space="0" w:color="000000"/>
            </w:tcBorders>
          </w:tcPr>
          <w:p w:rsidR="00AF40A5" w:rsidRPr="006C68FD" w:rsidRDefault="00AF40A5" w:rsidP="00AF40A5">
            <w:pPr>
              <w:ind w:left="1"/>
              <w:jc w:val="center"/>
              <w:rPr>
                <w:rFonts w:ascii="Times New Roman" w:hAnsi="Times New Roman" w:cs="Times New Roman"/>
                <w:sz w:val="24"/>
                <w:szCs w:val="24"/>
                <w:lang w:val="ru-RU"/>
              </w:rPr>
            </w:pPr>
            <w:r w:rsidRPr="006C68FD">
              <w:rPr>
                <w:rFonts w:ascii="Times New Roman" w:eastAsia="Times New Roman" w:hAnsi="Times New Roman" w:cs="Times New Roman"/>
                <w:sz w:val="24"/>
                <w:szCs w:val="24"/>
                <w:lang w:val="ru-RU"/>
              </w:rPr>
              <w:t>-</w:t>
            </w:r>
          </w:p>
        </w:tc>
        <w:tc>
          <w:tcPr>
            <w:tcW w:w="1061" w:type="dxa"/>
            <w:tcBorders>
              <w:top w:val="single" w:sz="4" w:space="0" w:color="000000"/>
              <w:left w:val="single" w:sz="4" w:space="0" w:color="000000"/>
              <w:bottom w:val="single" w:sz="4" w:space="0" w:color="000000"/>
              <w:right w:val="single" w:sz="4" w:space="0" w:color="000000"/>
            </w:tcBorders>
          </w:tcPr>
          <w:p w:rsidR="00AF40A5" w:rsidRPr="00587163" w:rsidRDefault="00AF40A5" w:rsidP="00AF40A5">
            <w:pPr>
              <w:ind w:left="3"/>
              <w:jc w:val="center"/>
              <w:rPr>
                <w:rFonts w:ascii="Times New Roman" w:hAnsi="Times New Roman" w:cs="Times New Roman"/>
                <w:sz w:val="24"/>
                <w:szCs w:val="24"/>
                <w:lang w:val="ru-RU"/>
              </w:rPr>
            </w:pPr>
            <w:r w:rsidRPr="00587163">
              <w:rPr>
                <w:rFonts w:ascii="Times New Roman" w:eastAsia="Times New Roman" w:hAnsi="Times New Roman" w:cs="Times New Roman"/>
                <w:sz w:val="24"/>
                <w:szCs w:val="24"/>
                <w:lang w:val="ru-RU"/>
              </w:rPr>
              <w:t>-</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eastAsia="Times New Roman" w:hAnsi="Times New Roman" w:cs="Times New Roman"/>
                <w:sz w:val="24"/>
                <w:szCs w:val="24"/>
                <w:lang w:val="ru-RU"/>
              </w:rPr>
            </w:pPr>
            <w:r w:rsidRPr="006C68FD">
              <w:rPr>
                <w:rFonts w:ascii="Times New Roman" w:eastAsia="Times New Roman" w:hAnsi="Times New Roman" w:cs="Times New Roman"/>
                <w:sz w:val="24"/>
                <w:szCs w:val="24"/>
                <w:lang w:val="ru-RU"/>
              </w:rPr>
              <w:t>0</w:t>
            </w:r>
          </w:p>
        </w:tc>
        <w:tc>
          <w:tcPr>
            <w:tcW w:w="921"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eastAsia="Times New Roman" w:hAnsi="Times New Roman" w:cs="Times New Roman"/>
                <w:sz w:val="24"/>
                <w:szCs w:val="24"/>
                <w:lang w:val="ru-RU"/>
              </w:rPr>
            </w:pPr>
            <w:r w:rsidRPr="006C68FD">
              <w:rPr>
                <w:rFonts w:ascii="Times New Roman" w:eastAsia="Times New Roman" w:hAnsi="Times New Roman" w:cs="Times New Roman"/>
                <w:sz w:val="24"/>
                <w:szCs w:val="24"/>
                <w:lang w:val="ru-RU"/>
              </w:rPr>
              <w:t>0</w:t>
            </w:r>
          </w:p>
        </w:tc>
        <w:tc>
          <w:tcPr>
            <w:tcW w:w="1022"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eastAsia="Times New Roman" w:hAnsi="Times New Roman" w:cs="Times New Roman"/>
                <w:b/>
                <w:sz w:val="24"/>
                <w:szCs w:val="24"/>
                <w:lang w:val="ru-RU"/>
              </w:rPr>
            </w:pPr>
            <w:r w:rsidRPr="006C68FD">
              <w:rPr>
                <w:rFonts w:ascii="Times New Roman" w:eastAsia="Times New Roman" w:hAnsi="Times New Roman" w:cs="Times New Roman"/>
                <w:b/>
                <w:sz w:val="24"/>
                <w:szCs w:val="24"/>
                <w:lang w:val="ru-RU"/>
              </w:rPr>
              <w:t>0</w:t>
            </w:r>
          </w:p>
        </w:tc>
        <w:tc>
          <w:tcPr>
            <w:tcW w:w="1219"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eastAsia="Times New Roman" w:hAnsi="Times New Roman" w:cs="Times New Roman"/>
                <w:sz w:val="24"/>
                <w:szCs w:val="24"/>
                <w:lang w:val="ru-RU"/>
              </w:rPr>
            </w:pPr>
            <w:r w:rsidRPr="006C68FD">
              <w:rPr>
                <w:rFonts w:ascii="Times New Roman" w:eastAsia="Times New Roman" w:hAnsi="Times New Roman" w:cs="Times New Roman"/>
                <w:sz w:val="24"/>
                <w:szCs w:val="24"/>
                <w:lang w:val="ru-RU"/>
              </w:rPr>
              <w:t>0</w:t>
            </w:r>
          </w:p>
        </w:tc>
      </w:tr>
      <w:tr w:rsidR="00AF40A5" w:rsidRPr="00D43D28" w:rsidTr="00520471">
        <w:trPr>
          <w:trHeight w:val="269"/>
        </w:trPr>
        <w:tc>
          <w:tcPr>
            <w:tcW w:w="1981" w:type="dxa"/>
            <w:tcBorders>
              <w:top w:val="single" w:sz="4" w:space="0" w:color="000000"/>
              <w:left w:val="single" w:sz="4" w:space="0" w:color="000000"/>
              <w:bottom w:val="single" w:sz="4" w:space="0" w:color="000000"/>
              <w:right w:val="single" w:sz="4" w:space="0" w:color="000000"/>
            </w:tcBorders>
          </w:tcPr>
          <w:p w:rsidR="00AF40A5" w:rsidRPr="00D43D28" w:rsidRDefault="00AF40A5" w:rsidP="00AF40A5">
            <w:pPr>
              <w:rPr>
                <w:rFonts w:ascii="Times New Roman" w:hAnsi="Times New Roman" w:cs="Times New Roman"/>
              </w:rPr>
            </w:pPr>
            <w:r w:rsidRPr="00D43D28">
              <w:rPr>
                <w:rFonts w:ascii="Times New Roman" w:eastAsia="Times New Roman" w:hAnsi="Times New Roman" w:cs="Times New Roman"/>
                <w:sz w:val="24"/>
              </w:rPr>
              <w:t xml:space="preserve">Не відповіли на питання </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C67030" w:rsidP="00AF40A5">
            <w:pPr>
              <w:jc w:val="center"/>
              <w:rPr>
                <w:rFonts w:ascii="Times New Roman" w:hAnsi="Times New Roman" w:cs="Times New Roman"/>
                <w:sz w:val="24"/>
                <w:szCs w:val="24"/>
                <w:lang w:val="ru-RU"/>
              </w:rPr>
            </w:pPr>
            <w:r w:rsidRPr="006C68FD">
              <w:rPr>
                <w:rFonts w:ascii="Times New Roman" w:eastAsia="Times New Roman" w:hAnsi="Times New Roman" w:cs="Times New Roman"/>
                <w:sz w:val="24"/>
                <w:szCs w:val="24"/>
                <w:lang w:val="ru-RU"/>
              </w:rPr>
              <w:t>0</w:t>
            </w:r>
          </w:p>
        </w:tc>
        <w:tc>
          <w:tcPr>
            <w:tcW w:w="967" w:type="dxa"/>
            <w:tcBorders>
              <w:top w:val="single" w:sz="4" w:space="0" w:color="000000"/>
              <w:left w:val="single" w:sz="4" w:space="0" w:color="000000"/>
              <w:bottom w:val="single" w:sz="4" w:space="0" w:color="000000"/>
              <w:right w:val="single" w:sz="4" w:space="0" w:color="000000"/>
            </w:tcBorders>
          </w:tcPr>
          <w:p w:rsidR="00AF40A5" w:rsidRPr="006C68FD" w:rsidRDefault="00C67030" w:rsidP="00AF40A5">
            <w:pPr>
              <w:ind w:left="1"/>
              <w:jc w:val="center"/>
              <w:rPr>
                <w:rFonts w:ascii="Times New Roman" w:hAnsi="Times New Roman" w:cs="Times New Roman"/>
                <w:sz w:val="24"/>
                <w:szCs w:val="24"/>
                <w:lang w:val="ru-RU"/>
              </w:rPr>
            </w:pPr>
            <w:r w:rsidRPr="006C68FD">
              <w:rPr>
                <w:rFonts w:ascii="Times New Roman" w:eastAsia="Times New Roman" w:hAnsi="Times New Roman" w:cs="Times New Roman"/>
                <w:sz w:val="24"/>
                <w:szCs w:val="24"/>
                <w:lang w:val="ru-RU"/>
              </w:rPr>
              <w:t>0</w:t>
            </w:r>
          </w:p>
        </w:tc>
        <w:tc>
          <w:tcPr>
            <w:tcW w:w="1061" w:type="dxa"/>
            <w:tcBorders>
              <w:top w:val="single" w:sz="4" w:space="0" w:color="000000"/>
              <w:left w:val="single" w:sz="4" w:space="0" w:color="000000"/>
              <w:bottom w:val="single" w:sz="4" w:space="0" w:color="000000"/>
              <w:right w:val="single" w:sz="4" w:space="0" w:color="000000"/>
            </w:tcBorders>
          </w:tcPr>
          <w:p w:rsidR="00AF40A5" w:rsidRPr="006C68FD" w:rsidRDefault="00C67030" w:rsidP="00AF40A5">
            <w:pPr>
              <w:ind w:left="3"/>
              <w:jc w:val="center"/>
              <w:rPr>
                <w:rFonts w:ascii="Times New Roman" w:hAnsi="Times New Roman" w:cs="Times New Roman"/>
                <w:b/>
                <w:sz w:val="24"/>
                <w:szCs w:val="24"/>
                <w:lang w:val="ru-RU"/>
              </w:rPr>
            </w:pPr>
            <w:r w:rsidRPr="006C68FD">
              <w:rPr>
                <w:rFonts w:ascii="Times New Roman" w:eastAsia="Times New Roman" w:hAnsi="Times New Roman" w:cs="Times New Roman"/>
                <w:b/>
                <w:sz w:val="24"/>
                <w:szCs w:val="24"/>
              </w:rPr>
              <w:t>0</w:t>
            </w:r>
          </w:p>
        </w:tc>
        <w:tc>
          <w:tcPr>
            <w:tcW w:w="1459"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eastAsia="Times New Roman" w:hAnsi="Times New Roman" w:cs="Times New Roman"/>
                <w:sz w:val="24"/>
                <w:szCs w:val="24"/>
              </w:rPr>
            </w:pPr>
            <w:r w:rsidRPr="006C68FD">
              <w:rPr>
                <w:rFonts w:ascii="Times New Roman" w:eastAsia="Times New Roman" w:hAnsi="Times New Roman" w:cs="Times New Roman"/>
                <w:sz w:val="24"/>
                <w:szCs w:val="24"/>
              </w:rPr>
              <w:t>0</w:t>
            </w:r>
          </w:p>
        </w:tc>
        <w:tc>
          <w:tcPr>
            <w:tcW w:w="921" w:type="dxa"/>
            <w:tcBorders>
              <w:top w:val="single" w:sz="4" w:space="0" w:color="000000"/>
              <w:left w:val="single" w:sz="4" w:space="0" w:color="000000"/>
              <w:bottom w:val="single" w:sz="4" w:space="0" w:color="000000"/>
              <w:right w:val="single" w:sz="4" w:space="0" w:color="000000"/>
            </w:tcBorders>
          </w:tcPr>
          <w:p w:rsidR="00AF40A5" w:rsidRPr="006C68FD" w:rsidRDefault="006921FF" w:rsidP="00AF40A5">
            <w:pPr>
              <w:ind w:left="3"/>
              <w:jc w:val="center"/>
              <w:rPr>
                <w:rFonts w:ascii="Times New Roman" w:eastAsia="Times New Roman" w:hAnsi="Times New Roman" w:cs="Times New Roman"/>
                <w:sz w:val="24"/>
                <w:szCs w:val="24"/>
              </w:rPr>
            </w:pPr>
            <w:r w:rsidRPr="006C68FD">
              <w:rPr>
                <w:rFonts w:ascii="Times New Roman" w:eastAsia="Times New Roman" w:hAnsi="Times New Roman" w:cs="Times New Roman"/>
                <w:sz w:val="24"/>
                <w:szCs w:val="24"/>
              </w:rPr>
              <w:t>0</w:t>
            </w:r>
          </w:p>
        </w:tc>
        <w:tc>
          <w:tcPr>
            <w:tcW w:w="1022"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eastAsia="Times New Roman" w:hAnsi="Times New Roman" w:cs="Times New Roman"/>
                <w:b/>
                <w:sz w:val="24"/>
                <w:szCs w:val="24"/>
              </w:rPr>
            </w:pPr>
            <w:r w:rsidRPr="006C68FD">
              <w:rPr>
                <w:rFonts w:ascii="Times New Roman" w:eastAsia="Times New Roman" w:hAnsi="Times New Roman" w:cs="Times New Roman"/>
                <w:b/>
                <w:sz w:val="24"/>
                <w:szCs w:val="24"/>
              </w:rPr>
              <w:t>0</w:t>
            </w:r>
          </w:p>
        </w:tc>
        <w:tc>
          <w:tcPr>
            <w:tcW w:w="1219" w:type="dxa"/>
            <w:tcBorders>
              <w:top w:val="single" w:sz="4" w:space="0" w:color="000000"/>
              <w:left w:val="single" w:sz="4" w:space="0" w:color="000000"/>
              <w:bottom w:val="single" w:sz="4" w:space="0" w:color="000000"/>
              <w:right w:val="single" w:sz="4" w:space="0" w:color="000000"/>
            </w:tcBorders>
          </w:tcPr>
          <w:p w:rsidR="00AF40A5" w:rsidRPr="006C68FD" w:rsidRDefault="00045F35" w:rsidP="00AF40A5">
            <w:pPr>
              <w:ind w:left="3"/>
              <w:jc w:val="center"/>
              <w:rPr>
                <w:rFonts w:ascii="Times New Roman" w:eastAsia="Times New Roman" w:hAnsi="Times New Roman" w:cs="Times New Roman"/>
                <w:sz w:val="24"/>
                <w:szCs w:val="24"/>
              </w:rPr>
            </w:pPr>
            <w:r w:rsidRPr="006C68FD">
              <w:rPr>
                <w:rFonts w:ascii="Times New Roman" w:eastAsia="Times New Roman" w:hAnsi="Times New Roman" w:cs="Times New Roman"/>
                <w:sz w:val="24"/>
                <w:szCs w:val="24"/>
              </w:rPr>
              <w:t>0</w:t>
            </w:r>
          </w:p>
        </w:tc>
      </w:tr>
    </w:tbl>
    <w:p w:rsidR="00C54550" w:rsidRPr="00C54550" w:rsidRDefault="00F92094" w:rsidP="00F92094">
      <w:pPr>
        <w:spacing w:after="0"/>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716A0C" w:rsidRDefault="00F92094" w:rsidP="00716A0C">
      <w:pPr>
        <w:spacing w:after="0"/>
        <w:ind w:left="10"/>
        <w:rPr>
          <w:rFonts w:ascii="Times New Roman" w:eastAsia="Times New Roman" w:hAnsi="Times New Roman" w:cs="Times New Roman"/>
          <w:b/>
          <w:sz w:val="24"/>
          <w:szCs w:val="24"/>
        </w:rPr>
      </w:pPr>
      <w:r w:rsidRPr="003B496C">
        <w:rPr>
          <w:rFonts w:ascii="Times New Roman" w:eastAsia="Times New Roman" w:hAnsi="Times New Roman" w:cs="Times New Roman"/>
          <w:b/>
          <w:sz w:val="24"/>
          <w:szCs w:val="24"/>
        </w:rPr>
        <w:t xml:space="preserve">Таблиця 1.17. Негативні характеристики суду працівниками апарату суду </w:t>
      </w:r>
    </w:p>
    <w:p w:rsidR="00C54550" w:rsidRPr="006F1721" w:rsidRDefault="00716A0C" w:rsidP="006F1721">
      <w:pPr>
        <w:spacing w:after="0"/>
        <w:ind w:left="10"/>
        <w:rPr>
          <w:rFonts w:ascii="Times New Roman" w:hAnsi="Times New Roman" w:cs="Times New Roman"/>
        </w:rPr>
      </w:pPr>
      <w:r w:rsidRPr="006F1721">
        <w:rPr>
          <w:rFonts w:ascii="Times New Roman" w:eastAsia="Times New Roman" w:hAnsi="Times New Roman" w:cs="Times New Roman"/>
        </w:rPr>
        <w:t>(</w:t>
      </w:r>
      <w:r w:rsidR="003B496C" w:rsidRPr="006F1721">
        <w:rPr>
          <w:rFonts w:ascii="Times New Roman" w:hAnsi="Times New Roman" w:cs="Times New Roman"/>
        </w:rPr>
        <w:t xml:space="preserve">Якою мірою наведене нижче є характерним для вашого суду? </w:t>
      </w:r>
      <w:r w:rsidRPr="006F1721">
        <w:rPr>
          <w:rFonts w:ascii="Times New Roman" w:hAnsi="Times New Roman" w:cs="Times New Roman"/>
        </w:rPr>
        <w:t xml:space="preserve">За </w:t>
      </w:r>
      <w:r w:rsidR="003B496C" w:rsidRPr="006F1721">
        <w:rPr>
          <w:rFonts w:ascii="Times New Roman" w:hAnsi="Times New Roman" w:cs="Times New Roman"/>
        </w:rPr>
        <w:t>5-бальн</w:t>
      </w:r>
      <w:r w:rsidRPr="006F1721">
        <w:rPr>
          <w:rFonts w:ascii="Times New Roman" w:hAnsi="Times New Roman" w:cs="Times New Roman"/>
        </w:rPr>
        <w:t>ою</w:t>
      </w:r>
      <w:r w:rsidR="003B496C" w:rsidRPr="006F1721">
        <w:rPr>
          <w:rFonts w:ascii="Times New Roman" w:hAnsi="Times New Roman" w:cs="Times New Roman"/>
        </w:rPr>
        <w:t xml:space="preserve"> шкал</w:t>
      </w:r>
      <w:r w:rsidRPr="006F1721">
        <w:rPr>
          <w:rFonts w:ascii="Times New Roman" w:hAnsi="Times New Roman" w:cs="Times New Roman"/>
        </w:rPr>
        <w:t>ою</w:t>
      </w:r>
      <w:r w:rsidR="003B496C" w:rsidRPr="006F1721">
        <w:rPr>
          <w:rFonts w:ascii="Times New Roman" w:hAnsi="Times New Roman" w:cs="Times New Roman"/>
        </w:rPr>
        <w:t>: 5 – не характерно;  4 – швидше не характерно, ніж характерно; 3 – швидше характерно, ніж ні; 2 – частково характерно; 1 – дуже характерно; 0 – важко відповісти</w:t>
      </w:r>
      <w:r w:rsidRPr="006F1721">
        <w:rPr>
          <w:rFonts w:ascii="Times New Roman" w:hAnsi="Times New Roman" w:cs="Times New Roman"/>
        </w:rPr>
        <w:t>)</w:t>
      </w:r>
    </w:p>
    <w:tbl>
      <w:tblPr>
        <w:tblStyle w:val="TableGrid"/>
        <w:tblW w:w="9928" w:type="dxa"/>
        <w:tblInd w:w="30" w:type="dxa"/>
        <w:tblCellMar>
          <w:top w:w="7" w:type="dxa"/>
          <w:left w:w="107" w:type="dxa"/>
        </w:tblCellMar>
        <w:tblLook w:val="04A0" w:firstRow="1" w:lastRow="0" w:firstColumn="1" w:lastColumn="0" w:noHBand="0" w:noVBand="1"/>
      </w:tblPr>
      <w:tblGrid>
        <w:gridCol w:w="534"/>
        <w:gridCol w:w="4040"/>
        <w:gridCol w:w="2082"/>
        <w:gridCol w:w="1785"/>
        <w:gridCol w:w="1487"/>
      </w:tblGrid>
      <w:tr w:rsidR="00F92094" w:rsidRPr="00D43D28" w:rsidTr="00E85FFF">
        <w:trPr>
          <w:trHeight w:val="709"/>
        </w:trPr>
        <w:tc>
          <w:tcPr>
            <w:tcW w:w="534"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36"/>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040" w:type="dxa"/>
            <w:tcBorders>
              <w:top w:val="single" w:sz="4" w:space="0" w:color="000000"/>
              <w:left w:val="single" w:sz="4" w:space="0" w:color="000000"/>
              <w:bottom w:val="single" w:sz="4" w:space="0" w:color="000000"/>
              <w:right w:val="single" w:sz="4" w:space="0" w:color="auto"/>
            </w:tcBorders>
            <w:shd w:val="clear" w:color="auto" w:fill="E7E6E6" w:themeFill="background2"/>
            <w:vAlign w:val="center"/>
          </w:tcPr>
          <w:p w:rsidR="00F92094" w:rsidRPr="00D43D28" w:rsidRDefault="00F92094" w:rsidP="00F92094">
            <w:pPr>
              <w:ind w:right="110"/>
              <w:jc w:val="center"/>
              <w:rPr>
                <w:rFonts w:ascii="Times New Roman" w:hAnsi="Times New Roman" w:cs="Times New Roman"/>
              </w:rPr>
            </w:pPr>
            <w:r w:rsidRPr="00D43D28">
              <w:rPr>
                <w:rFonts w:ascii="Times New Roman" w:eastAsia="Times New Roman" w:hAnsi="Times New Roman" w:cs="Times New Roman"/>
                <w:sz w:val="24"/>
              </w:rPr>
              <w:t xml:space="preserve">Характеристика </w:t>
            </w:r>
          </w:p>
        </w:tc>
        <w:tc>
          <w:tcPr>
            <w:tcW w:w="20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r w:rsidRPr="00D43D28">
              <w:rPr>
                <w:rFonts w:ascii="Times New Roman" w:eastAsia="Times New Roman" w:hAnsi="Times New Roman" w:cs="Times New Roman"/>
                <w:sz w:val="24"/>
              </w:rPr>
              <w:t xml:space="preserve"> </w:t>
            </w:r>
          </w:p>
        </w:tc>
        <w:tc>
          <w:tcPr>
            <w:tcW w:w="1785" w:type="dxa"/>
            <w:tcBorders>
              <w:top w:val="single" w:sz="4" w:space="0" w:color="auto"/>
              <w:left w:val="single" w:sz="4" w:space="0" w:color="auto"/>
              <w:right w:val="single" w:sz="4" w:space="0" w:color="auto"/>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487" w:type="dxa"/>
            <w:tcBorders>
              <w:top w:val="single" w:sz="4" w:space="0" w:color="auto"/>
              <w:left w:val="single" w:sz="4" w:space="0" w:color="auto"/>
              <w:right w:val="single" w:sz="4" w:space="0" w:color="auto"/>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E85FFF">
        <w:trPr>
          <w:trHeight w:val="435"/>
        </w:trPr>
        <w:tc>
          <w:tcPr>
            <w:tcW w:w="534"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rPr>
                <w:rFonts w:ascii="Times New Roman" w:hAnsi="Times New Roman" w:cs="Times New Roman"/>
                <w:sz w:val="24"/>
                <w:szCs w:val="24"/>
              </w:rPr>
            </w:pPr>
            <w:r w:rsidRPr="00D43D28">
              <w:rPr>
                <w:rFonts w:ascii="Times New Roman" w:eastAsia="Times New Roman" w:hAnsi="Times New Roman" w:cs="Times New Roman"/>
                <w:sz w:val="24"/>
                <w:szCs w:val="24"/>
              </w:rPr>
              <w:t xml:space="preserve"> </w:t>
            </w:r>
          </w:p>
        </w:tc>
        <w:tc>
          <w:tcPr>
            <w:tcW w:w="4040"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rPr>
                <w:rFonts w:ascii="Times New Roman" w:hAnsi="Times New Roman" w:cs="Times New Roman"/>
                <w:b/>
                <w:color w:val="auto"/>
                <w:sz w:val="24"/>
                <w:szCs w:val="24"/>
              </w:rPr>
            </w:pPr>
            <w:r w:rsidRPr="00D43D28">
              <w:rPr>
                <w:rFonts w:ascii="Times New Roman" w:eastAsia="Times New Roman" w:hAnsi="Times New Roman" w:cs="Times New Roman"/>
                <w:b/>
                <w:color w:val="auto"/>
                <w:sz w:val="24"/>
                <w:szCs w:val="24"/>
              </w:rPr>
              <w:t xml:space="preserve">Всього </w:t>
            </w:r>
          </w:p>
        </w:tc>
        <w:tc>
          <w:tcPr>
            <w:tcW w:w="2082" w:type="dxa"/>
            <w:tcBorders>
              <w:top w:val="single" w:sz="4" w:space="0" w:color="000000"/>
              <w:left w:val="single" w:sz="4" w:space="0" w:color="000000"/>
              <w:bottom w:val="single" w:sz="4" w:space="0" w:color="000000"/>
              <w:right w:val="single" w:sz="4" w:space="0" w:color="000000"/>
            </w:tcBorders>
          </w:tcPr>
          <w:p w:rsidR="00F92094" w:rsidRPr="00D43D28" w:rsidRDefault="00F92094" w:rsidP="00AF11BD">
            <w:pPr>
              <w:ind w:left="1"/>
              <w:jc w:val="center"/>
              <w:rPr>
                <w:rFonts w:ascii="Times New Roman" w:hAnsi="Times New Roman" w:cs="Times New Roman"/>
                <w:b/>
                <w:color w:val="auto"/>
                <w:sz w:val="24"/>
                <w:szCs w:val="24"/>
              </w:rPr>
            </w:pPr>
            <w:r w:rsidRPr="00D43D28">
              <w:rPr>
                <w:rFonts w:ascii="Times New Roman" w:eastAsia="Times New Roman" w:hAnsi="Times New Roman" w:cs="Times New Roman"/>
                <w:b/>
                <w:color w:val="auto"/>
                <w:sz w:val="24"/>
                <w:szCs w:val="24"/>
              </w:rPr>
              <w:t>4,</w:t>
            </w:r>
            <w:r w:rsidR="007A593F">
              <w:rPr>
                <w:rFonts w:ascii="Times New Roman" w:eastAsia="Times New Roman" w:hAnsi="Times New Roman" w:cs="Times New Roman"/>
                <w:b/>
                <w:color w:val="auto"/>
                <w:sz w:val="24"/>
                <w:szCs w:val="24"/>
              </w:rPr>
              <w:t>1</w:t>
            </w:r>
          </w:p>
        </w:tc>
        <w:tc>
          <w:tcPr>
            <w:tcW w:w="1785" w:type="dxa"/>
            <w:tcBorders>
              <w:top w:val="single" w:sz="4" w:space="0" w:color="000000"/>
              <w:left w:val="single" w:sz="4" w:space="0" w:color="000000"/>
              <w:bottom w:val="single" w:sz="4" w:space="0" w:color="000000"/>
              <w:right w:val="single" w:sz="4" w:space="0" w:color="000000"/>
            </w:tcBorders>
          </w:tcPr>
          <w:p w:rsidR="00F92094" w:rsidRPr="00D43D28" w:rsidRDefault="00AF11BD" w:rsidP="00F92094">
            <w:pPr>
              <w:ind w:left="1"/>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4,4</w:t>
            </w:r>
          </w:p>
        </w:tc>
        <w:tc>
          <w:tcPr>
            <w:tcW w:w="1487" w:type="dxa"/>
            <w:tcBorders>
              <w:top w:val="single" w:sz="4" w:space="0" w:color="000000"/>
              <w:left w:val="single" w:sz="4" w:space="0" w:color="000000"/>
              <w:bottom w:val="single" w:sz="4" w:space="0" w:color="000000"/>
              <w:right w:val="single" w:sz="4" w:space="0" w:color="000000"/>
            </w:tcBorders>
          </w:tcPr>
          <w:p w:rsidR="00F92094" w:rsidRPr="00D43D28" w:rsidRDefault="00AF11BD" w:rsidP="007A593F">
            <w:pPr>
              <w:ind w:left="1"/>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0,</w:t>
            </w:r>
            <w:r w:rsidR="007A593F">
              <w:rPr>
                <w:rFonts w:ascii="Times New Roman" w:eastAsia="Times New Roman" w:hAnsi="Times New Roman" w:cs="Times New Roman"/>
                <w:b/>
                <w:color w:val="auto"/>
                <w:sz w:val="24"/>
                <w:szCs w:val="24"/>
              </w:rPr>
              <w:t>3</w:t>
            </w:r>
          </w:p>
        </w:tc>
      </w:tr>
    </w:tbl>
    <w:p w:rsidR="00F92094" w:rsidRDefault="00F92094" w:rsidP="00E85FFF">
      <w:pPr>
        <w:spacing w:after="0" w:line="240" w:lineRule="auto"/>
        <w:rPr>
          <w:rFonts w:ascii="Times New Roman" w:eastAsia="Times New Roman" w:hAnsi="Times New Roman" w:cs="Times New Roman"/>
          <w:sz w:val="24"/>
        </w:rPr>
      </w:pPr>
      <w:r w:rsidRPr="00D43D28">
        <w:rPr>
          <w:rFonts w:ascii="Times New Roman" w:eastAsia="Times New Roman" w:hAnsi="Times New Roman" w:cs="Times New Roman"/>
          <w:sz w:val="24"/>
        </w:rPr>
        <w:t xml:space="preserve"> </w:t>
      </w:r>
    </w:p>
    <w:p w:rsidR="00391092" w:rsidRPr="00E85FFF" w:rsidRDefault="00391092" w:rsidP="00E85FFF">
      <w:pPr>
        <w:spacing w:after="0" w:line="240" w:lineRule="auto"/>
        <w:rPr>
          <w:rFonts w:ascii="Times New Roman" w:eastAsia="Times New Roman" w:hAnsi="Times New Roman" w:cs="Times New Roman"/>
          <w:sz w:val="16"/>
          <w:szCs w:val="16"/>
        </w:rPr>
      </w:pPr>
    </w:p>
    <w:p w:rsidR="00F92094" w:rsidRPr="00E85FFF" w:rsidRDefault="00F92094" w:rsidP="00F92094">
      <w:pPr>
        <w:spacing w:after="11" w:line="248" w:lineRule="auto"/>
        <w:ind w:left="-5" w:hanging="10"/>
        <w:rPr>
          <w:rFonts w:ascii="Times New Roman" w:hAnsi="Times New Roman" w:cs="Times New Roman"/>
          <w:b/>
          <w:sz w:val="24"/>
          <w:szCs w:val="24"/>
        </w:rPr>
      </w:pPr>
      <w:r w:rsidRPr="00E85FFF">
        <w:rPr>
          <w:rFonts w:ascii="Times New Roman" w:eastAsia="Times New Roman" w:hAnsi="Times New Roman" w:cs="Times New Roman"/>
          <w:b/>
          <w:sz w:val="24"/>
          <w:szCs w:val="24"/>
        </w:rPr>
        <w:lastRenderedPageBreak/>
        <w:t xml:space="preserve">Таблиця 1.18. Негативні характеристики суду суддями </w:t>
      </w:r>
    </w:p>
    <w:tbl>
      <w:tblPr>
        <w:tblStyle w:val="TableGrid"/>
        <w:tblW w:w="9904" w:type="dxa"/>
        <w:tblInd w:w="30" w:type="dxa"/>
        <w:tblCellMar>
          <w:top w:w="7" w:type="dxa"/>
          <w:left w:w="107" w:type="dxa"/>
        </w:tblCellMar>
        <w:tblLook w:val="04A0" w:firstRow="1" w:lastRow="0" w:firstColumn="1" w:lastColumn="0" w:noHBand="0" w:noVBand="1"/>
      </w:tblPr>
      <w:tblGrid>
        <w:gridCol w:w="465"/>
        <w:gridCol w:w="4840"/>
        <w:gridCol w:w="2077"/>
        <w:gridCol w:w="1336"/>
        <w:gridCol w:w="1186"/>
      </w:tblGrid>
      <w:tr w:rsidR="00F92094" w:rsidRPr="00D43D28" w:rsidTr="006F1721">
        <w:trPr>
          <w:trHeight w:val="563"/>
        </w:trPr>
        <w:tc>
          <w:tcPr>
            <w:tcW w:w="46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109"/>
              <w:jc w:val="center"/>
              <w:rPr>
                <w:rFonts w:ascii="Times New Roman" w:hAnsi="Times New Roman" w:cs="Times New Roman"/>
              </w:rPr>
            </w:pPr>
            <w:r w:rsidRPr="00D43D28">
              <w:rPr>
                <w:rFonts w:ascii="Times New Roman" w:eastAsia="Times New Roman" w:hAnsi="Times New Roman" w:cs="Times New Roman"/>
                <w:sz w:val="24"/>
              </w:rPr>
              <w:t xml:space="preserve">Характеристика </w:t>
            </w:r>
          </w:p>
        </w:tc>
        <w:tc>
          <w:tcPr>
            <w:tcW w:w="20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r w:rsidRPr="00D43D28">
              <w:rPr>
                <w:rFonts w:ascii="Times New Roman" w:eastAsia="Times New Roman" w:hAnsi="Times New Roman" w:cs="Times New Roman"/>
                <w:sz w:val="24"/>
              </w:rPr>
              <w:t xml:space="preserve"> </w:t>
            </w:r>
          </w:p>
        </w:tc>
        <w:tc>
          <w:tcPr>
            <w:tcW w:w="1336"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186"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6F1721">
        <w:trPr>
          <w:trHeight w:val="127"/>
        </w:trPr>
        <w:tc>
          <w:tcPr>
            <w:tcW w:w="465" w:type="dxa"/>
            <w:tcBorders>
              <w:top w:val="single" w:sz="4" w:space="0" w:color="000000"/>
              <w:left w:val="single" w:sz="4" w:space="0" w:color="000000"/>
              <w:bottom w:val="single" w:sz="4" w:space="0" w:color="000000"/>
              <w:right w:val="single" w:sz="4" w:space="0" w:color="000000"/>
            </w:tcBorders>
            <w:shd w:val="clear" w:color="auto" w:fill="auto"/>
          </w:tcPr>
          <w:p w:rsidR="00F92094" w:rsidRPr="00D43D28" w:rsidRDefault="00F92094" w:rsidP="00F92094">
            <w:pPr>
              <w:rPr>
                <w:rFonts w:ascii="Times New Roman" w:hAnsi="Times New Roman" w:cs="Times New Roman"/>
                <w:b/>
              </w:rPr>
            </w:pPr>
            <w:r w:rsidRPr="00D43D28">
              <w:rPr>
                <w:rFonts w:ascii="Times New Roman" w:eastAsia="Times New Roman" w:hAnsi="Times New Roman" w:cs="Times New Roman"/>
                <w:b/>
                <w:sz w:val="24"/>
              </w:rPr>
              <w:t xml:space="preserve"> </w:t>
            </w:r>
          </w:p>
        </w:tc>
        <w:tc>
          <w:tcPr>
            <w:tcW w:w="4840" w:type="dxa"/>
            <w:tcBorders>
              <w:top w:val="single" w:sz="4" w:space="0" w:color="000000"/>
              <w:left w:val="single" w:sz="4" w:space="0" w:color="000000"/>
              <w:bottom w:val="single" w:sz="4" w:space="0" w:color="000000"/>
              <w:right w:val="single" w:sz="4" w:space="0" w:color="000000"/>
            </w:tcBorders>
            <w:shd w:val="clear" w:color="auto" w:fill="auto"/>
          </w:tcPr>
          <w:p w:rsidR="00F92094" w:rsidRPr="00F80ABA" w:rsidRDefault="00F92094" w:rsidP="00F92094">
            <w:pPr>
              <w:ind w:left="1"/>
              <w:rPr>
                <w:rFonts w:ascii="Times New Roman" w:hAnsi="Times New Roman" w:cs="Times New Roman"/>
                <w:b/>
                <w:sz w:val="24"/>
                <w:szCs w:val="24"/>
              </w:rPr>
            </w:pPr>
            <w:r w:rsidRPr="00F80ABA">
              <w:rPr>
                <w:rFonts w:ascii="Times New Roman" w:eastAsia="Times New Roman" w:hAnsi="Times New Roman" w:cs="Times New Roman"/>
                <w:b/>
                <w:sz w:val="24"/>
                <w:szCs w:val="24"/>
              </w:rPr>
              <w:t xml:space="preserve">Всього </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F92094" w:rsidRPr="00F80ABA" w:rsidRDefault="00F92094" w:rsidP="00F92094">
            <w:pPr>
              <w:ind w:left="1"/>
              <w:jc w:val="center"/>
              <w:rPr>
                <w:rFonts w:ascii="Times New Roman" w:hAnsi="Times New Roman" w:cs="Times New Roman"/>
                <w:b/>
                <w:sz w:val="24"/>
                <w:szCs w:val="24"/>
              </w:rPr>
            </w:pPr>
            <w:r w:rsidRPr="00F80ABA">
              <w:rPr>
                <w:rFonts w:ascii="Times New Roman" w:eastAsia="Times New Roman" w:hAnsi="Times New Roman" w:cs="Times New Roman"/>
                <w:b/>
                <w:sz w:val="24"/>
                <w:szCs w:val="24"/>
              </w:rPr>
              <w:t>4,6</w:t>
            </w:r>
          </w:p>
        </w:tc>
        <w:tc>
          <w:tcPr>
            <w:tcW w:w="1336" w:type="dxa"/>
            <w:tcBorders>
              <w:top w:val="single" w:sz="4" w:space="0" w:color="000000"/>
              <w:left w:val="single" w:sz="4" w:space="0" w:color="000000"/>
              <w:bottom w:val="single" w:sz="4" w:space="0" w:color="000000"/>
              <w:right w:val="single" w:sz="4" w:space="0" w:color="000000"/>
            </w:tcBorders>
          </w:tcPr>
          <w:p w:rsidR="00F92094" w:rsidRPr="00F80ABA" w:rsidRDefault="00435890" w:rsidP="00F92094">
            <w:pPr>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1186" w:type="dxa"/>
            <w:tcBorders>
              <w:top w:val="single" w:sz="4" w:space="0" w:color="000000"/>
              <w:left w:val="single" w:sz="4" w:space="0" w:color="000000"/>
              <w:bottom w:val="single" w:sz="4" w:space="0" w:color="000000"/>
              <w:right w:val="single" w:sz="4" w:space="0" w:color="000000"/>
            </w:tcBorders>
          </w:tcPr>
          <w:p w:rsidR="00F92094" w:rsidRPr="00F80ABA" w:rsidRDefault="004E49D7" w:rsidP="00F92094">
            <w:pPr>
              <w:ind w:lef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w:t>
            </w:r>
          </w:p>
        </w:tc>
      </w:tr>
    </w:tbl>
    <w:p w:rsidR="00F92094" w:rsidRDefault="00F92094" w:rsidP="006F1721">
      <w:pPr>
        <w:spacing w:after="0" w:line="240" w:lineRule="auto"/>
        <w:rPr>
          <w:rFonts w:ascii="Times New Roman" w:eastAsia="Times New Roman" w:hAnsi="Times New Roman" w:cs="Times New Roman"/>
          <w:b/>
          <w:sz w:val="24"/>
          <w:szCs w:val="24"/>
        </w:rPr>
      </w:pPr>
      <w:r w:rsidRPr="00D43D28">
        <w:rPr>
          <w:rFonts w:ascii="Times New Roman" w:eastAsia="Times New Roman" w:hAnsi="Times New Roman" w:cs="Times New Roman"/>
          <w:sz w:val="24"/>
        </w:rPr>
        <w:t xml:space="preserve"> </w:t>
      </w:r>
      <w:r w:rsidRPr="008D490D">
        <w:rPr>
          <w:rFonts w:ascii="Times New Roman" w:eastAsia="Times New Roman" w:hAnsi="Times New Roman" w:cs="Times New Roman"/>
          <w:b/>
          <w:sz w:val="24"/>
          <w:szCs w:val="24"/>
        </w:rPr>
        <w:t xml:space="preserve">Таблиця 1.19. Характеристики відносин у колективі працівниками апарату суду </w:t>
      </w:r>
    </w:p>
    <w:p w:rsidR="00E848A6" w:rsidRPr="00E848A6" w:rsidRDefault="00E848A6" w:rsidP="00E848A6">
      <w:pPr>
        <w:spacing w:after="0"/>
        <w:ind w:left="10"/>
        <w:rPr>
          <w:rFonts w:ascii="Times New Roman" w:hAnsi="Times New Roman" w:cs="Times New Roman"/>
          <w:sz w:val="20"/>
          <w:szCs w:val="20"/>
        </w:rPr>
      </w:pPr>
      <w:r w:rsidRPr="00E848A6">
        <w:rPr>
          <w:rFonts w:ascii="Times New Roman" w:hAnsi="Times New Roman" w:cs="Times New Roman"/>
          <w:sz w:val="20"/>
          <w:szCs w:val="20"/>
        </w:rPr>
        <w:t xml:space="preserve">5 – не характерні;  4 – швидше не характерні, ніж характерні; 3 – швидше характерні, ніж ні; 2 – частково характерні; 1 – дуже характерні; 0 – важко відповісти </w:t>
      </w:r>
    </w:p>
    <w:tbl>
      <w:tblPr>
        <w:tblStyle w:val="TableGrid"/>
        <w:tblW w:w="10008" w:type="dxa"/>
        <w:tblInd w:w="-107" w:type="dxa"/>
        <w:tblCellMar>
          <w:top w:w="7" w:type="dxa"/>
          <w:left w:w="106" w:type="dxa"/>
        </w:tblCellMar>
        <w:tblLook w:val="04A0" w:firstRow="1" w:lastRow="0" w:firstColumn="1" w:lastColumn="0" w:noHBand="0" w:noVBand="1"/>
      </w:tblPr>
      <w:tblGrid>
        <w:gridCol w:w="519"/>
        <w:gridCol w:w="4908"/>
        <w:gridCol w:w="2069"/>
        <w:gridCol w:w="1330"/>
        <w:gridCol w:w="1182"/>
      </w:tblGrid>
      <w:tr w:rsidR="00F92094" w:rsidRPr="00D43D28" w:rsidTr="008D490D">
        <w:trPr>
          <w:trHeight w:val="603"/>
        </w:trPr>
        <w:tc>
          <w:tcPr>
            <w:tcW w:w="51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35"/>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908"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108"/>
              <w:jc w:val="center"/>
              <w:rPr>
                <w:rFonts w:ascii="Times New Roman" w:hAnsi="Times New Roman" w:cs="Times New Roman"/>
              </w:rPr>
            </w:pPr>
            <w:r w:rsidRPr="00D43D28">
              <w:rPr>
                <w:rFonts w:ascii="Times New Roman" w:eastAsia="Times New Roman" w:hAnsi="Times New Roman" w:cs="Times New Roman"/>
                <w:sz w:val="24"/>
              </w:rPr>
              <w:t xml:space="preserve">Характеристика </w:t>
            </w:r>
          </w:p>
        </w:tc>
        <w:tc>
          <w:tcPr>
            <w:tcW w:w="20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r w:rsidRPr="00D43D28">
              <w:rPr>
                <w:rFonts w:ascii="Times New Roman" w:eastAsia="Times New Roman" w:hAnsi="Times New Roman" w:cs="Times New Roman"/>
                <w:sz w:val="24"/>
              </w:rPr>
              <w:t xml:space="preserve"> </w:t>
            </w:r>
          </w:p>
        </w:tc>
        <w:tc>
          <w:tcPr>
            <w:tcW w:w="1330"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182"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123590">
        <w:trPr>
          <w:trHeight w:val="260"/>
        </w:trPr>
        <w:tc>
          <w:tcPr>
            <w:tcW w:w="519"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left="1"/>
              <w:rPr>
                <w:rFonts w:ascii="Times New Roman" w:hAnsi="Times New Roman" w:cs="Times New Roman"/>
              </w:rPr>
            </w:pPr>
            <w:r w:rsidRPr="00D43D28">
              <w:rPr>
                <w:rFonts w:ascii="Times New Roman" w:eastAsia="Times New Roman" w:hAnsi="Times New Roman" w:cs="Times New Roman"/>
                <w:sz w:val="24"/>
              </w:rPr>
              <w:t xml:space="preserve"> </w:t>
            </w:r>
          </w:p>
        </w:tc>
        <w:tc>
          <w:tcPr>
            <w:tcW w:w="4908"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left="2"/>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2069"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left="3"/>
              <w:jc w:val="center"/>
              <w:rPr>
                <w:rFonts w:ascii="Times New Roman" w:hAnsi="Times New Roman" w:cs="Times New Roman"/>
                <w:b/>
              </w:rPr>
            </w:pPr>
            <w:r w:rsidRPr="00D43D28">
              <w:rPr>
                <w:rFonts w:ascii="Times New Roman" w:eastAsia="Times New Roman" w:hAnsi="Times New Roman" w:cs="Times New Roman"/>
                <w:b/>
                <w:sz w:val="24"/>
              </w:rPr>
              <w:t>4,3</w:t>
            </w:r>
          </w:p>
        </w:tc>
        <w:tc>
          <w:tcPr>
            <w:tcW w:w="1330" w:type="dxa"/>
            <w:tcBorders>
              <w:top w:val="single" w:sz="4" w:space="0" w:color="000000"/>
              <w:left w:val="single" w:sz="4" w:space="0" w:color="000000"/>
              <w:bottom w:val="single" w:sz="4" w:space="0" w:color="000000"/>
              <w:right w:val="single" w:sz="4" w:space="0" w:color="000000"/>
            </w:tcBorders>
          </w:tcPr>
          <w:p w:rsidR="00F92094" w:rsidRPr="00D43D28" w:rsidRDefault="008304D7" w:rsidP="00F92094">
            <w:pPr>
              <w:ind w:left="3"/>
              <w:jc w:val="center"/>
              <w:rPr>
                <w:rFonts w:ascii="Times New Roman" w:eastAsia="Times New Roman" w:hAnsi="Times New Roman" w:cs="Times New Roman"/>
                <w:b/>
                <w:sz w:val="24"/>
              </w:rPr>
            </w:pPr>
            <w:r>
              <w:rPr>
                <w:rFonts w:ascii="Times New Roman" w:eastAsia="Times New Roman" w:hAnsi="Times New Roman" w:cs="Times New Roman"/>
                <w:b/>
                <w:sz w:val="24"/>
              </w:rPr>
              <w:t>4,3</w:t>
            </w:r>
          </w:p>
        </w:tc>
        <w:tc>
          <w:tcPr>
            <w:tcW w:w="1182" w:type="dxa"/>
            <w:tcBorders>
              <w:top w:val="single" w:sz="4" w:space="0" w:color="000000"/>
              <w:left w:val="single" w:sz="4" w:space="0" w:color="000000"/>
              <w:bottom w:val="single" w:sz="4" w:space="0" w:color="000000"/>
              <w:right w:val="single" w:sz="4" w:space="0" w:color="000000"/>
            </w:tcBorders>
          </w:tcPr>
          <w:p w:rsidR="00F92094" w:rsidRPr="00D43D28" w:rsidRDefault="008304D7" w:rsidP="00F92094">
            <w:pPr>
              <w:ind w:left="3"/>
              <w:jc w:val="center"/>
              <w:rPr>
                <w:rFonts w:ascii="Times New Roman" w:eastAsia="Times New Roman" w:hAnsi="Times New Roman" w:cs="Times New Roman"/>
                <w:b/>
                <w:sz w:val="24"/>
              </w:rPr>
            </w:pPr>
            <w:r>
              <w:rPr>
                <w:rFonts w:ascii="Times New Roman" w:eastAsia="Times New Roman" w:hAnsi="Times New Roman" w:cs="Times New Roman"/>
                <w:b/>
                <w:sz w:val="24"/>
              </w:rPr>
              <w:t>0</w:t>
            </w:r>
          </w:p>
        </w:tc>
      </w:tr>
    </w:tbl>
    <w:p w:rsidR="00F92094" w:rsidRPr="008D490D" w:rsidRDefault="00F92094" w:rsidP="00F92094">
      <w:pPr>
        <w:spacing w:after="0"/>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8D490D" w:rsidRDefault="00F92094" w:rsidP="00F92094">
      <w:pPr>
        <w:spacing w:after="11" w:line="248" w:lineRule="auto"/>
        <w:ind w:left="-5" w:hanging="10"/>
        <w:rPr>
          <w:rFonts w:ascii="Times New Roman" w:hAnsi="Times New Roman" w:cs="Times New Roman"/>
          <w:b/>
          <w:sz w:val="24"/>
          <w:szCs w:val="24"/>
        </w:rPr>
      </w:pPr>
      <w:r w:rsidRPr="008D490D">
        <w:rPr>
          <w:rFonts w:ascii="Times New Roman" w:eastAsia="Times New Roman" w:hAnsi="Times New Roman" w:cs="Times New Roman"/>
          <w:b/>
          <w:sz w:val="24"/>
          <w:szCs w:val="24"/>
        </w:rPr>
        <w:t xml:space="preserve">Таблиця 1.20. Характеристики відносин у колективі суддями </w:t>
      </w:r>
    </w:p>
    <w:tbl>
      <w:tblPr>
        <w:tblStyle w:val="TableGrid"/>
        <w:tblW w:w="10045" w:type="dxa"/>
        <w:tblInd w:w="-107" w:type="dxa"/>
        <w:tblLayout w:type="fixed"/>
        <w:tblCellMar>
          <w:top w:w="7" w:type="dxa"/>
          <w:left w:w="107" w:type="dxa"/>
        </w:tblCellMar>
        <w:tblLook w:val="04A0" w:firstRow="1" w:lastRow="0" w:firstColumn="1" w:lastColumn="0" w:noHBand="0" w:noVBand="1"/>
      </w:tblPr>
      <w:tblGrid>
        <w:gridCol w:w="536"/>
        <w:gridCol w:w="4763"/>
        <w:gridCol w:w="2076"/>
        <w:gridCol w:w="1335"/>
        <w:gridCol w:w="1335"/>
      </w:tblGrid>
      <w:tr w:rsidR="00F92094" w:rsidRPr="00D43D28" w:rsidTr="00123590">
        <w:trPr>
          <w:trHeight w:val="608"/>
        </w:trPr>
        <w:tc>
          <w:tcPr>
            <w:tcW w:w="53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left="36"/>
              <w:jc w:val="both"/>
              <w:rPr>
                <w:rFonts w:ascii="Times New Roman" w:hAnsi="Times New Roman" w:cs="Times New Roman"/>
              </w:rPr>
            </w:pPr>
            <w:r w:rsidRPr="00D43D28">
              <w:rPr>
                <w:rFonts w:ascii="Times New Roman" w:eastAsia="Times New Roman" w:hAnsi="Times New Roman" w:cs="Times New Roman"/>
                <w:sz w:val="24"/>
              </w:rPr>
              <w:t xml:space="preserve">№ </w:t>
            </w:r>
          </w:p>
        </w:tc>
        <w:tc>
          <w:tcPr>
            <w:tcW w:w="476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ind w:right="107"/>
              <w:jc w:val="center"/>
              <w:rPr>
                <w:rFonts w:ascii="Times New Roman" w:hAnsi="Times New Roman" w:cs="Times New Roman"/>
              </w:rPr>
            </w:pPr>
            <w:r w:rsidRPr="00D43D28">
              <w:rPr>
                <w:rFonts w:ascii="Times New Roman" w:eastAsia="Times New Roman" w:hAnsi="Times New Roman" w:cs="Times New Roman"/>
                <w:sz w:val="24"/>
              </w:rPr>
              <w:t xml:space="preserve">Характеристика </w:t>
            </w:r>
          </w:p>
        </w:tc>
        <w:tc>
          <w:tcPr>
            <w:tcW w:w="207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92094" w:rsidRPr="00D43D28" w:rsidRDefault="00F92094" w:rsidP="00F92094">
            <w:pPr>
              <w:jc w:val="center"/>
              <w:rPr>
                <w:rFonts w:ascii="Times New Roman" w:hAnsi="Times New Roman" w:cs="Times New Roman"/>
              </w:rPr>
            </w:pPr>
            <w:r>
              <w:rPr>
                <w:rFonts w:ascii="Times New Roman" w:eastAsia="Times New Roman" w:hAnsi="Times New Roman" w:cs="Times New Roman"/>
                <w:sz w:val="24"/>
              </w:rPr>
              <w:t>Попередня оцінка (2016 року)</w:t>
            </w:r>
            <w:r w:rsidRPr="00D43D28">
              <w:rPr>
                <w:rFonts w:ascii="Times New Roman" w:eastAsia="Times New Roman" w:hAnsi="Times New Roman" w:cs="Times New Roman"/>
                <w:sz w:val="24"/>
              </w:rPr>
              <w:t xml:space="preserve"> </w:t>
            </w:r>
          </w:p>
        </w:tc>
        <w:tc>
          <w:tcPr>
            <w:tcW w:w="1335"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Оцінка 2018 року</w:t>
            </w:r>
          </w:p>
        </w:tc>
        <w:tc>
          <w:tcPr>
            <w:tcW w:w="1335" w:type="dxa"/>
            <w:tcBorders>
              <w:top w:val="single" w:sz="4" w:space="0" w:color="000000"/>
              <w:left w:val="single" w:sz="4" w:space="0" w:color="000000"/>
              <w:right w:val="single" w:sz="4" w:space="0" w:color="000000"/>
            </w:tcBorders>
            <w:shd w:val="clear" w:color="auto" w:fill="E7E6E6" w:themeFill="background2"/>
            <w:vAlign w:val="center"/>
          </w:tcPr>
          <w:p w:rsidR="00F92094" w:rsidRDefault="00F92094" w:rsidP="00F92094">
            <w:pPr>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F92094" w:rsidRPr="00D43D28" w:rsidTr="00123590">
        <w:trPr>
          <w:trHeight w:val="394"/>
        </w:trPr>
        <w:tc>
          <w:tcPr>
            <w:tcW w:w="536"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rPr>
                <w:rFonts w:ascii="Times New Roman" w:hAnsi="Times New Roman" w:cs="Times New Roman"/>
              </w:rPr>
            </w:pPr>
            <w:r w:rsidRPr="00D43D28">
              <w:rPr>
                <w:rFonts w:ascii="Times New Roman" w:eastAsia="Times New Roman" w:hAnsi="Times New Roman" w:cs="Times New Roman"/>
                <w:sz w:val="24"/>
              </w:rPr>
              <w:t xml:space="preserve"> </w:t>
            </w:r>
          </w:p>
        </w:tc>
        <w:tc>
          <w:tcPr>
            <w:tcW w:w="4763"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left="1"/>
              <w:rPr>
                <w:rFonts w:ascii="Times New Roman" w:hAnsi="Times New Roman" w:cs="Times New Roman"/>
                <w:b/>
              </w:rPr>
            </w:pPr>
            <w:r w:rsidRPr="00D43D28">
              <w:rPr>
                <w:rFonts w:ascii="Times New Roman" w:eastAsia="Times New Roman" w:hAnsi="Times New Roman" w:cs="Times New Roman"/>
                <w:b/>
                <w:sz w:val="24"/>
              </w:rPr>
              <w:t xml:space="preserve">Всього </w:t>
            </w:r>
          </w:p>
        </w:tc>
        <w:tc>
          <w:tcPr>
            <w:tcW w:w="2076" w:type="dxa"/>
            <w:tcBorders>
              <w:top w:val="single" w:sz="4" w:space="0" w:color="000000"/>
              <w:left w:val="single" w:sz="4" w:space="0" w:color="000000"/>
              <w:bottom w:val="single" w:sz="4" w:space="0" w:color="000000"/>
              <w:right w:val="single" w:sz="4" w:space="0" w:color="000000"/>
            </w:tcBorders>
          </w:tcPr>
          <w:p w:rsidR="00F92094" w:rsidRPr="00D43D28" w:rsidRDefault="00F92094" w:rsidP="00F92094">
            <w:pPr>
              <w:ind w:left="1"/>
              <w:jc w:val="center"/>
              <w:rPr>
                <w:rFonts w:ascii="Times New Roman" w:hAnsi="Times New Roman" w:cs="Times New Roman"/>
                <w:b/>
              </w:rPr>
            </w:pPr>
            <w:r w:rsidRPr="00D43D28">
              <w:rPr>
                <w:rFonts w:ascii="Times New Roman" w:eastAsia="Times New Roman" w:hAnsi="Times New Roman" w:cs="Times New Roman"/>
                <w:b/>
                <w:sz w:val="24"/>
              </w:rPr>
              <w:t>1,4</w:t>
            </w:r>
          </w:p>
        </w:tc>
        <w:tc>
          <w:tcPr>
            <w:tcW w:w="1335" w:type="dxa"/>
            <w:tcBorders>
              <w:top w:val="single" w:sz="4" w:space="0" w:color="000000"/>
              <w:left w:val="single" w:sz="4" w:space="0" w:color="000000"/>
              <w:bottom w:val="single" w:sz="4" w:space="0" w:color="000000"/>
              <w:right w:val="single" w:sz="4" w:space="0" w:color="000000"/>
            </w:tcBorders>
          </w:tcPr>
          <w:p w:rsidR="00F92094" w:rsidRPr="00D43D28" w:rsidRDefault="00DD71F7" w:rsidP="00F92094">
            <w:pPr>
              <w:ind w:left="1"/>
              <w:jc w:val="center"/>
              <w:rPr>
                <w:rFonts w:ascii="Times New Roman" w:eastAsia="Times New Roman" w:hAnsi="Times New Roman" w:cs="Times New Roman"/>
                <w:b/>
                <w:sz w:val="24"/>
              </w:rPr>
            </w:pPr>
            <w:r>
              <w:rPr>
                <w:rFonts w:ascii="Times New Roman" w:eastAsia="Times New Roman" w:hAnsi="Times New Roman" w:cs="Times New Roman"/>
                <w:b/>
                <w:sz w:val="24"/>
              </w:rPr>
              <w:t>1,2</w:t>
            </w:r>
          </w:p>
        </w:tc>
        <w:tc>
          <w:tcPr>
            <w:tcW w:w="1335" w:type="dxa"/>
            <w:tcBorders>
              <w:top w:val="single" w:sz="4" w:space="0" w:color="000000"/>
              <w:left w:val="single" w:sz="4" w:space="0" w:color="000000"/>
              <w:bottom w:val="single" w:sz="4" w:space="0" w:color="000000"/>
              <w:right w:val="single" w:sz="4" w:space="0" w:color="000000"/>
            </w:tcBorders>
          </w:tcPr>
          <w:p w:rsidR="00F92094" w:rsidRPr="00D43D28" w:rsidRDefault="00BB4E9F" w:rsidP="00F92094">
            <w:pPr>
              <w:ind w:left="1"/>
              <w:jc w:val="center"/>
              <w:rPr>
                <w:rFonts w:ascii="Times New Roman" w:eastAsia="Times New Roman" w:hAnsi="Times New Roman" w:cs="Times New Roman"/>
                <w:b/>
                <w:sz w:val="24"/>
              </w:rPr>
            </w:pPr>
            <w:r>
              <w:rPr>
                <w:rFonts w:ascii="Times New Roman" w:eastAsia="Times New Roman" w:hAnsi="Times New Roman" w:cs="Times New Roman"/>
                <w:b/>
                <w:sz w:val="24"/>
              </w:rPr>
              <w:t>-0,2</w:t>
            </w:r>
          </w:p>
        </w:tc>
      </w:tr>
    </w:tbl>
    <w:p w:rsidR="00F92094" w:rsidRPr="00123590" w:rsidRDefault="00F92094" w:rsidP="00F92094">
      <w:pPr>
        <w:spacing w:after="0"/>
        <w:rPr>
          <w:rFonts w:ascii="Times New Roman" w:eastAsia="Times New Roman" w:hAnsi="Times New Roman" w:cs="Times New Roman"/>
          <w:sz w:val="16"/>
          <w:szCs w:val="16"/>
        </w:rPr>
      </w:pPr>
      <w:r w:rsidRPr="00D43D28">
        <w:rPr>
          <w:rFonts w:ascii="Times New Roman" w:eastAsia="Times New Roman" w:hAnsi="Times New Roman" w:cs="Times New Roman"/>
          <w:sz w:val="24"/>
        </w:rPr>
        <w:t xml:space="preserve"> </w:t>
      </w:r>
    </w:p>
    <w:p w:rsidR="00F92094" w:rsidRPr="00123590" w:rsidRDefault="00F92094" w:rsidP="00F92094">
      <w:pPr>
        <w:spacing w:after="0"/>
        <w:rPr>
          <w:rFonts w:ascii="Times New Roman" w:hAnsi="Times New Roman" w:cs="Times New Roman"/>
          <w:b/>
          <w:sz w:val="24"/>
          <w:szCs w:val="24"/>
        </w:rPr>
      </w:pPr>
      <w:r w:rsidRPr="00123590">
        <w:rPr>
          <w:rFonts w:ascii="Times New Roman" w:eastAsia="Times New Roman" w:hAnsi="Times New Roman" w:cs="Times New Roman"/>
          <w:b/>
          <w:sz w:val="24"/>
          <w:szCs w:val="24"/>
        </w:rPr>
        <w:t xml:space="preserve">Таблиця 1.21. Зміни у суді за останні 12 місяців </w:t>
      </w:r>
    </w:p>
    <w:tbl>
      <w:tblPr>
        <w:tblStyle w:val="TableGrid"/>
        <w:tblW w:w="10019" w:type="dxa"/>
        <w:tblInd w:w="-107" w:type="dxa"/>
        <w:tblCellMar>
          <w:top w:w="6" w:type="dxa"/>
          <w:left w:w="107" w:type="dxa"/>
          <w:right w:w="48" w:type="dxa"/>
        </w:tblCellMar>
        <w:tblLook w:val="04A0" w:firstRow="1" w:lastRow="0" w:firstColumn="1" w:lastColumn="0" w:noHBand="0" w:noVBand="1"/>
      </w:tblPr>
      <w:tblGrid>
        <w:gridCol w:w="441"/>
        <w:gridCol w:w="1880"/>
        <w:gridCol w:w="1403"/>
        <w:gridCol w:w="893"/>
        <w:gridCol w:w="989"/>
        <w:gridCol w:w="1366"/>
        <w:gridCol w:w="875"/>
        <w:gridCol w:w="989"/>
        <w:gridCol w:w="1183"/>
      </w:tblGrid>
      <w:tr w:rsidR="001C66F8" w:rsidRPr="00D43D28" w:rsidTr="00A16345">
        <w:trPr>
          <w:trHeight w:val="559"/>
        </w:trPr>
        <w:tc>
          <w:tcPr>
            <w:tcW w:w="44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1C66F8" w:rsidRPr="00D43D28" w:rsidRDefault="001C66F8" w:rsidP="001C66F8">
            <w:pPr>
              <w:ind w:left="43"/>
              <w:rPr>
                <w:rFonts w:ascii="Times New Roman" w:hAnsi="Times New Roman" w:cs="Times New Roman"/>
              </w:rPr>
            </w:pPr>
            <w:r w:rsidRPr="00D43D28">
              <w:rPr>
                <w:rFonts w:ascii="Times New Roman" w:eastAsia="Times New Roman" w:hAnsi="Times New Roman" w:cs="Times New Roman"/>
                <w:sz w:val="24"/>
              </w:rPr>
              <w:t xml:space="preserve">№ </w:t>
            </w:r>
          </w:p>
        </w:tc>
        <w:tc>
          <w:tcPr>
            <w:tcW w:w="207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1C66F8" w:rsidRPr="00D43D28" w:rsidRDefault="001C66F8" w:rsidP="001C66F8">
            <w:pPr>
              <w:ind w:right="60"/>
              <w:rPr>
                <w:rFonts w:ascii="Times New Roman" w:hAnsi="Times New Roman" w:cs="Times New Roman"/>
              </w:rPr>
            </w:pPr>
            <w:r w:rsidRPr="00D43D28">
              <w:rPr>
                <w:rFonts w:ascii="Times New Roman" w:eastAsia="Times New Roman" w:hAnsi="Times New Roman" w:cs="Times New Roman"/>
                <w:sz w:val="24"/>
              </w:rPr>
              <w:t xml:space="preserve">Характеристика змін </w:t>
            </w:r>
          </w:p>
        </w:tc>
        <w:tc>
          <w:tcPr>
            <w:tcW w:w="1776"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66F8" w:rsidRDefault="001C66F8" w:rsidP="00F92094">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Працівники апарату, %</w:t>
            </w:r>
          </w:p>
          <w:p w:rsidR="001C66F8" w:rsidRPr="00D43D28" w:rsidRDefault="001C66F8" w:rsidP="00F92094">
            <w:pPr>
              <w:jc w:val="center"/>
              <w:rPr>
                <w:rFonts w:ascii="Times New Roman" w:hAnsi="Times New Roman" w:cs="Times New Roman"/>
              </w:rPr>
            </w:pPr>
            <w:r>
              <w:rPr>
                <w:rFonts w:ascii="Times New Roman" w:eastAsia="Times New Roman" w:hAnsi="Times New Roman" w:cs="Times New Roman"/>
                <w:sz w:val="24"/>
              </w:rPr>
              <w:t>2016 рік</w:t>
            </w:r>
            <w:r w:rsidRPr="00D43D28">
              <w:rPr>
                <w:rFonts w:ascii="Times New Roman" w:eastAsia="Times New Roman" w:hAnsi="Times New Roman" w:cs="Times New Roman"/>
                <w:sz w:val="24"/>
              </w:rPr>
              <w:t xml:space="preserve"> </w:t>
            </w:r>
          </w:p>
        </w:tc>
        <w:tc>
          <w:tcPr>
            <w:tcW w:w="11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1C66F8" w:rsidRDefault="001C66F8" w:rsidP="00F92094">
            <w:pPr>
              <w:ind w:right="66"/>
              <w:jc w:val="center"/>
              <w:rPr>
                <w:rFonts w:ascii="Times New Roman" w:eastAsia="Times New Roman" w:hAnsi="Times New Roman" w:cs="Times New Roman"/>
                <w:sz w:val="24"/>
              </w:rPr>
            </w:pPr>
            <w:r w:rsidRPr="00D43D28">
              <w:rPr>
                <w:rFonts w:ascii="Times New Roman" w:eastAsia="Times New Roman" w:hAnsi="Times New Roman" w:cs="Times New Roman"/>
                <w:sz w:val="24"/>
              </w:rPr>
              <w:t>Судді, %</w:t>
            </w:r>
          </w:p>
          <w:p w:rsidR="001C66F8" w:rsidRPr="00D43D28" w:rsidRDefault="001C66F8" w:rsidP="00F92094">
            <w:pPr>
              <w:ind w:right="66"/>
              <w:jc w:val="center"/>
              <w:rPr>
                <w:rFonts w:ascii="Times New Roman" w:hAnsi="Times New Roman" w:cs="Times New Roman"/>
              </w:rPr>
            </w:pPr>
            <w:r>
              <w:rPr>
                <w:rFonts w:ascii="Times New Roman" w:eastAsia="Times New Roman" w:hAnsi="Times New Roman" w:cs="Times New Roman"/>
                <w:sz w:val="24"/>
              </w:rPr>
              <w:t>2016 рік</w:t>
            </w:r>
            <w:r w:rsidRPr="00D43D28">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1C66F8" w:rsidRDefault="001C66F8" w:rsidP="00F92094">
            <w:pPr>
              <w:ind w:right="59"/>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Всього, % </w:t>
            </w:r>
          </w:p>
          <w:p w:rsidR="001C66F8" w:rsidRPr="00D43D28" w:rsidRDefault="001C66F8" w:rsidP="00F92094">
            <w:pPr>
              <w:ind w:right="59"/>
              <w:jc w:val="center"/>
              <w:rPr>
                <w:rFonts w:ascii="Times New Roman" w:hAnsi="Times New Roman" w:cs="Times New Roman"/>
              </w:rPr>
            </w:pPr>
            <w:r>
              <w:rPr>
                <w:rFonts w:ascii="Times New Roman" w:eastAsia="Times New Roman" w:hAnsi="Times New Roman" w:cs="Times New Roman"/>
                <w:sz w:val="24"/>
              </w:rPr>
              <w:t>2016 рік</w:t>
            </w:r>
          </w:p>
        </w:tc>
        <w:tc>
          <w:tcPr>
            <w:tcW w:w="90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16345" w:rsidRDefault="00A16345" w:rsidP="00A16345">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Працівники апарату, %</w:t>
            </w:r>
          </w:p>
          <w:p w:rsidR="001C66F8" w:rsidRPr="00D43D28" w:rsidRDefault="00A16345" w:rsidP="00A16345">
            <w:pPr>
              <w:ind w:right="59"/>
              <w:jc w:val="center"/>
              <w:rPr>
                <w:rFonts w:ascii="Times New Roman" w:eastAsia="Times New Roman" w:hAnsi="Times New Roman" w:cs="Times New Roman"/>
                <w:sz w:val="24"/>
              </w:rPr>
            </w:pPr>
            <w:r>
              <w:rPr>
                <w:rFonts w:ascii="Times New Roman" w:eastAsia="Times New Roman" w:hAnsi="Times New Roman" w:cs="Times New Roman"/>
                <w:sz w:val="24"/>
              </w:rPr>
              <w:t>2018 рік</w:t>
            </w:r>
          </w:p>
        </w:tc>
        <w:tc>
          <w:tcPr>
            <w:tcW w:w="90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16345" w:rsidRDefault="00A16345" w:rsidP="00A16345">
            <w:pPr>
              <w:ind w:right="66"/>
              <w:jc w:val="center"/>
              <w:rPr>
                <w:rFonts w:ascii="Times New Roman" w:eastAsia="Times New Roman" w:hAnsi="Times New Roman" w:cs="Times New Roman"/>
                <w:sz w:val="24"/>
              </w:rPr>
            </w:pPr>
            <w:r w:rsidRPr="00D43D28">
              <w:rPr>
                <w:rFonts w:ascii="Times New Roman" w:eastAsia="Times New Roman" w:hAnsi="Times New Roman" w:cs="Times New Roman"/>
                <w:sz w:val="24"/>
              </w:rPr>
              <w:t>Судді, %</w:t>
            </w:r>
          </w:p>
          <w:p w:rsidR="001C66F8" w:rsidRPr="00D43D28" w:rsidRDefault="00A16345" w:rsidP="00A16345">
            <w:pPr>
              <w:ind w:right="59"/>
              <w:jc w:val="center"/>
              <w:rPr>
                <w:rFonts w:ascii="Times New Roman" w:eastAsia="Times New Roman" w:hAnsi="Times New Roman" w:cs="Times New Roman"/>
                <w:sz w:val="24"/>
              </w:rPr>
            </w:pPr>
            <w:r>
              <w:rPr>
                <w:rFonts w:ascii="Times New Roman" w:eastAsia="Times New Roman" w:hAnsi="Times New Roman" w:cs="Times New Roman"/>
                <w:sz w:val="24"/>
              </w:rPr>
              <w:t>2018 рік</w:t>
            </w:r>
          </w:p>
        </w:tc>
        <w:tc>
          <w:tcPr>
            <w:tcW w:w="90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A16345" w:rsidRDefault="00A16345" w:rsidP="00A16345">
            <w:pPr>
              <w:ind w:right="59"/>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Всього, % </w:t>
            </w:r>
          </w:p>
          <w:p w:rsidR="001C66F8" w:rsidRPr="00D43D28" w:rsidRDefault="00A16345" w:rsidP="00A16345">
            <w:pPr>
              <w:ind w:right="59"/>
              <w:jc w:val="center"/>
              <w:rPr>
                <w:rFonts w:ascii="Times New Roman" w:eastAsia="Times New Roman" w:hAnsi="Times New Roman" w:cs="Times New Roman"/>
                <w:sz w:val="24"/>
              </w:rPr>
            </w:pPr>
            <w:r>
              <w:rPr>
                <w:rFonts w:ascii="Times New Roman" w:eastAsia="Times New Roman" w:hAnsi="Times New Roman" w:cs="Times New Roman"/>
                <w:sz w:val="24"/>
              </w:rPr>
              <w:t>2018 рік</w:t>
            </w:r>
          </w:p>
        </w:tc>
        <w:tc>
          <w:tcPr>
            <w:tcW w:w="90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1C66F8" w:rsidRPr="00D43D28" w:rsidRDefault="00A16345" w:rsidP="00F92094">
            <w:pPr>
              <w:ind w:right="59"/>
              <w:jc w:val="center"/>
              <w:rPr>
                <w:rFonts w:ascii="Times New Roman" w:eastAsia="Times New Roman" w:hAnsi="Times New Roman" w:cs="Times New Roman"/>
                <w:sz w:val="24"/>
              </w:rPr>
            </w:pPr>
            <w:r>
              <w:rPr>
                <w:rFonts w:ascii="Times New Roman" w:eastAsia="Times New Roman" w:hAnsi="Times New Roman" w:cs="Times New Roman"/>
                <w:sz w:val="24"/>
              </w:rPr>
              <w:t>Динаміка</w:t>
            </w:r>
          </w:p>
        </w:tc>
      </w:tr>
      <w:tr w:rsidR="001C66F8" w:rsidRPr="00AB0737" w:rsidTr="00A16345">
        <w:trPr>
          <w:trHeight w:val="410"/>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1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left="1"/>
              <w:rPr>
                <w:rFonts w:ascii="Times New Roman" w:hAnsi="Times New Roman" w:cs="Times New Roman"/>
                <w:b/>
                <w:sz w:val="24"/>
                <w:szCs w:val="24"/>
              </w:rPr>
            </w:pPr>
            <w:r w:rsidRPr="00AB0737">
              <w:rPr>
                <w:rFonts w:ascii="Times New Roman" w:eastAsia="Times New Roman" w:hAnsi="Times New Roman" w:cs="Times New Roman"/>
                <w:b/>
                <w:sz w:val="24"/>
                <w:szCs w:val="24"/>
              </w:rPr>
              <w:t xml:space="preserve">Особисте навантаження: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66F8" w:rsidRPr="002C5500" w:rsidRDefault="001C66F8" w:rsidP="00F92094">
            <w:pPr>
              <w:ind w:left="1"/>
              <w:jc w:val="center"/>
              <w:rPr>
                <w:rFonts w:ascii="Times New Roman" w:hAnsi="Times New Roman" w:cs="Times New Roman"/>
                <w:sz w:val="24"/>
                <w:szCs w:val="24"/>
                <w:highlight w:val="lightGray"/>
              </w:rPr>
            </w:pP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2C5500" w:rsidRDefault="001C66F8" w:rsidP="00F92094">
            <w:pPr>
              <w:ind w:left="1"/>
              <w:jc w:val="center"/>
              <w:rPr>
                <w:rFonts w:ascii="Times New Roman" w:hAnsi="Times New Roman" w:cs="Times New Roman"/>
                <w:sz w:val="24"/>
                <w:szCs w:val="24"/>
                <w:highlight w:val="lightGray"/>
              </w:rPr>
            </w:pP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sz w:val="24"/>
                <w:szCs w:val="24"/>
              </w:rPr>
            </w:pP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1а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2"/>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виросло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lang w:val="ru-RU"/>
              </w:rPr>
            </w:pPr>
            <w:r w:rsidRPr="00AB0737">
              <w:rPr>
                <w:rFonts w:ascii="Times New Roman" w:eastAsia="Times New Roman" w:hAnsi="Times New Roman" w:cs="Times New Roman"/>
                <w:color w:val="auto"/>
                <w:sz w:val="24"/>
                <w:szCs w:val="24"/>
                <w:lang w:val="ru-RU"/>
              </w:rPr>
              <w:t>54,8</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57,9</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55,7</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9247EA"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54,8</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942D3"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76,9</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01D25"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60</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2933D8"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r>
      <w:tr w:rsidR="001C66F8" w:rsidRPr="00AB0737" w:rsidTr="00A16345">
        <w:trPr>
          <w:trHeight w:val="287"/>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1б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2"/>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змінилося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lang w:val="ru-RU"/>
              </w:rPr>
            </w:pPr>
            <w:r w:rsidRPr="00AB0737">
              <w:rPr>
                <w:rFonts w:ascii="Times New Roman" w:eastAsia="Times New Roman" w:hAnsi="Times New Roman" w:cs="Times New Roman"/>
                <w:color w:val="auto"/>
                <w:sz w:val="24"/>
                <w:szCs w:val="24"/>
                <w:lang w:val="ru-RU"/>
              </w:rPr>
              <w:t>35,7</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31,6</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34,4</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9247EA"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42,9</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942D3"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23,1</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01D25"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38,2</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2933D8"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3,8</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1в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зменшилось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lang w:val="ru-RU"/>
              </w:rPr>
            </w:pPr>
            <w:r w:rsidRPr="00AB0737">
              <w:rPr>
                <w:rFonts w:ascii="Times New Roman" w:eastAsia="Times New Roman" w:hAnsi="Times New Roman" w:cs="Times New Roman"/>
                <w:color w:val="auto"/>
                <w:sz w:val="24"/>
                <w:szCs w:val="24"/>
                <w:lang w:val="ru-RU"/>
              </w:rPr>
              <w:t>9,5</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10,5</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9,8</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9247EA"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2,4</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942D3"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01D25"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1,8</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2933D8"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-8</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1г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відповіли на питання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9247EA" w:rsidP="00F92094">
            <w:pPr>
              <w:ind w:left="1"/>
              <w:jc w:val="center"/>
              <w:rPr>
                <w:rFonts w:ascii="Times New Roman" w:hAnsi="Times New Roman" w:cs="Times New Roman"/>
                <w:color w:val="auto"/>
                <w:sz w:val="24"/>
                <w:szCs w:val="24"/>
                <w:lang w:val="ru-RU"/>
              </w:rPr>
            </w:pPr>
            <w:r>
              <w:rPr>
                <w:rFonts w:ascii="Times New Roman" w:eastAsia="Times New Roman" w:hAnsi="Times New Roman" w:cs="Times New Roman"/>
                <w:color w:val="auto"/>
                <w:sz w:val="24"/>
                <w:szCs w:val="24"/>
                <w:lang w:val="ru-RU"/>
              </w:rPr>
              <w:t>0</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9247EA"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9247E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9247EA"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942D3"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6315F5" w:rsidP="00F92094">
            <w:pPr>
              <w:ind w:left="1"/>
              <w:jc w:val="center"/>
              <w:rPr>
                <w:rFonts w:ascii="Times New Roman" w:hAnsi="Times New Roman" w:cs="Times New Roman"/>
                <w:b/>
                <w:color w:val="auto"/>
                <w:sz w:val="24"/>
                <w:szCs w:val="24"/>
              </w:rPr>
            </w:pPr>
            <w:r>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2933D8"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C66F8" w:rsidRPr="00AB0737" w:rsidTr="00A16345">
        <w:trPr>
          <w:trHeight w:val="562"/>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2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left="1"/>
              <w:rPr>
                <w:rFonts w:ascii="Times New Roman" w:hAnsi="Times New Roman" w:cs="Times New Roman"/>
                <w:b/>
                <w:sz w:val="24"/>
                <w:szCs w:val="24"/>
              </w:rPr>
            </w:pPr>
            <w:r w:rsidRPr="00AB0737">
              <w:rPr>
                <w:rFonts w:ascii="Times New Roman" w:eastAsia="Times New Roman" w:hAnsi="Times New Roman" w:cs="Times New Roman"/>
                <w:b/>
                <w:sz w:val="24"/>
                <w:szCs w:val="24"/>
              </w:rPr>
              <w:t xml:space="preserve">Умови праці (якість робочого місця):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 xml:space="preserve"> </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2а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покращилися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11,9</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10,5</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11,5</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38,1</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6E64B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23,1</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01D25"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34,5</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2933D8"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2б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змінилися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85,7</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89,5</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86,9</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59,5</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6E64B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76,9</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01D25"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63,6</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2933D8"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-23,3</w:t>
            </w:r>
          </w:p>
        </w:tc>
      </w:tr>
      <w:tr w:rsidR="001C66F8" w:rsidRPr="00AB0737" w:rsidTr="00A16345">
        <w:trPr>
          <w:trHeight w:val="288"/>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2в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погіршилися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2,4</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2C5500"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1,6</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2,4</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6E64B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01D25"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1,8</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8B12BB"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0,2</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2г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відповіли на питання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2C5500"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2C5500"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2C5500" w:rsidP="00F92094">
            <w:pPr>
              <w:ind w:left="1"/>
              <w:jc w:val="center"/>
              <w:rPr>
                <w:rFonts w:ascii="Times New Roman" w:hAnsi="Times New Roman" w:cs="Times New Roman"/>
                <w:b/>
                <w:color w:val="auto"/>
                <w:sz w:val="24"/>
                <w:szCs w:val="24"/>
              </w:rPr>
            </w:pPr>
            <w:r w:rsidRPr="00265918">
              <w:rPr>
                <w:rFonts w:ascii="Times New Roman" w:eastAsia="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942D3"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01D25"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8B12BB"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3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left="1"/>
              <w:rPr>
                <w:rFonts w:ascii="Times New Roman" w:hAnsi="Times New Roman" w:cs="Times New Roman"/>
                <w:b/>
                <w:sz w:val="24"/>
                <w:szCs w:val="24"/>
              </w:rPr>
            </w:pPr>
            <w:r w:rsidRPr="00AB0737">
              <w:rPr>
                <w:rFonts w:ascii="Times New Roman" w:eastAsia="Times New Roman" w:hAnsi="Times New Roman" w:cs="Times New Roman"/>
                <w:b/>
                <w:sz w:val="24"/>
                <w:szCs w:val="24"/>
              </w:rPr>
              <w:t xml:space="preserve">Стан приміщення суду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3а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2"/>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покращився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14,3</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21,1</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16,4</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57,1</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6E64B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46,2</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54,5</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8B12BB"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38,1</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3б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змінився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85,7</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78,9</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83,6</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42,9</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6E64B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53,8</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526FBE">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45,5</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8B12BB"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-38,1</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3в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погіршився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2C5500"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2C5500"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2C5500" w:rsidP="00F92094">
            <w:pPr>
              <w:ind w:left="1"/>
              <w:jc w:val="center"/>
              <w:rPr>
                <w:rFonts w:ascii="Times New Roman" w:hAnsi="Times New Roman" w:cs="Times New Roman"/>
                <w:b/>
                <w:color w:val="auto"/>
                <w:sz w:val="24"/>
                <w:szCs w:val="24"/>
              </w:rPr>
            </w:pPr>
            <w:r w:rsidRPr="00265918">
              <w:rPr>
                <w:rFonts w:ascii="Times New Roman" w:eastAsia="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6E64B7" w:rsidP="00E942D3">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8B12BB"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C66F8" w:rsidRPr="00AB0737" w:rsidTr="00A16345">
        <w:trPr>
          <w:trHeight w:val="288"/>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3г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відповіли на питання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2C5500"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2C5500"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2C5500" w:rsidP="00F92094">
            <w:pPr>
              <w:ind w:left="1"/>
              <w:jc w:val="center"/>
              <w:rPr>
                <w:rFonts w:ascii="Times New Roman" w:hAnsi="Times New Roman" w:cs="Times New Roman"/>
                <w:b/>
                <w:color w:val="auto"/>
                <w:sz w:val="24"/>
                <w:szCs w:val="24"/>
              </w:rPr>
            </w:pPr>
            <w:r w:rsidRPr="00265918">
              <w:rPr>
                <w:rFonts w:ascii="Times New Roman" w:eastAsia="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54452E"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942D3"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8B12BB"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4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left="1"/>
              <w:rPr>
                <w:rFonts w:ascii="Times New Roman" w:hAnsi="Times New Roman" w:cs="Times New Roman"/>
                <w:b/>
                <w:sz w:val="24"/>
                <w:szCs w:val="24"/>
              </w:rPr>
            </w:pPr>
            <w:r w:rsidRPr="00AB0737">
              <w:rPr>
                <w:rFonts w:ascii="Times New Roman" w:eastAsia="Times New Roman" w:hAnsi="Times New Roman" w:cs="Times New Roman"/>
                <w:b/>
                <w:sz w:val="24"/>
                <w:szCs w:val="24"/>
              </w:rPr>
              <w:t xml:space="preserve">Відносини у колективі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4а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покращилися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14,3</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10,5</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13,1</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23,8</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41829"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53,9</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30,9</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17,8</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4б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змінилися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80,9</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89,5</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83,6</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73,8</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41829"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46,1</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67,3</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-16,3</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4в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погіршилися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4,8</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D92E99"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3,3</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2,4</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41829"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1,8</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lastRenderedPageBreak/>
              <w:t xml:space="preserve">4г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відповіли на питання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0366E7"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0366E7"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0366E7"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E74BB"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1C66F8" w:rsidRPr="00AB0737" w:rsidTr="00A16345">
        <w:trPr>
          <w:trHeight w:val="562"/>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5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left="1"/>
              <w:rPr>
                <w:rFonts w:ascii="Times New Roman" w:hAnsi="Times New Roman" w:cs="Times New Roman"/>
                <w:b/>
                <w:sz w:val="24"/>
                <w:szCs w:val="24"/>
              </w:rPr>
            </w:pPr>
            <w:r w:rsidRPr="00AB0737">
              <w:rPr>
                <w:rFonts w:ascii="Times New Roman" w:eastAsia="Times New Roman" w:hAnsi="Times New Roman" w:cs="Times New Roman"/>
                <w:b/>
                <w:sz w:val="24"/>
                <w:szCs w:val="24"/>
              </w:rPr>
              <w:t xml:space="preserve">Організація роботи та управління судом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C66F8" w:rsidP="00F92094">
            <w:pPr>
              <w:ind w:left="1"/>
              <w:jc w:val="center"/>
              <w:rPr>
                <w:rFonts w:ascii="Times New Roman" w:hAnsi="Times New Roman" w:cs="Times New Roman"/>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p>
        </w:tc>
      </w:tr>
      <w:tr w:rsidR="001C66F8" w:rsidRPr="00AB0737" w:rsidTr="00A16345">
        <w:trPr>
          <w:trHeight w:val="288"/>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5а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покращилися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11,9</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15,8</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13,1</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33,3</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41829"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30,8</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A51DC2"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32,7</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19,6</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5б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59"/>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змінилися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85,7</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84,2</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85,2</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66,7</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41829"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61,5</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A51DC2"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65,5</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-19,7</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5в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погіршилися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1C66F8" w:rsidP="00F92094">
            <w:pPr>
              <w:ind w:left="1"/>
              <w:jc w:val="center"/>
              <w:rPr>
                <w:rFonts w:ascii="Times New Roman" w:hAnsi="Times New Roman" w:cs="Times New Roman"/>
                <w:color w:val="auto"/>
                <w:sz w:val="24"/>
                <w:szCs w:val="24"/>
              </w:rPr>
            </w:pPr>
            <w:r w:rsidRPr="00AB0737">
              <w:rPr>
                <w:rFonts w:ascii="Times New Roman" w:eastAsia="Times New Roman" w:hAnsi="Times New Roman" w:cs="Times New Roman"/>
                <w:color w:val="auto"/>
                <w:sz w:val="24"/>
                <w:szCs w:val="24"/>
              </w:rPr>
              <w:t>2,4</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D92E99"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1C66F8"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1,6</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141829"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7,7</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A51DC2"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1,8</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0,2</w:t>
            </w:r>
          </w:p>
        </w:tc>
      </w:tr>
      <w:tr w:rsidR="001C66F8" w:rsidRPr="00AB0737" w:rsidTr="00A16345">
        <w:trPr>
          <w:trHeight w:val="286"/>
        </w:trPr>
        <w:tc>
          <w:tcPr>
            <w:tcW w:w="44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0"/>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5г </w:t>
            </w:r>
          </w:p>
        </w:tc>
        <w:tc>
          <w:tcPr>
            <w:tcW w:w="2071" w:type="dxa"/>
            <w:tcBorders>
              <w:top w:val="single" w:sz="4" w:space="0" w:color="000000"/>
              <w:left w:val="single" w:sz="4" w:space="0" w:color="000000"/>
              <w:bottom w:val="single" w:sz="4" w:space="0" w:color="000000"/>
              <w:right w:val="single" w:sz="4" w:space="0" w:color="000000"/>
            </w:tcBorders>
          </w:tcPr>
          <w:p w:rsidR="001C66F8" w:rsidRPr="00AB0737" w:rsidRDefault="001C66F8" w:rsidP="001C66F8">
            <w:pPr>
              <w:ind w:right="61"/>
              <w:rPr>
                <w:rFonts w:ascii="Times New Roman" w:hAnsi="Times New Roman" w:cs="Times New Roman"/>
                <w:sz w:val="24"/>
                <w:szCs w:val="24"/>
              </w:rPr>
            </w:pPr>
            <w:r w:rsidRPr="00AB0737">
              <w:rPr>
                <w:rFonts w:ascii="Times New Roman" w:eastAsia="Times New Roman" w:hAnsi="Times New Roman" w:cs="Times New Roman"/>
                <w:sz w:val="24"/>
                <w:szCs w:val="24"/>
              </w:rPr>
              <w:t xml:space="preserve">не відповіли на питання </w:t>
            </w:r>
          </w:p>
        </w:tc>
        <w:tc>
          <w:tcPr>
            <w:tcW w:w="1776" w:type="dxa"/>
            <w:tcBorders>
              <w:top w:val="single" w:sz="4" w:space="0" w:color="000000"/>
              <w:left w:val="single" w:sz="4" w:space="0" w:color="000000"/>
              <w:bottom w:val="single" w:sz="4" w:space="0" w:color="000000"/>
              <w:right w:val="single" w:sz="4" w:space="0" w:color="000000"/>
            </w:tcBorders>
          </w:tcPr>
          <w:p w:rsidR="001C66F8" w:rsidRPr="00AB0737" w:rsidRDefault="000366E7"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1107" w:type="dxa"/>
            <w:tcBorders>
              <w:top w:val="single" w:sz="4" w:space="0" w:color="000000"/>
              <w:left w:val="single" w:sz="4" w:space="0" w:color="000000"/>
              <w:bottom w:val="single" w:sz="4" w:space="0" w:color="000000"/>
              <w:right w:val="single" w:sz="4" w:space="0" w:color="000000"/>
            </w:tcBorders>
          </w:tcPr>
          <w:p w:rsidR="001C66F8" w:rsidRPr="00AB0737" w:rsidRDefault="000366E7" w:rsidP="00F92094">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1C66F8" w:rsidRPr="00265918" w:rsidRDefault="000366E7"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0366E7"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0F0266" w:rsidRDefault="00EE74BB" w:rsidP="00F92094">
            <w:pPr>
              <w:ind w:left="1"/>
              <w:jc w:val="center"/>
              <w:rPr>
                <w:rFonts w:ascii="Times New Roman" w:hAnsi="Times New Roman" w:cs="Times New Roman"/>
                <w:color w:val="auto"/>
                <w:sz w:val="24"/>
                <w:szCs w:val="24"/>
              </w:rPr>
            </w:pPr>
            <w:r w:rsidRPr="000F0266">
              <w:rPr>
                <w:rFonts w:ascii="Times New Roman" w:hAnsi="Times New Roman" w:cs="Times New Roman"/>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265918" w:rsidRDefault="0002394A" w:rsidP="00F92094">
            <w:pPr>
              <w:ind w:left="1"/>
              <w:jc w:val="center"/>
              <w:rPr>
                <w:rFonts w:ascii="Times New Roman" w:hAnsi="Times New Roman" w:cs="Times New Roman"/>
                <w:b/>
                <w:color w:val="auto"/>
                <w:sz w:val="24"/>
                <w:szCs w:val="24"/>
              </w:rPr>
            </w:pPr>
            <w:r w:rsidRPr="00265918">
              <w:rPr>
                <w:rFonts w:ascii="Times New Roman" w:hAnsi="Times New Roman" w:cs="Times New Roman"/>
                <w:b/>
                <w:color w:val="auto"/>
                <w:sz w:val="24"/>
                <w:szCs w:val="24"/>
              </w:rPr>
              <w:t>0</w:t>
            </w:r>
          </w:p>
        </w:tc>
        <w:tc>
          <w:tcPr>
            <w:tcW w:w="908" w:type="dxa"/>
            <w:tcBorders>
              <w:top w:val="single" w:sz="4" w:space="0" w:color="000000"/>
              <w:left w:val="single" w:sz="4" w:space="0" w:color="000000"/>
              <w:bottom w:val="single" w:sz="4" w:space="0" w:color="000000"/>
              <w:right w:val="single" w:sz="4" w:space="0" w:color="000000"/>
            </w:tcBorders>
          </w:tcPr>
          <w:p w:rsidR="001C66F8" w:rsidRPr="00AB0737" w:rsidRDefault="00D221BA" w:rsidP="00F92094">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bl>
    <w:p w:rsidR="00F92094" w:rsidRPr="00E26784" w:rsidRDefault="00F92094" w:rsidP="00F92094">
      <w:pPr>
        <w:spacing w:after="0"/>
        <w:rPr>
          <w:rFonts w:ascii="Times New Roman" w:eastAsia="Times New Roman" w:hAnsi="Times New Roman" w:cs="Times New Roman"/>
          <w:sz w:val="16"/>
          <w:szCs w:val="16"/>
        </w:rPr>
      </w:pPr>
      <w:r w:rsidRPr="00AB0737">
        <w:rPr>
          <w:rFonts w:ascii="Times New Roman" w:eastAsia="Times New Roman" w:hAnsi="Times New Roman" w:cs="Times New Roman"/>
          <w:sz w:val="24"/>
          <w:szCs w:val="24"/>
        </w:rPr>
        <w:t xml:space="preserve"> </w:t>
      </w:r>
    </w:p>
    <w:p w:rsidR="00F92094" w:rsidRPr="00520471" w:rsidRDefault="00F92094" w:rsidP="00F92094">
      <w:pPr>
        <w:spacing w:after="11" w:line="248" w:lineRule="auto"/>
        <w:ind w:left="-5" w:hanging="10"/>
        <w:rPr>
          <w:rFonts w:ascii="Times New Roman" w:hAnsi="Times New Roman" w:cs="Times New Roman"/>
          <w:b/>
          <w:sz w:val="24"/>
          <w:szCs w:val="24"/>
        </w:rPr>
      </w:pPr>
      <w:r w:rsidRPr="00520471">
        <w:rPr>
          <w:rFonts w:ascii="Times New Roman" w:eastAsia="Times New Roman" w:hAnsi="Times New Roman" w:cs="Times New Roman"/>
          <w:b/>
          <w:sz w:val="24"/>
          <w:szCs w:val="24"/>
        </w:rPr>
        <w:t xml:space="preserve">Таблиця 1.22. Зміни у суді за час перебування на посаді нинішнього голови суду </w:t>
      </w:r>
    </w:p>
    <w:tbl>
      <w:tblPr>
        <w:tblStyle w:val="TableGrid"/>
        <w:tblW w:w="10581" w:type="dxa"/>
        <w:tblInd w:w="-289" w:type="dxa"/>
        <w:tblLayout w:type="fixed"/>
        <w:tblCellMar>
          <w:top w:w="6" w:type="dxa"/>
          <w:left w:w="107" w:type="dxa"/>
          <w:right w:w="48" w:type="dxa"/>
        </w:tblCellMar>
        <w:tblLook w:val="04A0" w:firstRow="1" w:lastRow="0" w:firstColumn="1" w:lastColumn="0" w:noHBand="0" w:noVBand="1"/>
      </w:tblPr>
      <w:tblGrid>
        <w:gridCol w:w="580"/>
        <w:gridCol w:w="1739"/>
        <w:gridCol w:w="1305"/>
        <w:gridCol w:w="1304"/>
        <w:gridCol w:w="1015"/>
        <w:gridCol w:w="1304"/>
        <w:gridCol w:w="1305"/>
        <w:gridCol w:w="1014"/>
        <w:gridCol w:w="1015"/>
      </w:tblGrid>
      <w:tr w:rsidR="009243FE" w:rsidRPr="009243FE" w:rsidTr="006918CB">
        <w:trPr>
          <w:trHeight w:val="1116"/>
        </w:trPr>
        <w:tc>
          <w:tcPr>
            <w:tcW w:w="58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B0107" w:rsidRPr="00AB0737" w:rsidRDefault="002B0107" w:rsidP="006918CB">
            <w:pPr>
              <w:ind w:left="43"/>
              <w:rPr>
                <w:rFonts w:ascii="Times New Roman" w:hAnsi="Times New Roman" w:cs="Times New Roman"/>
                <w:sz w:val="24"/>
                <w:szCs w:val="24"/>
              </w:rPr>
            </w:pPr>
            <w:r w:rsidRPr="00AB0737">
              <w:rPr>
                <w:rFonts w:ascii="Times New Roman" w:eastAsia="Times New Roman" w:hAnsi="Times New Roman" w:cs="Times New Roman"/>
                <w:sz w:val="24"/>
                <w:szCs w:val="24"/>
              </w:rPr>
              <w:t>№</w:t>
            </w:r>
          </w:p>
        </w:tc>
        <w:tc>
          <w:tcPr>
            <w:tcW w:w="173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2B0107" w:rsidRPr="00E26784" w:rsidRDefault="002B0107" w:rsidP="006918CB">
            <w:pPr>
              <w:ind w:right="60"/>
              <w:jc w:val="center"/>
              <w:rPr>
                <w:rFonts w:ascii="Times New Roman" w:hAnsi="Times New Roman" w:cs="Times New Roman"/>
              </w:rPr>
            </w:pPr>
            <w:r w:rsidRPr="00E26784">
              <w:rPr>
                <w:rFonts w:ascii="Times New Roman" w:eastAsia="Times New Roman" w:hAnsi="Times New Roman" w:cs="Times New Roman"/>
              </w:rPr>
              <w:t>Характеристика змін</w:t>
            </w:r>
          </w:p>
        </w:tc>
        <w:tc>
          <w:tcPr>
            <w:tcW w:w="13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B0107" w:rsidRPr="00E26784" w:rsidRDefault="002B0107" w:rsidP="009243FE">
            <w:pPr>
              <w:spacing w:line="238" w:lineRule="auto"/>
              <w:jc w:val="center"/>
              <w:rPr>
                <w:rFonts w:ascii="Times New Roman" w:hAnsi="Times New Roman" w:cs="Times New Roman"/>
              </w:rPr>
            </w:pPr>
            <w:r w:rsidRPr="00E26784">
              <w:rPr>
                <w:rFonts w:ascii="Times New Roman" w:eastAsia="Times New Roman" w:hAnsi="Times New Roman" w:cs="Times New Roman"/>
              </w:rPr>
              <w:t>Кількість відповідей</w:t>
            </w:r>
          </w:p>
          <w:p w:rsidR="002B0107" w:rsidRPr="00E26784" w:rsidRDefault="002B0107" w:rsidP="009243FE">
            <w:pPr>
              <w:jc w:val="center"/>
              <w:rPr>
                <w:rFonts w:ascii="Times New Roman" w:eastAsia="Times New Roman" w:hAnsi="Times New Roman" w:cs="Times New Roman"/>
              </w:rPr>
            </w:pPr>
            <w:r w:rsidRPr="00E26784">
              <w:rPr>
                <w:rFonts w:ascii="Times New Roman" w:eastAsia="Times New Roman" w:hAnsi="Times New Roman" w:cs="Times New Roman"/>
              </w:rPr>
              <w:t>працівників апарату</w:t>
            </w:r>
          </w:p>
          <w:p w:rsidR="002B0107" w:rsidRPr="00E26784" w:rsidRDefault="002B0107" w:rsidP="009243FE">
            <w:pPr>
              <w:jc w:val="center"/>
              <w:rPr>
                <w:rFonts w:ascii="Times New Roman" w:hAnsi="Times New Roman" w:cs="Times New Roman"/>
              </w:rPr>
            </w:pPr>
            <w:r w:rsidRPr="00E26784">
              <w:rPr>
                <w:rFonts w:ascii="Times New Roman" w:eastAsia="Times New Roman" w:hAnsi="Times New Roman" w:cs="Times New Roman"/>
              </w:rPr>
              <w:t>2016</w:t>
            </w:r>
          </w:p>
        </w:tc>
        <w:tc>
          <w:tcPr>
            <w:tcW w:w="130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B0107" w:rsidRPr="00E26784" w:rsidRDefault="002B0107" w:rsidP="00123590">
            <w:pPr>
              <w:jc w:val="center"/>
              <w:rPr>
                <w:rFonts w:ascii="Times New Roman" w:eastAsia="Times New Roman" w:hAnsi="Times New Roman" w:cs="Times New Roman"/>
              </w:rPr>
            </w:pPr>
            <w:r w:rsidRPr="00E26784">
              <w:rPr>
                <w:rFonts w:ascii="Times New Roman" w:eastAsia="Times New Roman" w:hAnsi="Times New Roman" w:cs="Times New Roman"/>
              </w:rPr>
              <w:t>Кількість відповідей суддів</w:t>
            </w:r>
          </w:p>
          <w:p w:rsidR="002B0107" w:rsidRPr="00E26784" w:rsidRDefault="002B0107" w:rsidP="00123590">
            <w:pPr>
              <w:jc w:val="center"/>
              <w:rPr>
                <w:rFonts w:ascii="Times New Roman" w:hAnsi="Times New Roman" w:cs="Times New Roman"/>
              </w:rPr>
            </w:pPr>
            <w:r w:rsidRPr="00E26784">
              <w:rPr>
                <w:rFonts w:ascii="Times New Roman" w:eastAsia="Times New Roman" w:hAnsi="Times New Roman" w:cs="Times New Roman"/>
              </w:rPr>
              <w:t>2016</w:t>
            </w:r>
          </w:p>
        </w:tc>
        <w:tc>
          <w:tcPr>
            <w:tcW w:w="10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B0107" w:rsidRPr="00E26784" w:rsidRDefault="002B0107" w:rsidP="00123590">
            <w:pPr>
              <w:ind w:right="62"/>
              <w:jc w:val="center"/>
              <w:rPr>
                <w:rFonts w:ascii="Times New Roman" w:eastAsia="Times New Roman" w:hAnsi="Times New Roman" w:cs="Times New Roman"/>
              </w:rPr>
            </w:pPr>
            <w:r w:rsidRPr="00E26784">
              <w:rPr>
                <w:rFonts w:ascii="Times New Roman" w:eastAsia="Times New Roman" w:hAnsi="Times New Roman" w:cs="Times New Roman"/>
              </w:rPr>
              <w:t>Всього</w:t>
            </w:r>
          </w:p>
          <w:p w:rsidR="002B0107" w:rsidRDefault="002B0107" w:rsidP="00123590">
            <w:pPr>
              <w:ind w:right="62"/>
              <w:jc w:val="center"/>
              <w:rPr>
                <w:rFonts w:ascii="Times New Roman" w:eastAsia="Times New Roman" w:hAnsi="Times New Roman" w:cs="Times New Roman"/>
              </w:rPr>
            </w:pPr>
            <w:r w:rsidRPr="00E26784">
              <w:rPr>
                <w:rFonts w:ascii="Times New Roman" w:eastAsia="Times New Roman" w:hAnsi="Times New Roman" w:cs="Times New Roman"/>
              </w:rPr>
              <w:t>2016</w:t>
            </w:r>
          </w:p>
          <w:p w:rsidR="006918CB" w:rsidRPr="00E26784" w:rsidRDefault="006918CB" w:rsidP="00123590">
            <w:pPr>
              <w:ind w:right="62"/>
              <w:jc w:val="center"/>
              <w:rPr>
                <w:rFonts w:ascii="Times New Roman" w:hAnsi="Times New Roman" w:cs="Times New Roman"/>
              </w:rPr>
            </w:pPr>
            <w:r>
              <w:rPr>
                <w:rFonts w:ascii="Times New Roman" w:eastAsia="Times New Roman" w:hAnsi="Times New Roman" w:cs="Times New Roman"/>
              </w:rPr>
              <w:t>рік</w:t>
            </w:r>
          </w:p>
        </w:tc>
        <w:tc>
          <w:tcPr>
            <w:tcW w:w="130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B0107" w:rsidRPr="00E26784" w:rsidRDefault="002B0107" w:rsidP="009243FE">
            <w:pPr>
              <w:spacing w:line="238" w:lineRule="auto"/>
              <w:jc w:val="center"/>
              <w:rPr>
                <w:rFonts w:ascii="Times New Roman" w:hAnsi="Times New Roman" w:cs="Times New Roman"/>
              </w:rPr>
            </w:pPr>
            <w:r w:rsidRPr="00E26784">
              <w:rPr>
                <w:rFonts w:ascii="Times New Roman" w:eastAsia="Times New Roman" w:hAnsi="Times New Roman" w:cs="Times New Roman"/>
              </w:rPr>
              <w:t>Кількість відповідей</w:t>
            </w:r>
          </w:p>
          <w:p w:rsidR="002B0107" w:rsidRPr="00E26784" w:rsidRDefault="002B0107" w:rsidP="009243FE">
            <w:pPr>
              <w:jc w:val="center"/>
              <w:rPr>
                <w:rFonts w:ascii="Times New Roman" w:eastAsia="Times New Roman" w:hAnsi="Times New Roman" w:cs="Times New Roman"/>
              </w:rPr>
            </w:pPr>
            <w:r w:rsidRPr="00E26784">
              <w:rPr>
                <w:rFonts w:ascii="Times New Roman" w:eastAsia="Times New Roman" w:hAnsi="Times New Roman" w:cs="Times New Roman"/>
              </w:rPr>
              <w:t>працівників апарату</w:t>
            </w:r>
          </w:p>
          <w:p w:rsidR="002B0107" w:rsidRPr="00E26784" w:rsidRDefault="002B0107" w:rsidP="009243FE">
            <w:pPr>
              <w:ind w:right="62"/>
              <w:jc w:val="center"/>
              <w:rPr>
                <w:rFonts w:ascii="Times New Roman" w:eastAsia="Times New Roman" w:hAnsi="Times New Roman" w:cs="Times New Roman"/>
              </w:rPr>
            </w:pPr>
            <w:r w:rsidRPr="00E26784">
              <w:rPr>
                <w:rFonts w:ascii="Times New Roman" w:eastAsia="Times New Roman" w:hAnsi="Times New Roman" w:cs="Times New Roman"/>
              </w:rPr>
              <w:t>2018</w:t>
            </w:r>
          </w:p>
        </w:tc>
        <w:tc>
          <w:tcPr>
            <w:tcW w:w="130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B0107" w:rsidRPr="00E26784" w:rsidRDefault="002B0107" w:rsidP="009243FE">
            <w:pPr>
              <w:jc w:val="center"/>
              <w:rPr>
                <w:rFonts w:ascii="Times New Roman" w:eastAsia="Times New Roman" w:hAnsi="Times New Roman" w:cs="Times New Roman"/>
              </w:rPr>
            </w:pPr>
            <w:r w:rsidRPr="00E26784">
              <w:rPr>
                <w:rFonts w:ascii="Times New Roman" w:eastAsia="Times New Roman" w:hAnsi="Times New Roman" w:cs="Times New Roman"/>
              </w:rPr>
              <w:t>Кількість відповідей суддів</w:t>
            </w:r>
          </w:p>
          <w:p w:rsidR="002B0107" w:rsidRPr="00E26784" w:rsidRDefault="002B0107" w:rsidP="009243FE">
            <w:pPr>
              <w:ind w:right="62"/>
              <w:jc w:val="center"/>
              <w:rPr>
                <w:rFonts w:ascii="Times New Roman" w:eastAsia="Times New Roman" w:hAnsi="Times New Roman" w:cs="Times New Roman"/>
              </w:rPr>
            </w:pPr>
            <w:r w:rsidRPr="00E26784">
              <w:rPr>
                <w:rFonts w:ascii="Times New Roman" w:eastAsia="Times New Roman" w:hAnsi="Times New Roman" w:cs="Times New Roman"/>
              </w:rPr>
              <w:t>2018</w:t>
            </w:r>
          </w:p>
        </w:tc>
        <w:tc>
          <w:tcPr>
            <w:tcW w:w="1014"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B0107" w:rsidRPr="00E26784" w:rsidRDefault="002B0107" w:rsidP="00123590">
            <w:pPr>
              <w:ind w:right="62"/>
              <w:jc w:val="center"/>
              <w:rPr>
                <w:rFonts w:ascii="Times New Roman" w:eastAsia="Times New Roman" w:hAnsi="Times New Roman" w:cs="Times New Roman"/>
              </w:rPr>
            </w:pPr>
            <w:r w:rsidRPr="00E26784">
              <w:rPr>
                <w:rFonts w:ascii="Times New Roman" w:eastAsia="Times New Roman" w:hAnsi="Times New Roman" w:cs="Times New Roman"/>
              </w:rPr>
              <w:t>Всього</w:t>
            </w:r>
          </w:p>
          <w:p w:rsidR="002B0107" w:rsidRDefault="002B0107" w:rsidP="00123590">
            <w:pPr>
              <w:ind w:right="62"/>
              <w:jc w:val="center"/>
              <w:rPr>
                <w:rFonts w:ascii="Times New Roman" w:eastAsia="Times New Roman" w:hAnsi="Times New Roman" w:cs="Times New Roman"/>
              </w:rPr>
            </w:pPr>
            <w:r w:rsidRPr="00E26784">
              <w:rPr>
                <w:rFonts w:ascii="Times New Roman" w:eastAsia="Times New Roman" w:hAnsi="Times New Roman" w:cs="Times New Roman"/>
              </w:rPr>
              <w:t>201</w:t>
            </w:r>
            <w:r w:rsidR="00825181" w:rsidRPr="00E26784">
              <w:rPr>
                <w:rFonts w:ascii="Times New Roman" w:eastAsia="Times New Roman" w:hAnsi="Times New Roman" w:cs="Times New Roman"/>
              </w:rPr>
              <w:t>8</w:t>
            </w:r>
          </w:p>
          <w:p w:rsidR="006918CB" w:rsidRPr="00E26784" w:rsidRDefault="006918CB" w:rsidP="00123590">
            <w:pPr>
              <w:ind w:right="62"/>
              <w:jc w:val="center"/>
              <w:rPr>
                <w:rFonts w:ascii="Times New Roman" w:hAnsi="Times New Roman" w:cs="Times New Roman"/>
              </w:rPr>
            </w:pPr>
            <w:r>
              <w:rPr>
                <w:rFonts w:ascii="Times New Roman" w:eastAsia="Times New Roman" w:hAnsi="Times New Roman" w:cs="Times New Roman"/>
              </w:rPr>
              <w:t>рік</w:t>
            </w:r>
          </w:p>
        </w:tc>
        <w:tc>
          <w:tcPr>
            <w:tcW w:w="101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2B0107" w:rsidRPr="00E26784" w:rsidRDefault="009243FE" w:rsidP="009243FE">
            <w:pPr>
              <w:ind w:right="62"/>
              <w:jc w:val="center"/>
              <w:rPr>
                <w:rFonts w:ascii="Times New Roman" w:eastAsia="Times New Roman" w:hAnsi="Times New Roman" w:cs="Times New Roman"/>
              </w:rPr>
            </w:pPr>
            <w:r w:rsidRPr="00E26784">
              <w:rPr>
                <w:rFonts w:ascii="Times New Roman" w:eastAsia="Times New Roman" w:hAnsi="Times New Roman" w:cs="Times New Roman"/>
              </w:rPr>
              <w:t>Динаміка</w:t>
            </w:r>
          </w:p>
        </w:tc>
      </w:tr>
      <w:tr w:rsidR="009243FE" w:rsidRPr="000F0266" w:rsidTr="006918CB">
        <w:trPr>
          <w:trHeight w:val="568"/>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1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b/>
                <w:sz w:val="24"/>
                <w:szCs w:val="24"/>
              </w:rPr>
            </w:pPr>
            <w:r w:rsidRPr="000F0266">
              <w:rPr>
                <w:rFonts w:ascii="Times New Roman" w:eastAsia="Times New Roman" w:hAnsi="Times New Roman" w:cs="Times New Roman"/>
                <w:b/>
                <w:sz w:val="24"/>
                <w:szCs w:val="24"/>
              </w:rPr>
              <w:t xml:space="preserve">Умови праці (якість робочого місця):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rPr>
                <w:rFonts w:ascii="Times New Roman" w:hAnsi="Times New Roman" w:cs="Times New Roman"/>
                <w:b/>
                <w:sz w:val="24"/>
                <w:szCs w:val="24"/>
              </w:rPr>
            </w:pPr>
            <w:r w:rsidRPr="00D92E99">
              <w:rPr>
                <w:rFonts w:ascii="Times New Roman" w:eastAsia="Times New Roman" w:hAnsi="Times New Roman" w:cs="Times New Roman"/>
                <w:b/>
                <w:sz w:val="24"/>
                <w:szCs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eastAsia="Times New Roman" w:hAnsi="Times New Roman" w:cs="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eastAsia="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rPr>
                <w:rFonts w:ascii="Times New Roman" w:eastAsia="Times New Roman" w:hAnsi="Times New Roman" w:cs="Times New Roman"/>
                <w:b/>
                <w:sz w:val="24"/>
                <w:szCs w:val="24"/>
              </w:rPr>
            </w:pP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eastAsia="Times New Roman" w:hAnsi="Times New Roman" w:cs="Times New Roman"/>
                <w:sz w:val="24"/>
                <w:szCs w:val="24"/>
              </w:rPr>
            </w:pP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ind w:right="59"/>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1а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покращилися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16</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13</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sz w:val="24"/>
                <w:szCs w:val="24"/>
              </w:rPr>
            </w:pPr>
            <w:r w:rsidRPr="00D92E99">
              <w:rPr>
                <w:rFonts w:ascii="Times New Roman" w:eastAsia="Times New Roman" w:hAnsi="Times New Roman" w:cs="Times New Roman"/>
                <w:b/>
                <w:sz w:val="24"/>
                <w:szCs w:val="24"/>
              </w:rPr>
              <w:t>29</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F2525B"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23</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E24758"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8</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szCs w:val="24"/>
              </w:rPr>
            </w:pPr>
            <w:r w:rsidRPr="00D92E99">
              <w:rPr>
                <w:rFonts w:ascii="Times New Roman" w:eastAsia="Times New Roman" w:hAnsi="Times New Roman" w:cs="Times New Roman"/>
                <w:b/>
                <w:sz w:val="24"/>
                <w:szCs w:val="24"/>
              </w:rPr>
              <w:t>31</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2</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1б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59"/>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не змінилися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23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6</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sz w:val="24"/>
                <w:szCs w:val="24"/>
              </w:rPr>
            </w:pPr>
            <w:r w:rsidRPr="00D92E99">
              <w:rPr>
                <w:rFonts w:ascii="Times New Roman" w:eastAsia="Times New Roman" w:hAnsi="Times New Roman" w:cs="Times New Roman"/>
                <w:b/>
                <w:sz w:val="24"/>
                <w:szCs w:val="24"/>
              </w:rPr>
              <w:t>29</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F2525B"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17</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E24758"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szCs w:val="24"/>
              </w:rPr>
            </w:pPr>
            <w:r w:rsidRPr="00D92E99">
              <w:rPr>
                <w:rFonts w:ascii="Times New Roman" w:eastAsia="Times New Roman" w:hAnsi="Times New Roman" w:cs="Times New Roman"/>
                <w:b/>
                <w:sz w:val="24"/>
                <w:szCs w:val="24"/>
              </w:rPr>
              <w:t>18</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-11</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1в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погіршилися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D92E99" w:rsidP="002B0107">
            <w:pPr>
              <w:ind w:left="1"/>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D92E99" w:rsidP="002B0107">
            <w:pPr>
              <w:ind w:left="1"/>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D92E99" w:rsidP="002B0107">
            <w:pPr>
              <w:ind w:left="1"/>
              <w:jc w:val="center"/>
              <w:rPr>
                <w:rFonts w:ascii="Times New Roman" w:hAnsi="Times New Roman" w:cs="Times New Roman"/>
                <w:b/>
                <w:sz w:val="24"/>
                <w:szCs w:val="24"/>
              </w:rPr>
            </w:pPr>
            <w:r>
              <w:rPr>
                <w:rFonts w:ascii="Times New Roman" w:eastAsia="Times New Roman" w:hAnsi="Times New Roman" w:cs="Times New Roman"/>
                <w:b/>
                <w:sz w:val="24"/>
                <w:szCs w:val="24"/>
              </w:rPr>
              <w:t>0</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F2525B"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E24758"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0</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szCs w:val="24"/>
              </w:rPr>
            </w:pPr>
            <w:r w:rsidRPr="00D92E99">
              <w:rPr>
                <w:rFonts w:ascii="Times New Roman" w:eastAsia="Times New Roman" w:hAnsi="Times New Roman" w:cs="Times New Roman"/>
                <w:b/>
                <w:sz w:val="24"/>
                <w:szCs w:val="24"/>
              </w:rPr>
              <w:t>1</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ind w:right="60"/>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1г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не відповіли на питання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D92E99" w:rsidP="002B0107">
            <w:pPr>
              <w:ind w:left="1"/>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sz w:val="24"/>
                <w:szCs w:val="24"/>
              </w:rPr>
            </w:pPr>
            <w:r w:rsidRPr="00D92E99">
              <w:rPr>
                <w:rFonts w:ascii="Times New Roman" w:eastAsia="Times New Roman" w:hAnsi="Times New Roman" w:cs="Times New Roman"/>
                <w:b/>
                <w:sz w:val="24"/>
                <w:szCs w:val="24"/>
              </w:rPr>
              <w:t>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F2525B"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184F00"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4</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szCs w:val="24"/>
              </w:rPr>
            </w:pPr>
            <w:r w:rsidRPr="00D92E99">
              <w:rPr>
                <w:rFonts w:ascii="Times New Roman" w:eastAsia="Times New Roman" w:hAnsi="Times New Roman" w:cs="Times New Roman"/>
                <w:b/>
                <w:sz w:val="24"/>
                <w:szCs w:val="24"/>
              </w:rPr>
              <w:t>5</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2</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2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b/>
                <w:sz w:val="24"/>
                <w:szCs w:val="24"/>
              </w:rPr>
            </w:pPr>
            <w:r w:rsidRPr="000F0266">
              <w:rPr>
                <w:rFonts w:ascii="Times New Roman" w:eastAsia="Times New Roman" w:hAnsi="Times New Roman" w:cs="Times New Roman"/>
                <w:b/>
                <w:sz w:val="24"/>
                <w:szCs w:val="24"/>
              </w:rPr>
              <w:t xml:space="preserve">Стан приміщення суду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sz w:val="24"/>
                <w:szCs w:val="24"/>
              </w:rPr>
            </w:pP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sz w:val="24"/>
                <w:szCs w:val="24"/>
              </w:rPr>
            </w:pP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ind w:right="59"/>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2а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2"/>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покращився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17</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14</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sz w:val="24"/>
                <w:szCs w:val="24"/>
              </w:rPr>
            </w:pPr>
            <w:r w:rsidRPr="00D92E99">
              <w:rPr>
                <w:rFonts w:ascii="Times New Roman" w:eastAsia="Times New Roman" w:hAnsi="Times New Roman" w:cs="Times New Roman"/>
                <w:b/>
                <w:sz w:val="24"/>
                <w:szCs w:val="24"/>
              </w:rPr>
              <w:t>31</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CA048E"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28</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541884"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7</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szCs w:val="24"/>
              </w:rPr>
            </w:pPr>
            <w:r w:rsidRPr="00D92E99">
              <w:rPr>
                <w:rFonts w:ascii="Times New Roman" w:eastAsia="Times New Roman" w:hAnsi="Times New Roman" w:cs="Times New Roman"/>
                <w:b/>
                <w:sz w:val="24"/>
                <w:szCs w:val="24"/>
              </w:rPr>
              <w:t>35</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4</w:t>
            </w:r>
          </w:p>
        </w:tc>
      </w:tr>
      <w:tr w:rsidR="009243FE" w:rsidRPr="000F0266" w:rsidTr="006918CB">
        <w:trPr>
          <w:trHeight w:val="289"/>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2б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0"/>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не змінився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22</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sz w:val="24"/>
                <w:szCs w:val="24"/>
              </w:rPr>
            </w:pPr>
            <w:r w:rsidRPr="000F0266">
              <w:rPr>
                <w:rFonts w:ascii="Times New Roman" w:eastAsia="Times New Roman" w:hAnsi="Times New Roman" w:cs="Times New Roman"/>
                <w:sz w:val="24"/>
                <w:szCs w:val="24"/>
              </w:rPr>
              <w:t>5</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sz w:val="24"/>
                <w:szCs w:val="24"/>
              </w:rPr>
            </w:pPr>
            <w:r w:rsidRPr="00D92E99">
              <w:rPr>
                <w:rFonts w:ascii="Times New Roman" w:eastAsia="Times New Roman" w:hAnsi="Times New Roman" w:cs="Times New Roman"/>
                <w:b/>
                <w:sz w:val="24"/>
                <w:szCs w:val="24"/>
              </w:rPr>
              <w:t>27</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F2525B"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13</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E24758"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2</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szCs w:val="24"/>
              </w:rPr>
            </w:pPr>
            <w:r w:rsidRPr="00D92E99">
              <w:rPr>
                <w:rFonts w:ascii="Times New Roman" w:eastAsia="Times New Roman" w:hAnsi="Times New Roman" w:cs="Times New Roman"/>
                <w:b/>
                <w:sz w:val="24"/>
                <w:szCs w:val="24"/>
              </w:rPr>
              <w:t>15</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-12</w:t>
            </w:r>
          </w:p>
        </w:tc>
      </w:tr>
      <w:tr w:rsidR="009243FE" w:rsidRPr="000F0266" w:rsidTr="006918CB">
        <w:trPr>
          <w:trHeight w:val="287"/>
        </w:trPr>
        <w:tc>
          <w:tcPr>
            <w:tcW w:w="580" w:type="dxa"/>
            <w:tcBorders>
              <w:top w:val="single" w:sz="4" w:space="0" w:color="000000"/>
              <w:left w:val="single" w:sz="4" w:space="0" w:color="000000"/>
              <w:bottom w:val="single" w:sz="4" w:space="0" w:color="auto"/>
              <w:right w:val="single" w:sz="4" w:space="0" w:color="000000"/>
            </w:tcBorders>
            <w:vAlign w:val="center"/>
          </w:tcPr>
          <w:p w:rsidR="002B0107" w:rsidRPr="000F0266" w:rsidRDefault="002B0107" w:rsidP="002B0107">
            <w:pPr>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2в </w:t>
            </w:r>
          </w:p>
        </w:tc>
        <w:tc>
          <w:tcPr>
            <w:tcW w:w="1739" w:type="dxa"/>
            <w:tcBorders>
              <w:top w:val="single" w:sz="4" w:space="0" w:color="000000"/>
              <w:left w:val="single" w:sz="4" w:space="0" w:color="000000"/>
              <w:bottom w:val="single" w:sz="4" w:space="0" w:color="auto"/>
              <w:right w:val="single" w:sz="4" w:space="0" w:color="000000"/>
            </w:tcBorders>
          </w:tcPr>
          <w:p w:rsidR="002B0107" w:rsidRPr="000F0266" w:rsidRDefault="002B0107" w:rsidP="002B0107">
            <w:pPr>
              <w:ind w:right="60"/>
              <w:rPr>
                <w:rFonts w:ascii="Times New Roman" w:hAnsi="Times New Roman" w:cs="Times New Roman"/>
                <w:sz w:val="24"/>
                <w:szCs w:val="24"/>
              </w:rPr>
            </w:pPr>
            <w:r w:rsidRPr="000F0266">
              <w:rPr>
                <w:rFonts w:ascii="Times New Roman" w:eastAsia="Times New Roman" w:hAnsi="Times New Roman" w:cs="Times New Roman"/>
                <w:sz w:val="24"/>
                <w:szCs w:val="24"/>
              </w:rPr>
              <w:t xml:space="preserve">погіршився </w:t>
            </w:r>
          </w:p>
        </w:tc>
        <w:tc>
          <w:tcPr>
            <w:tcW w:w="1305" w:type="dxa"/>
            <w:tcBorders>
              <w:top w:val="single" w:sz="4" w:space="0" w:color="000000"/>
              <w:left w:val="single" w:sz="4" w:space="0" w:color="000000"/>
              <w:bottom w:val="single" w:sz="4" w:space="0" w:color="auto"/>
              <w:right w:val="single" w:sz="4" w:space="0" w:color="000000"/>
            </w:tcBorders>
          </w:tcPr>
          <w:p w:rsidR="002B0107" w:rsidRPr="000F0266" w:rsidRDefault="00D92E99" w:rsidP="002B0107">
            <w:pPr>
              <w:ind w:left="1"/>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1304" w:type="dxa"/>
            <w:tcBorders>
              <w:top w:val="single" w:sz="4" w:space="0" w:color="000000"/>
              <w:left w:val="single" w:sz="4" w:space="0" w:color="000000"/>
              <w:bottom w:val="single" w:sz="4" w:space="0" w:color="auto"/>
              <w:right w:val="single" w:sz="4" w:space="0" w:color="000000"/>
            </w:tcBorders>
          </w:tcPr>
          <w:p w:rsidR="002B0107" w:rsidRPr="000F0266" w:rsidRDefault="00D92E99" w:rsidP="002B0107">
            <w:pPr>
              <w:ind w:left="1"/>
              <w:jc w:val="center"/>
              <w:rPr>
                <w:rFonts w:ascii="Times New Roman" w:hAnsi="Times New Roman" w:cs="Times New Roman"/>
                <w:sz w:val="24"/>
                <w:szCs w:val="24"/>
              </w:rPr>
            </w:pPr>
            <w:r>
              <w:rPr>
                <w:rFonts w:ascii="Times New Roman" w:eastAsia="Times New Roman" w:hAnsi="Times New Roman" w:cs="Times New Roman"/>
                <w:sz w:val="24"/>
                <w:szCs w:val="24"/>
              </w:rPr>
              <w:t>0</w:t>
            </w:r>
          </w:p>
        </w:tc>
        <w:tc>
          <w:tcPr>
            <w:tcW w:w="1015" w:type="dxa"/>
            <w:tcBorders>
              <w:top w:val="single" w:sz="4" w:space="0" w:color="000000"/>
              <w:left w:val="single" w:sz="4" w:space="0" w:color="000000"/>
              <w:bottom w:val="single" w:sz="4" w:space="0" w:color="auto"/>
              <w:right w:val="single" w:sz="4" w:space="0" w:color="000000"/>
            </w:tcBorders>
          </w:tcPr>
          <w:p w:rsidR="002B0107" w:rsidRPr="00D92E99" w:rsidRDefault="00D92E99" w:rsidP="002B0107">
            <w:pPr>
              <w:ind w:left="1"/>
              <w:jc w:val="center"/>
              <w:rPr>
                <w:rFonts w:ascii="Times New Roman" w:hAnsi="Times New Roman" w:cs="Times New Roman"/>
                <w:b/>
                <w:sz w:val="24"/>
                <w:szCs w:val="24"/>
              </w:rPr>
            </w:pPr>
            <w:r>
              <w:rPr>
                <w:rFonts w:ascii="Times New Roman" w:eastAsia="Times New Roman" w:hAnsi="Times New Roman" w:cs="Times New Roman"/>
                <w:b/>
                <w:sz w:val="24"/>
                <w:szCs w:val="24"/>
              </w:rPr>
              <w:t>0</w:t>
            </w:r>
          </w:p>
        </w:tc>
        <w:tc>
          <w:tcPr>
            <w:tcW w:w="1304" w:type="dxa"/>
            <w:tcBorders>
              <w:top w:val="single" w:sz="4" w:space="0" w:color="000000"/>
              <w:left w:val="single" w:sz="4" w:space="0" w:color="000000"/>
              <w:bottom w:val="single" w:sz="4" w:space="0" w:color="auto"/>
              <w:right w:val="single" w:sz="4" w:space="0" w:color="000000"/>
            </w:tcBorders>
          </w:tcPr>
          <w:p w:rsidR="002B0107" w:rsidRPr="000F0266" w:rsidRDefault="00F2525B"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0</w:t>
            </w:r>
          </w:p>
        </w:tc>
        <w:tc>
          <w:tcPr>
            <w:tcW w:w="1305" w:type="dxa"/>
            <w:tcBorders>
              <w:top w:val="single" w:sz="4" w:space="0" w:color="000000"/>
              <w:left w:val="single" w:sz="4" w:space="0" w:color="000000"/>
              <w:bottom w:val="single" w:sz="4" w:space="0" w:color="auto"/>
              <w:right w:val="single" w:sz="4" w:space="0" w:color="000000"/>
            </w:tcBorders>
          </w:tcPr>
          <w:p w:rsidR="002B0107" w:rsidRPr="000F0266" w:rsidRDefault="00E24758"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0</w:t>
            </w:r>
          </w:p>
        </w:tc>
        <w:tc>
          <w:tcPr>
            <w:tcW w:w="1014" w:type="dxa"/>
            <w:tcBorders>
              <w:top w:val="single" w:sz="4" w:space="0" w:color="000000"/>
              <w:left w:val="single" w:sz="4" w:space="0" w:color="000000"/>
              <w:bottom w:val="single" w:sz="4" w:space="0" w:color="auto"/>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szCs w:val="24"/>
              </w:rPr>
            </w:pPr>
            <w:r w:rsidRPr="00D92E99">
              <w:rPr>
                <w:rFonts w:ascii="Times New Roman" w:eastAsia="Times New Roman" w:hAnsi="Times New Roman" w:cs="Times New Roman"/>
                <w:b/>
                <w:sz w:val="24"/>
                <w:szCs w:val="24"/>
              </w:rPr>
              <w:t>0</w:t>
            </w:r>
          </w:p>
        </w:tc>
        <w:tc>
          <w:tcPr>
            <w:tcW w:w="1015" w:type="dxa"/>
            <w:tcBorders>
              <w:top w:val="single" w:sz="4" w:space="0" w:color="000000"/>
              <w:left w:val="single" w:sz="4" w:space="0" w:color="000000"/>
              <w:bottom w:val="single" w:sz="4" w:space="0" w:color="auto"/>
              <w:right w:val="single" w:sz="4" w:space="0" w:color="000000"/>
            </w:tcBorders>
          </w:tcPr>
          <w:p w:rsidR="002B0107" w:rsidRPr="000F0266" w:rsidRDefault="00DA5CE9" w:rsidP="002B0107">
            <w:pPr>
              <w:ind w:left="1"/>
              <w:jc w:val="center"/>
              <w:rPr>
                <w:rFonts w:ascii="Times New Roman" w:eastAsia="Times New Roman" w:hAnsi="Times New Roman" w:cs="Times New Roman"/>
                <w:sz w:val="24"/>
                <w:szCs w:val="24"/>
              </w:rPr>
            </w:pPr>
            <w:r w:rsidRPr="000F0266">
              <w:rPr>
                <w:rFonts w:ascii="Times New Roman" w:eastAsia="Times New Roman" w:hAnsi="Times New Roman" w:cs="Times New Roman"/>
                <w:sz w:val="24"/>
                <w:szCs w:val="24"/>
              </w:rPr>
              <w:t>0</w:t>
            </w:r>
          </w:p>
        </w:tc>
      </w:tr>
      <w:tr w:rsidR="009243FE" w:rsidRPr="000F0266" w:rsidTr="006918CB">
        <w:trPr>
          <w:trHeight w:val="287"/>
        </w:trPr>
        <w:tc>
          <w:tcPr>
            <w:tcW w:w="580" w:type="dxa"/>
            <w:tcBorders>
              <w:top w:val="single" w:sz="4" w:space="0" w:color="auto"/>
              <w:left w:val="single" w:sz="4" w:space="0" w:color="000000"/>
              <w:bottom w:val="single" w:sz="4" w:space="0" w:color="000000"/>
              <w:right w:val="single" w:sz="4" w:space="0" w:color="000000"/>
            </w:tcBorders>
            <w:vAlign w:val="center"/>
          </w:tcPr>
          <w:p w:rsidR="002B0107" w:rsidRPr="000F0266" w:rsidRDefault="002B0107" w:rsidP="002B0107">
            <w:pPr>
              <w:ind w:right="60"/>
              <w:rPr>
                <w:rFonts w:ascii="Times New Roman" w:hAnsi="Times New Roman" w:cs="Times New Roman"/>
              </w:rPr>
            </w:pPr>
            <w:r w:rsidRPr="000F0266">
              <w:rPr>
                <w:rFonts w:ascii="Times New Roman" w:eastAsia="Times New Roman" w:hAnsi="Times New Roman" w:cs="Times New Roman"/>
                <w:sz w:val="24"/>
              </w:rPr>
              <w:t xml:space="preserve">2г </w:t>
            </w:r>
          </w:p>
        </w:tc>
        <w:tc>
          <w:tcPr>
            <w:tcW w:w="1739" w:type="dxa"/>
            <w:tcBorders>
              <w:top w:val="single" w:sz="4" w:space="0" w:color="auto"/>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rPr>
            </w:pPr>
            <w:r w:rsidRPr="000F0266">
              <w:rPr>
                <w:rFonts w:ascii="Times New Roman" w:eastAsia="Times New Roman" w:hAnsi="Times New Roman" w:cs="Times New Roman"/>
                <w:sz w:val="24"/>
              </w:rPr>
              <w:t xml:space="preserve">не відповіли на питання </w:t>
            </w:r>
          </w:p>
        </w:tc>
        <w:tc>
          <w:tcPr>
            <w:tcW w:w="1305" w:type="dxa"/>
            <w:tcBorders>
              <w:top w:val="single" w:sz="4" w:space="0" w:color="auto"/>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r w:rsidRPr="000F0266">
              <w:rPr>
                <w:rFonts w:ascii="Times New Roman" w:eastAsia="Times New Roman" w:hAnsi="Times New Roman" w:cs="Times New Roman"/>
                <w:sz w:val="24"/>
              </w:rPr>
              <w:t>3</w:t>
            </w:r>
          </w:p>
        </w:tc>
        <w:tc>
          <w:tcPr>
            <w:tcW w:w="1304" w:type="dxa"/>
            <w:tcBorders>
              <w:top w:val="single" w:sz="4" w:space="0" w:color="auto"/>
              <w:left w:val="single" w:sz="4" w:space="0" w:color="000000"/>
              <w:bottom w:val="single" w:sz="4" w:space="0" w:color="000000"/>
              <w:right w:val="single" w:sz="4" w:space="0" w:color="000000"/>
            </w:tcBorders>
          </w:tcPr>
          <w:p w:rsidR="002B0107" w:rsidRPr="000F0266" w:rsidRDefault="00D92E99" w:rsidP="002B0107">
            <w:pPr>
              <w:ind w:left="1"/>
              <w:jc w:val="center"/>
              <w:rPr>
                <w:rFonts w:ascii="Times New Roman" w:hAnsi="Times New Roman" w:cs="Times New Roman"/>
              </w:rPr>
            </w:pPr>
            <w:r>
              <w:rPr>
                <w:rFonts w:ascii="Times New Roman" w:eastAsia="Times New Roman" w:hAnsi="Times New Roman" w:cs="Times New Roman"/>
                <w:sz w:val="24"/>
              </w:rPr>
              <w:t>0</w:t>
            </w:r>
          </w:p>
        </w:tc>
        <w:tc>
          <w:tcPr>
            <w:tcW w:w="1015" w:type="dxa"/>
            <w:tcBorders>
              <w:top w:val="single" w:sz="4" w:space="0" w:color="auto"/>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rPr>
            </w:pPr>
            <w:r w:rsidRPr="00D92E99">
              <w:rPr>
                <w:rFonts w:ascii="Times New Roman" w:eastAsia="Times New Roman" w:hAnsi="Times New Roman" w:cs="Times New Roman"/>
                <w:b/>
                <w:sz w:val="24"/>
              </w:rPr>
              <w:t>3</w:t>
            </w:r>
          </w:p>
        </w:tc>
        <w:tc>
          <w:tcPr>
            <w:tcW w:w="1304" w:type="dxa"/>
            <w:tcBorders>
              <w:top w:val="single" w:sz="4" w:space="0" w:color="auto"/>
              <w:left w:val="single" w:sz="4" w:space="0" w:color="000000"/>
              <w:bottom w:val="single" w:sz="4" w:space="0" w:color="000000"/>
              <w:right w:val="single" w:sz="4" w:space="0" w:color="000000"/>
            </w:tcBorders>
          </w:tcPr>
          <w:p w:rsidR="002B0107" w:rsidRPr="000F0266" w:rsidRDefault="00F2525B"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1</w:t>
            </w:r>
          </w:p>
        </w:tc>
        <w:tc>
          <w:tcPr>
            <w:tcW w:w="1305" w:type="dxa"/>
            <w:tcBorders>
              <w:top w:val="single" w:sz="4" w:space="0" w:color="auto"/>
              <w:left w:val="single" w:sz="4" w:space="0" w:color="000000"/>
              <w:bottom w:val="single" w:sz="4" w:space="0" w:color="000000"/>
              <w:right w:val="single" w:sz="4" w:space="0" w:color="000000"/>
            </w:tcBorders>
          </w:tcPr>
          <w:p w:rsidR="002B0107" w:rsidRPr="000F0266" w:rsidRDefault="00184F00"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4</w:t>
            </w:r>
          </w:p>
        </w:tc>
        <w:tc>
          <w:tcPr>
            <w:tcW w:w="1014" w:type="dxa"/>
            <w:tcBorders>
              <w:top w:val="single" w:sz="4" w:space="0" w:color="auto"/>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5</w:t>
            </w:r>
          </w:p>
        </w:tc>
        <w:tc>
          <w:tcPr>
            <w:tcW w:w="1015" w:type="dxa"/>
            <w:tcBorders>
              <w:top w:val="single" w:sz="4" w:space="0" w:color="auto"/>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2</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rPr>
            </w:pPr>
            <w:r w:rsidRPr="000F0266">
              <w:rPr>
                <w:rFonts w:ascii="Times New Roman" w:eastAsia="Times New Roman" w:hAnsi="Times New Roman" w:cs="Times New Roman"/>
                <w:sz w:val="24"/>
              </w:rPr>
              <w:t xml:space="preserve">3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b/>
              </w:rPr>
            </w:pPr>
            <w:r w:rsidRPr="000F0266">
              <w:rPr>
                <w:rFonts w:ascii="Times New Roman" w:eastAsia="Times New Roman" w:hAnsi="Times New Roman" w:cs="Times New Roman"/>
                <w:b/>
                <w:sz w:val="24"/>
              </w:rPr>
              <w:t xml:space="preserve">Відносини у колективі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rPr>
            </w:pP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rPr>
            </w:pP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ind w:right="59"/>
              <w:rPr>
                <w:rFonts w:ascii="Times New Roman" w:hAnsi="Times New Roman" w:cs="Times New Roman"/>
              </w:rPr>
            </w:pPr>
            <w:r w:rsidRPr="000F0266">
              <w:rPr>
                <w:rFonts w:ascii="Times New Roman" w:eastAsia="Times New Roman" w:hAnsi="Times New Roman" w:cs="Times New Roman"/>
                <w:sz w:val="24"/>
              </w:rPr>
              <w:t xml:space="preserve">3а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rPr>
            </w:pPr>
            <w:r w:rsidRPr="000F0266">
              <w:rPr>
                <w:rFonts w:ascii="Times New Roman" w:eastAsia="Times New Roman" w:hAnsi="Times New Roman" w:cs="Times New Roman"/>
                <w:sz w:val="24"/>
              </w:rPr>
              <w:t xml:space="preserve">покращилися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r w:rsidRPr="000F0266">
              <w:rPr>
                <w:rFonts w:ascii="Times New Roman" w:eastAsia="Times New Roman" w:hAnsi="Times New Roman" w:cs="Times New Roman"/>
                <w:sz w:val="24"/>
              </w:rPr>
              <w:t>11</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r w:rsidRPr="000F0266">
              <w:rPr>
                <w:rFonts w:ascii="Times New Roman" w:eastAsia="Times New Roman" w:hAnsi="Times New Roman" w:cs="Times New Roman"/>
                <w:sz w:val="24"/>
              </w:rPr>
              <w:t>12</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rPr>
            </w:pPr>
            <w:r w:rsidRPr="00D92E99">
              <w:rPr>
                <w:rFonts w:ascii="Times New Roman" w:eastAsia="Times New Roman" w:hAnsi="Times New Roman" w:cs="Times New Roman"/>
                <w:b/>
                <w:sz w:val="24"/>
              </w:rPr>
              <w:t>23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CA048E"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16</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541884"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6</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22</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-1</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rPr>
            </w:pPr>
            <w:r w:rsidRPr="000F0266">
              <w:rPr>
                <w:rFonts w:ascii="Times New Roman" w:eastAsia="Times New Roman" w:hAnsi="Times New Roman" w:cs="Times New Roman"/>
                <w:sz w:val="24"/>
              </w:rPr>
              <w:t xml:space="preserve">3б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59"/>
              <w:rPr>
                <w:rFonts w:ascii="Times New Roman" w:hAnsi="Times New Roman" w:cs="Times New Roman"/>
              </w:rPr>
            </w:pPr>
            <w:r w:rsidRPr="000F0266">
              <w:rPr>
                <w:rFonts w:ascii="Times New Roman" w:eastAsia="Times New Roman" w:hAnsi="Times New Roman" w:cs="Times New Roman"/>
                <w:sz w:val="24"/>
              </w:rPr>
              <w:t xml:space="preserve">не змінилися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r w:rsidRPr="000F0266">
              <w:rPr>
                <w:rFonts w:ascii="Times New Roman" w:eastAsia="Times New Roman" w:hAnsi="Times New Roman" w:cs="Times New Roman"/>
                <w:sz w:val="24"/>
              </w:rPr>
              <w:t>27</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r w:rsidRPr="000F0266">
              <w:rPr>
                <w:rFonts w:ascii="Times New Roman" w:eastAsia="Times New Roman" w:hAnsi="Times New Roman" w:cs="Times New Roman"/>
                <w:sz w:val="24"/>
              </w:rPr>
              <w:t>7</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rPr>
            </w:pPr>
            <w:r w:rsidRPr="00D92E99">
              <w:rPr>
                <w:rFonts w:ascii="Times New Roman" w:eastAsia="Times New Roman" w:hAnsi="Times New Roman" w:cs="Times New Roman"/>
                <w:b/>
                <w:sz w:val="24"/>
              </w:rPr>
              <w:t>34</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CA048E"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24</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541884"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3</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27</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-7</w:t>
            </w:r>
          </w:p>
        </w:tc>
      </w:tr>
      <w:tr w:rsidR="009243FE" w:rsidRPr="000F0266" w:rsidTr="006918CB">
        <w:trPr>
          <w:trHeight w:val="289"/>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rPr>
            </w:pPr>
            <w:r w:rsidRPr="000F0266">
              <w:rPr>
                <w:rFonts w:ascii="Times New Roman" w:eastAsia="Times New Roman" w:hAnsi="Times New Roman" w:cs="Times New Roman"/>
                <w:sz w:val="24"/>
              </w:rPr>
              <w:t xml:space="preserve">3в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rPr>
            </w:pPr>
            <w:r w:rsidRPr="000F0266">
              <w:rPr>
                <w:rFonts w:ascii="Times New Roman" w:eastAsia="Times New Roman" w:hAnsi="Times New Roman" w:cs="Times New Roman"/>
                <w:sz w:val="24"/>
              </w:rPr>
              <w:t xml:space="preserve">погіршилися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r w:rsidRPr="000F0266">
              <w:rPr>
                <w:rFonts w:ascii="Times New Roman" w:eastAsia="Times New Roman" w:hAnsi="Times New Roman" w:cs="Times New Roman"/>
                <w:sz w:val="24"/>
              </w:rPr>
              <w:t>1</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D92E99" w:rsidP="002B0107">
            <w:pPr>
              <w:ind w:left="1"/>
              <w:jc w:val="center"/>
              <w:rPr>
                <w:rFonts w:ascii="Times New Roman" w:hAnsi="Times New Roman" w:cs="Times New Roman"/>
              </w:rPr>
            </w:pPr>
            <w:r>
              <w:rPr>
                <w:rFonts w:ascii="Times New Roman" w:eastAsia="Times New Roman" w:hAnsi="Times New Roman" w:cs="Times New Roman"/>
                <w:sz w:val="24"/>
              </w:rPr>
              <w:t>0</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rPr>
            </w:pPr>
            <w:r w:rsidRPr="00D92E99">
              <w:rPr>
                <w:rFonts w:ascii="Times New Roman" w:eastAsia="Times New Roman" w:hAnsi="Times New Roman" w:cs="Times New Roman"/>
                <w:b/>
                <w:sz w:val="24"/>
              </w:rPr>
              <w:t>1</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CA048E"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1</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541884"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0</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1</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0</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ind w:right="60"/>
              <w:rPr>
                <w:rFonts w:ascii="Times New Roman" w:hAnsi="Times New Roman" w:cs="Times New Roman"/>
              </w:rPr>
            </w:pPr>
            <w:r w:rsidRPr="000F0266">
              <w:rPr>
                <w:rFonts w:ascii="Times New Roman" w:eastAsia="Times New Roman" w:hAnsi="Times New Roman" w:cs="Times New Roman"/>
                <w:sz w:val="24"/>
              </w:rPr>
              <w:t xml:space="preserve">3г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rPr>
            </w:pPr>
            <w:r w:rsidRPr="000F0266">
              <w:rPr>
                <w:rFonts w:ascii="Times New Roman" w:eastAsia="Times New Roman" w:hAnsi="Times New Roman" w:cs="Times New Roman"/>
                <w:sz w:val="24"/>
              </w:rPr>
              <w:t xml:space="preserve">не відповіли на питання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jc w:val="center"/>
              <w:rPr>
                <w:rFonts w:ascii="Times New Roman" w:hAnsi="Times New Roman" w:cs="Times New Roman"/>
              </w:rPr>
            </w:pPr>
            <w:r w:rsidRPr="000F0266">
              <w:rPr>
                <w:rFonts w:ascii="Times New Roman" w:eastAsia="Times New Roman" w:hAnsi="Times New Roman" w:cs="Times New Roman"/>
                <w:sz w:val="24"/>
              </w:rPr>
              <w:t>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D92E99" w:rsidP="002B0107">
            <w:pPr>
              <w:ind w:left="1"/>
              <w:jc w:val="center"/>
              <w:rPr>
                <w:rFonts w:ascii="Times New Roman" w:hAnsi="Times New Roman" w:cs="Times New Roman"/>
              </w:rPr>
            </w:pPr>
            <w:r>
              <w:rPr>
                <w:rFonts w:ascii="Times New Roman" w:eastAsia="Times New Roman" w:hAnsi="Times New Roman" w:cs="Times New Roman"/>
                <w:sz w:val="24"/>
              </w:rPr>
              <w:t>0</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jc w:val="center"/>
              <w:rPr>
                <w:rFonts w:ascii="Times New Roman" w:hAnsi="Times New Roman" w:cs="Times New Roman"/>
                <w:b/>
              </w:rPr>
            </w:pPr>
            <w:r w:rsidRPr="00D92E99">
              <w:rPr>
                <w:rFonts w:ascii="Times New Roman" w:eastAsia="Times New Roman" w:hAnsi="Times New Roman" w:cs="Times New Roman"/>
                <w:b/>
                <w:sz w:val="24"/>
              </w:rPr>
              <w:t>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F2525B"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1</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184F00"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4</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ind w:left="1"/>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5</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ind w:left="1"/>
              <w:jc w:val="center"/>
              <w:rPr>
                <w:rFonts w:ascii="Times New Roman" w:eastAsia="Times New Roman" w:hAnsi="Times New Roman" w:cs="Times New Roman"/>
                <w:sz w:val="24"/>
              </w:rPr>
            </w:pPr>
            <w:r w:rsidRPr="000F0266">
              <w:rPr>
                <w:rFonts w:ascii="Times New Roman" w:eastAsia="Times New Roman" w:hAnsi="Times New Roman" w:cs="Times New Roman"/>
                <w:sz w:val="24"/>
              </w:rPr>
              <w:t>2</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rPr>
            </w:pPr>
            <w:r w:rsidRPr="000F0266">
              <w:rPr>
                <w:rFonts w:ascii="Times New Roman" w:eastAsia="Times New Roman" w:hAnsi="Times New Roman" w:cs="Times New Roman"/>
                <w:sz w:val="24"/>
              </w:rPr>
              <w:t xml:space="preserve">4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b/>
              </w:rPr>
            </w:pPr>
            <w:r w:rsidRPr="000F0266">
              <w:rPr>
                <w:rFonts w:ascii="Times New Roman" w:eastAsia="Times New Roman" w:hAnsi="Times New Roman" w:cs="Times New Roman"/>
                <w:b/>
                <w:sz w:val="24"/>
              </w:rPr>
              <w:t xml:space="preserve">Організація роботи та управління судом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rPr>
            </w:pPr>
            <w:r w:rsidRPr="000F0266">
              <w:rPr>
                <w:rFonts w:ascii="Times New Roman" w:eastAsia="Times New Roman" w:hAnsi="Times New Roman" w:cs="Times New Roman"/>
                <w:sz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hAnsi="Times New Roman" w:cs="Times New Roman"/>
              </w:rPr>
            </w:pPr>
            <w:r w:rsidRPr="000F0266">
              <w:rPr>
                <w:rFonts w:ascii="Times New Roman" w:eastAsia="Times New Roman" w:hAnsi="Times New Roman" w:cs="Times New Roman"/>
                <w:sz w:val="24"/>
              </w:rPr>
              <w:t xml:space="preserve"> </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rPr>
                <w:rFonts w:ascii="Times New Roman" w:hAnsi="Times New Roman" w:cs="Times New Roman"/>
                <w:b/>
              </w:rPr>
            </w:pPr>
            <w:r w:rsidRPr="00D92E99">
              <w:rPr>
                <w:rFonts w:ascii="Times New Roman" w:eastAsia="Times New Roman" w:hAnsi="Times New Roman" w:cs="Times New Roman"/>
                <w:b/>
                <w:sz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eastAsia="Times New Roman" w:hAnsi="Times New Roman" w:cs="Times New Roman"/>
                <w:sz w:val="24"/>
              </w:rPr>
            </w:pP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eastAsia="Times New Roman" w:hAnsi="Times New Roman" w:cs="Times New Roman"/>
                <w:sz w:val="24"/>
              </w:rPr>
            </w:pP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ind w:left="1"/>
              <w:rPr>
                <w:rFonts w:ascii="Times New Roman" w:eastAsia="Times New Roman" w:hAnsi="Times New Roman" w:cs="Times New Roman"/>
                <w:b/>
                <w:sz w:val="24"/>
              </w:rPr>
            </w:pP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left="1"/>
              <w:rPr>
                <w:rFonts w:ascii="Times New Roman" w:eastAsia="Times New Roman" w:hAnsi="Times New Roman" w:cs="Times New Roman"/>
                <w:sz w:val="24"/>
              </w:rPr>
            </w:pP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ind w:right="59"/>
              <w:rPr>
                <w:rFonts w:ascii="Times New Roman" w:hAnsi="Times New Roman" w:cs="Times New Roman"/>
              </w:rPr>
            </w:pPr>
            <w:r w:rsidRPr="000F0266">
              <w:rPr>
                <w:rFonts w:ascii="Times New Roman" w:eastAsia="Times New Roman" w:hAnsi="Times New Roman" w:cs="Times New Roman"/>
                <w:sz w:val="24"/>
              </w:rPr>
              <w:t xml:space="preserve">4а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rPr>
            </w:pPr>
            <w:r w:rsidRPr="000F0266">
              <w:rPr>
                <w:rFonts w:ascii="Times New Roman" w:eastAsia="Times New Roman" w:hAnsi="Times New Roman" w:cs="Times New Roman"/>
                <w:sz w:val="24"/>
              </w:rPr>
              <w:t xml:space="preserve">покращилися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jc w:val="center"/>
              <w:rPr>
                <w:rFonts w:ascii="Times New Roman" w:hAnsi="Times New Roman" w:cs="Times New Roman"/>
              </w:rPr>
            </w:pPr>
            <w:r w:rsidRPr="000F0266">
              <w:rPr>
                <w:rFonts w:ascii="Times New Roman" w:eastAsia="Times New Roman" w:hAnsi="Times New Roman" w:cs="Times New Roman"/>
                <w:sz w:val="24"/>
              </w:rPr>
              <w:t>13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jc w:val="center"/>
              <w:rPr>
                <w:rFonts w:ascii="Times New Roman" w:hAnsi="Times New Roman" w:cs="Times New Roman"/>
              </w:rPr>
            </w:pPr>
            <w:r w:rsidRPr="000F0266">
              <w:rPr>
                <w:rFonts w:ascii="Times New Roman" w:eastAsia="Times New Roman" w:hAnsi="Times New Roman" w:cs="Times New Roman"/>
                <w:sz w:val="24"/>
              </w:rPr>
              <w:t>13</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jc w:val="center"/>
              <w:rPr>
                <w:rFonts w:ascii="Times New Roman" w:hAnsi="Times New Roman" w:cs="Times New Roman"/>
                <w:b/>
              </w:rPr>
            </w:pPr>
            <w:r w:rsidRPr="00D92E99">
              <w:rPr>
                <w:rFonts w:ascii="Times New Roman" w:eastAsia="Times New Roman" w:hAnsi="Times New Roman" w:cs="Times New Roman"/>
                <w:b/>
                <w:sz w:val="24"/>
              </w:rPr>
              <w:t>26</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CA048E"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21</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541884"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6</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27</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DA5CE9"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1</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rPr>
            </w:pPr>
            <w:r w:rsidRPr="000F0266">
              <w:rPr>
                <w:rFonts w:ascii="Times New Roman" w:eastAsia="Times New Roman" w:hAnsi="Times New Roman" w:cs="Times New Roman"/>
                <w:sz w:val="24"/>
              </w:rPr>
              <w:t xml:space="preserve">4б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59"/>
              <w:rPr>
                <w:rFonts w:ascii="Times New Roman" w:hAnsi="Times New Roman" w:cs="Times New Roman"/>
              </w:rPr>
            </w:pPr>
            <w:r w:rsidRPr="000F0266">
              <w:rPr>
                <w:rFonts w:ascii="Times New Roman" w:eastAsia="Times New Roman" w:hAnsi="Times New Roman" w:cs="Times New Roman"/>
                <w:sz w:val="24"/>
              </w:rPr>
              <w:t xml:space="preserve">не змінилися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jc w:val="center"/>
              <w:rPr>
                <w:rFonts w:ascii="Times New Roman" w:hAnsi="Times New Roman" w:cs="Times New Roman"/>
              </w:rPr>
            </w:pPr>
            <w:r w:rsidRPr="000F0266">
              <w:rPr>
                <w:rFonts w:ascii="Times New Roman" w:eastAsia="Times New Roman" w:hAnsi="Times New Roman" w:cs="Times New Roman"/>
                <w:sz w:val="24"/>
              </w:rPr>
              <w:t>26</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jc w:val="center"/>
              <w:rPr>
                <w:rFonts w:ascii="Times New Roman" w:hAnsi="Times New Roman" w:cs="Times New Roman"/>
              </w:rPr>
            </w:pPr>
            <w:r w:rsidRPr="000F0266">
              <w:rPr>
                <w:rFonts w:ascii="Times New Roman" w:eastAsia="Times New Roman" w:hAnsi="Times New Roman" w:cs="Times New Roman"/>
                <w:sz w:val="24"/>
              </w:rPr>
              <w:t>6</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jc w:val="center"/>
              <w:rPr>
                <w:rFonts w:ascii="Times New Roman" w:hAnsi="Times New Roman" w:cs="Times New Roman"/>
                <w:b/>
              </w:rPr>
            </w:pPr>
            <w:r w:rsidRPr="00D92E99">
              <w:rPr>
                <w:rFonts w:ascii="Times New Roman" w:eastAsia="Times New Roman" w:hAnsi="Times New Roman" w:cs="Times New Roman"/>
                <w:b/>
                <w:sz w:val="24"/>
              </w:rPr>
              <w:t>32</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CA048E"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20</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541884"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3</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23</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1A4058"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-9</w:t>
            </w:r>
          </w:p>
        </w:tc>
      </w:tr>
      <w:tr w:rsidR="009243FE" w:rsidRPr="000F0266"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rPr>
                <w:rFonts w:ascii="Times New Roman" w:hAnsi="Times New Roman" w:cs="Times New Roman"/>
              </w:rPr>
            </w:pPr>
            <w:r w:rsidRPr="000F0266">
              <w:rPr>
                <w:rFonts w:ascii="Times New Roman" w:eastAsia="Times New Roman" w:hAnsi="Times New Roman" w:cs="Times New Roman"/>
                <w:sz w:val="24"/>
              </w:rPr>
              <w:t xml:space="preserve">4в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rPr>
            </w:pPr>
            <w:r w:rsidRPr="000F0266">
              <w:rPr>
                <w:rFonts w:ascii="Times New Roman" w:eastAsia="Times New Roman" w:hAnsi="Times New Roman" w:cs="Times New Roman"/>
                <w:sz w:val="24"/>
              </w:rPr>
              <w:t xml:space="preserve">погіршилися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jc w:val="center"/>
              <w:rPr>
                <w:rFonts w:ascii="Times New Roman" w:hAnsi="Times New Roman" w:cs="Times New Roman"/>
              </w:rPr>
            </w:pPr>
            <w:r w:rsidRPr="000F0266">
              <w:rPr>
                <w:rFonts w:ascii="Times New Roman" w:eastAsia="Times New Roman" w:hAnsi="Times New Roman" w:cs="Times New Roman"/>
                <w:sz w:val="24"/>
              </w:rPr>
              <w:t>-</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D92E99" w:rsidP="002B0107">
            <w:pPr>
              <w:jc w:val="center"/>
              <w:rPr>
                <w:rFonts w:ascii="Times New Roman" w:hAnsi="Times New Roman" w:cs="Times New Roman"/>
              </w:rPr>
            </w:pPr>
            <w:r>
              <w:rPr>
                <w:rFonts w:ascii="Times New Roman" w:eastAsia="Times New Roman" w:hAnsi="Times New Roman" w:cs="Times New Roman"/>
                <w:sz w:val="24"/>
              </w:rPr>
              <w:t>0</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D92E99" w:rsidP="002B0107">
            <w:pPr>
              <w:jc w:val="center"/>
              <w:rPr>
                <w:rFonts w:ascii="Times New Roman" w:hAnsi="Times New Roman" w:cs="Times New Roman"/>
                <w:b/>
              </w:rPr>
            </w:pPr>
            <w:r w:rsidRPr="00D92E99">
              <w:rPr>
                <w:rFonts w:ascii="Times New Roman" w:eastAsia="Times New Roman" w:hAnsi="Times New Roman" w:cs="Times New Roman"/>
                <w:b/>
                <w:sz w:val="24"/>
              </w:rPr>
              <w:t>0</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CA048E"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0</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541884"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0</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0</w:t>
            </w:r>
          </w:p>
        </w:tc>
        <w:tc>
          <w:tcPr>
            <w:tcW w:w="1015" w:type="dxa"/>
            <w:tcBorders>
              <w:top w:val="single" w:sz="4" w:space="0" w:color="000000"/>
              <w:left w:val="single" w:sz="4" w:space="0" w:color="000000"/>
              <w:bottom w:val="single" w:sz="4" w:space="0" w:color="000000"/>
              <w:right w:val="single" w:sz="4" w:space="0" w:color="000000"/>
            </w:tcBorders>
          </w:tcPr>
          <w:p w:rsidR="002B0107" w:rsidRPr="000F0266" w:rsidRDefault="001A4058"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0</w:t>
            </w:r>
          </w:p>
        </w:tc>
      </w:tr>
      <w:tr w:rsidR="009243FE" w:rsidRPr="00D43D28" w:rsidTr="006918CB">
        <w:trPr>
          <w:trHeight w:val="287"/>
        </w:trPr>
        <w:tc>
          <w:tcPr>
            <w:tcW w:w="580" w:type="dxa"/>
            <w:tcBorders>
              <w:top w:val="single" w:sz="4" w:space="0" w:color="000000"/>
              <w:left w:val="single" w:sz="4" w:space="0" w:color="000000"/>
              <w:bottom w:val="single" w:sz="4" w:space="0" w:color="000000"/>
              <w:right w:val="single" w:sz="4" w:space="0" w:color="000000"/>
            </w:tcBorders>
            <w:vAlign w:val="center"/>
          </w:tcPr>
          <w:p w:rsidR="002B0107" w:rsidRPr="000F0266" w:rsidRDefault="002B0107" w:rsidP="002B0107">
            <w:pPr>
              <w:ind w:right="60"/>
              <w:rPr>
                <w:rFonts w:ascii="Times New Roman" w:hAnsi="Times New Roman" w:cs="Times New Roman"/>
              </w:rPr>
            </w:pPr>
            <w:r w:rsidRPr="000F0266">
              <w:rPr>
                <w:rFonts w:ascii="Times New Roman" w:eastAsia="Times New Roman" w:hAnsi="Times New Roman" w:cs="Times New Roman"/>
                <w:sz w:val="24"/>
              </w:rPr>
              <w:t xml:space="preserve">4г </w:t>
            </w:r>
          </w:p>
        </w:tc>
        <w:tc>
          <w:tcPr>
            <w:tcW w:w="1739"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ind w:right="61"/>
              <w:rPr>
                <w:rFonts w:ascii="Times New Roman" w:hAnsi="Times New Roman" w:cs="Times New Roman"/>
              </w:rPr>
            </w:pPr>
            <w:r w:rsidRPr="000F0266">
              <w:rPr>
                <w:rFonts w:ascii="Times New Roman" w:eastAsia="Times New Roman" w:hAnsi="Times New Roman" w:cs="Times New Roman"/>
                <w:sz w:val="24"/>
              </w:rPr>
              <w:t xml:space="preserve">не відповіли на питання </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2B0107" w:rsidP="002B0107">
            <w:pPr>
              <w:jc w:val="center"/>
              <w:rPr>
                <w:rFonts w:ascii="Times New Roman" w:hAnsi="Times New Roman" w:cs="Times New Roman"/>
              </w:rPr>
            </w:pPr>
            <w:r w:rsidRPr="000F0266">
              <w:rPr>
                <w:rFonts w:ascii="Times New Roman" w:eastAsia="Times New Roman" w:hAnsi="Times New Roman" w:cs="Times New Roman"/>
                <w:sz w:val="24"/>
              </w:rPr>
              <w:t>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D92E99" w:rsidP="002B0107">
            <w:pPr>
              <w:jc w:val="center"/>
              <w:rPr>
                <w:rFonts w:ascii="Times New Roman" w:hAnsi="Times New Roman" w:cs="Times New Roman"/>
              </w:rPr>
            </w:pPr>
            <w:r>
              <w:rPr>
                <w:rFonts w:ascii="Times New Roman" w:eastAsia="Times New Roman" w:hAnsi="Times New Roman" w:cs="Times New Roman"/>
                <w:sz w:val="24"/>
              </w:rPr>
              <w:t>0</w:t>
            </w:r>
          </w:p>
        </w:tc>
        <w:tc>
          <w:tcPr>
            <w:tcW w:w="1015" w:type="dxa"/>
            <w:tcBorders>
              <w:top w:val="single" w:sz="4" w:space="0" w:color="000000"/>
              <w:left w:val="single" w:sz="4" w:space="0" w:color="000000"/>
              <w:bottom w:val="single" w:sz="4" w:space="0" w:color="000000"/>
              <w:right w:val="single" w:sz="4" w:space="0" w:color="000000"/>
            </w:tcBorders>
          </w:tcPr>
          <w:p w:rsidR="002B0107" w:rsidRPr="00D92E99" w:rsidRDefault="002B0107" w:rsidP="002B0107">
            <w:pPr>
              <w:jc w:val="center"/>
              <w:rPr>
                <w:rFonts w:ascii="Times New Roman" w:hAnsi="Times New Roman" w:cs="Times New Roman"/>
                <w:b/>
              </w:rPr>
            </w:pPr>
            <w:r w:rsidRPr="00D92E99">
              <w:rPr>
                <w:rFonts w:ascii="Times New Roman" w:eastAsia="Times New Roman" w:hAnsi="Times New Roman" w:cs="Times New Roman"/>
                <w:b/>
                <w:sz w:val="24"/>
              </w:rPr>
              <w:t>3</w:t>
            </w:r>
          </w:p>
        </w:tc>
        <w:tc>
          <w:tcPr>
            <w:tcW w:w="1304" w:type="dxa"/>
            <w:tcBorders>
              <w:top w:val="single" w:sz="4" w:space="0" w:color="000000"/>
              <w:left w:val="single" w:sz="4" w:space="0" w:color="000000"/>
              <w:bottom w:val="single" w:sz="4" w:space="0" w:color="000000"/>
              <w:right w:val="single" w:sz="4" w:space="0" w:color="000000"/>
            </w:tcBorders>
          </w:tcPr>
          <w:p w:rsidR="002B0107" w:rsidRPr="000F0266" w:rsidRDefault="00F2525B"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1</w:t>
            </w:r>
          </w:p>
        </w:tc>
        <w:tc>
          <w:tcPr>
            <w:tcW w:w="1305" w:type="dxa"/>
            <w:tcBorders>
              <w:top w:val="single" w:sz="4" w:space="0" w:color="000000"/>
              <w:left w:val="single" w:sz="4" w:space="0" w:color="000000"/>
              <w:bottom w:val="single" w:sz="4" w:space="0" w:color="000000"/>
              <w:right w:val="single" w:sz="4" w:space="0" w:color="000000"/>
            </w:tcBorders>
          </w:tcPr>
          <w:p w:rsidR="002B0107" w:rsidRPr="000F0266" w:rsidRDefault="00184F00"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4</w:t>
            </w:r>
          </w:p>
        </w:tc>
        <w:tc>
          <w:tcPr>
            <w:tcW w:w="1014" w:type="dxa"/>
            <w:tcBorders>
              <w:top w:val="single" w:sz="4" w:space="0" w:color="000000"/>
              <w:left w:val="single" w:sz="4" w:space="0" w:color="000000"/>
              <w:bottom w:val="single" w:sz="4" w:space="0" w:color="000000"/>
              <w:right w:val="single" w:sz="4" w:space="0" w:color="000000"/>
            </w:tcBorders>
          </w:tcPr>
          <w:p w:rsidR="002B0107" w:rsidRPr="00D92E99" w:rsidRDefault="00013663" w:rsidP="002B0107">
            <w:pPr>
              <w:jc w:val="center"/>
              <w:rPr>
                <w:rFonts w:ascii="Times New Roman" w:eastAsia="Times New Roman" w:hAnsi="Times New Roman" w:cs="Times New Roman"/>
                <w:b/>
                <w:sz w:val="24"/>
              </w:rPr>
            </w:pPr>
            <w:r w:rsidRPr="00D92E99">
              <w:rPr>
                <w:rFonts w:ascii="Times New Roman" w:eastAsia="Times New Roman" w:hAnsi="Times New Roman" w:cs="Times New Roman"/>
                <w:b/>
                <w:sz w:val="24"/>
              </w:rPr>
              <w:t>5</w:t>
            </w:r>
          </w:p>
        </w:tc>
        <w:tc>
          <w:tcPr>
            <w:tcW w:w="1015" w:type="dxa"/>
            <w:tcBorders>
              <w:top w:val="single" w:sz="4" w:space="0" w:color="000000"/>
              <w:left w:val="single" w:sz="4" w:space="0" w:color="000000"/>
              <w:bottom w:val="single" w:sz="4" w:space="0" w:color="000000"/>
              <w:right w:val="single" w:sz="4" w:space="0" w:color="000000"/>
            </w:tcBorders>
          </w:tcPr>
          <w:p w:rsidR="002B0107" w:rsidRPr="00D43D28" w:rsidRDefault="001A4058" w:rsidP="002B0107">
            <w:pPr>
              <w:jc w:val="center"/>
              <w:rPr>
                <w:rFonts w:ascii="Times New Roman" w:eastAsia="Times New Roman" w:hAnsi="Times New Roman" w:cs="Times New Roman"/>
                <w:sz w:val="24"/>
              </w:rPr>
            </w:pPr>
            <w:r w:rsidRPr="000F0266">
              <w:rPr>
                <w:rFonts w:ascii="Times New Roman" w:eastAsia="Times New Roman" w:hAnsi="Times New Roman" w:cs="Times New Roman"/>
                <w:sz w:val="24"/>
              </w:rPr>
              <w:t>2</w:t>
            </w:r>
          </w:p>
        </w:tc>
      </w:tr>
    </w:tbl>
    <w:p w:rsidR="00F92094" w:rsidRPr="00343C08" w:rsidRDefault="00F92094" w:rsidP="00343C08">
      <w:pPr>
        <w:spacing w:after="0" w:line="240" w:lineRule="auto"/>
        <w:rPr>
          <w:rFonts w:ascii="Times New Roman" w:eastAsia="Times New Roman" w:hAnsi="Times New Roman" w:cs="Times New Roman"/>
          <w:sz w:val="16"/>
          <w:szCs w:val="16"/>
        </w:rPr>
      </w:pPr>
      <w:r w:rsidRPr="00D43D28">
        <w:rPr>
          <w:rFonts w:ascii="Times New Roman" w:eastAsia="Times New Roman" w:hAnsi="Times New Roman" w:cs="Times New Roman"/>
          <w:sz w:val="24"/>
        </w:rPr>
        <w:lastRenderedPageBreak/>
        <w:t xml:space="preserve"> </w:t>
      </w:r>
    </w:p>
    <w:p w:rsidR="00F92094" w:rsidRPr="00343C08" w:rsidRDefault="00F92094" w:rsidP="00F92094">
      <w:pPr>
        <w:spacing w:after="0"/>
        <w:rPr>
          <w:rFonts w:ascii="Times New Roman" w:hAnsi="Times New Roman" w:cs="Times New Roman"/>
          <w:b/>
          <w:sz w:val="24"/>
          <w:szCs w:val="24"/>
        </w:rPr>
      </w:pPr>
      <w:r w:rsidRPr="00343C08">
        <w:rPr>
          <w:rFonts w:ascii="Times New Roman" w:eastAsia="Times New Roman" w:hAnsi="Times New Roman" w:cs="Times New Roman"/>
          <w:b/>
          <w:sz w:val="24"/>
          <w:szCs w:val="24"/>
        </w:rPr>
        <w:t xml:space="preserve">Таблиця 1.23. Об’єктивні показники судового адміністрування </w:t>
      </w:r>
    </w:p>
    <w:tbl>
      <w:tblPr>
        <w:tblStyle w:val="TableGrid"/>
        <w:tblW w:w="10308" w:type="dxa"/>
        <w:tblInd w:w="-107" w:type="dxa"/>
        <w:tblCellMar>
          <w:top w:w="7" w:type="dxa"/>
          <w:left w:w="107" w:type="dxa"/>
          <w:right w:w="48" w:type="dxa"/>
        </w:tblCellMar>
        <w:tblLook w:val="04A0" w:firstRow="1" w:lastRow="0" w:firstColumn="1" w:lastColumn="0" w:noHBand="0" w:noVBand="1"/>
      </w:tblPr>
      <w:tblGrid>
        <w:gridCol w:w="531"/>
        <w:gridCol w:w="2406"/>
        <w:gridCol w:w="2977"/>
        <w:gridCol w:w="1559"/>
        <w:gridCol w:w="1560"/>
        <w:gridCol w:w="1275"/>
      </w:tblGrid>
      <w:tr w:rsidR="00FB5F1A" w:rsidRPr="00D43D28" w:rsidTr="00BC642A">
        <w:trPr>
          <w:trHeight w:val="560"/>
        </w:trPr>
        <w:tc>
          <w:tcPr>
            <w:tcW w:w="531"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B5F1A" w:rsidRPr="00D43D28" w:rsidRDefault="00FB5F1A" w:rsidP="00F92094">
            <w:pPr>
              <w:ind w:left="43"/>
              <w:rPr>
                <w:rFonts w:ascii="Times New Roman" w:hAnsi="Times New Roman" w:cs="Times New Roman"/>
              </w:rPr>
            </w:pPr>
            <w:r w:rsidRPr="00D43D28">
              <w:rPr>
                <w:rFonts w:ascii="Times New Roman" w:eastAsia="Times New Roman" w:hAnsi="Times New Roman" w:cs="Times New Roman"/>
                <w:sz w:val="24"/>
              </w:rPr>
              <w:t xml:space="preserve">№ </w:t>
            </w:r>
          </w:p>
        </w:tc>
        <w:tc>
          <w:tcPr>
            <w:tcW w:w="240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B5F1A" w:rsidRPr="00D43D28" w:rsidRDefault="00FB5F1A" w:rsidP="00F92094">
            <w:pPr>
              <w:ind w:right="60"/>
              <w:jc w:val="center"/>
              <w:rPr>
                <w:rFonts w:ascii="Times New Roman" w:hAnsi="Times New Roman" w:cs="Times New Roman"/>
              </w:rPr>
            </w:pPr>
            <w:r w:rsidRPr="00D43D28">
              <w:rPr>
                <w:rFonts w:ascii="Times New Roman" w:eastAsia="Times New Roman" w:hAnsi="Times New Roman" w:cs="Times New Roman"/>
                <w:sz w:val="24"/>
              </w:rPr>
              <w:t xml:space="preserve">Характеристика змін </w:t>
            </w:r>
          </w:p>
        </w:tc>
        <w:tc>
          <w:tcPr>
            <w:tcW w:w="297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FB5F1A" w:rsidRPr="00D43D28" w:rsidRDefault="00FB5F1A" w:rsidP="00F92094">
            <w:pPr>
              <w:ind w:right="57"/>
              <w:jc w:val="center"/>
              <w:rPr>
                <w:rFonts w:ascii="Times New Roman" w:hAnsi="Times New Roman" w:cs="Times New Roman"/>
              </w:rPr>
            </w:pPr>
            <w:r w:rsidRPr="00D43D28">
              <w:rPr>
                <w:rFonts w:ascii="Times New Roman" w:eastAsia="Times New Roman" w:hAnsi="Times New Roman" w:cs="Times New Roman"/>
                <w:sz w:val="24"/>
              </w:rPr>
              <w:t xml:space="preserve">Розрахунок </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B5F1A" w:rsidRPr="00D43D28" w:rsidRDefault="00FB5F1A" w:rsidP="001A1F3A">
            <w:pPr>
              <w:jc w:val="center"/>
              <w:rPr>
                <w:rFonts w:ascii="Times New Roman" w:hAnsi="Times New Roman" w:cs="Times New Roman"/>
              </w:rPr>
            </w:pPr>
            <w:r w:rsidRPr="00D43D28">
              <w:rPr>
                <w:rFonts w:ascii="Times New Roman" w:eastAsia="Times New Roman" w:hAnsi="Times New Roman" w:cs="Times New Roman"/>
                <w:sz w:val="24"/>
              </w:rPr>
              <w:t xml:space="preserve">Дані за </w:t>
            </w:r>
            <w:r w:rsidR="001A1F3A">
              <w:rPr>
                <w:rFonts w:ascii="Times New Roman" w:eastAsia="Times New Roman" w:hAnsi="Times New Roman" w:cs="Times New Roman"/>
                <w:sz w:val="24"/>
              </w:rPr>
              <w:t>2016 рік</w:t>
            </w:r>
            <w:r w:rsidRPr="00D43D28">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B5F1A" w:rsidRPr="00D43D28" w:rsidRDefault="001A1F3A" w:rsidP="001A1F3A">
            <w:pPr>
              <w:jc w:val="center"/>
              <w:rPr>
                <w:rFonts w:ascii="Times New Roman" w:eastAsia="Times New Roman" w:hAnsi="Times New Roman" w:cs="Times New Roman"/>
                <w:sz w:val="24"/>
              </w:rPr>
            </w:pPr>
            <w:r w:rsidRPr="00D43D28">
              <w:rPr>
                <w:rFonts w:ascii="Times New Roman" w:eastAsia="Times New Roman" w:hAnsi="Times New Roman" w:cs="Times New Roman"/>
                <w:sz w:val="24"/>
              </w:rPr>
              <w:t xml:space="preserve">Дані за </w:t>
            </w:r>
            <w:r>
              <w:rPr>
                <w:rFonts w:ascii="Times New Roman" w:eastAsia="Times New Roman" w:hAnsi="Times New Roman" w:cs="Times New Roman"/>
                <w:sz w:val="24"/>
              </w:rPr>
              <w:t>2018 рік</w:t>
            </w:r>
          </w:p>
        </w:tc>
        <w:tc>
          <w:tcPr>
            <w:tcW w:w="1275"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B5F1A" w:rsidRPr="001A1F3A" w:rsidRDefault="001A1F3A" w:rsidP="00F92094">
            <w:pPr>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FB5F1A" w:rsidRPr="00D43D28" w:rsidTr="00BC642A">
        <w:trPr>
          <w:trHeight w:val="1115"/>
        </w:trPr>
        <w:tc>
          <w:tcPr>
            <w:tcW w:w="531"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rPr>
                <w:rFonts w:ascii="Times New Roman" w:hAnsi="Times New Roman" w:cs="Times New Roman"/>
              </w:rPr>
            </w:pPr>
            <w:r w:rsidRPr="00D43D28">
              <w:rPr>
                <w:rFonts w:ascii="Times New Roman" w:eastAsia="Times New Roman" w:hAnsi="Times New Roman" w:cs="Times New Roman"/>
                <w:sz w:val="24"/>
              </w:rPr>
              <w:t xml:space="preserve">1 </w:t>
            </w:r>
          </w:p>
        </w:tc>
        <w:tc>
          <w:tcPr>
            <w:tcW w:w="2406"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rPr>
            </w:pPr>
            <w:r w:rsidRPr="00D43D28">
              <w:rPr>
                <w:rFonts w:ascii="Times New Roman" w:eastAsia="Times New Roman" w:hAnsi="Times New Roman" w:cs="Times New Roman"/>
                <w:sz w:val="24"/>
              </w:rPr>
              <w:t xml:space="preserve">Середня кількість справ та матеріалів, що перебували на розгляді в розрахунку на одного суддю (базовий показник) </w:t>
            </w:r>
          </w:p>
        </w:tc>
        <w:tc>
          <w:tcPr>
            <w:tcW w:w="2977" w:type="dxa"/>
            <w:tcBorders>
              <w:top w:val="single" w:sz="4" w:space="0" w:color="000000"/>
              <w:left w:val="single" w:sz="4" w:space="0" w:color="000000"/>
              <w:bottom w:val="single" w:sz="4" w:space="0" w:color="000000"/>
              <w:right w:val="single" w:sz="4" w:space="0" w:color="000000"/>
            </w:tcBorders>
          </w:tcPr>
          <w:p w:rsidR="00FB5F1A" w:rsidRPr="00D43D28" w:rsidRDefault="00FB5F1A" w:rsidP="00BC6FD5">
            <w:pPr>
              <w:ind w:left="1"/>
              <w:rPr>
                <w:rFonts w:ascii="Times New Roman" w:hAnsi="Times New Roman" w:cs="Times New Roman"/>
                <w:i/>
              </w:rPr>
            </w:pPr>
            <w:r w:rsidRPr="00D43D28">
              <w:rPr>
                <w:rFonts w:ascii="Times New Roman" w:eastAsia="Times New Roman" w:hAnsi="Times New Roman" w:cs="Times New Roman"/>
                <w:i/>
                <w:sz w:val="24"/>
              </w:rPr>
              <w:t>С</w:t>
            </w:r>
            <w:r w:rsidRPr="00D43D28">
              <w:rPr>
                <w:rFonts w:ascii="Times New Roman" w:hAnsi="Times New Roman" w:cs="Times New Roman"/>
                <w:i/>
                <w:iCs/>
                <w:sz w:val="23"/>
                <w:szCs w:val="23"/>
              </w:rPr>
              <w:t>ума кількості нерозглянутих справ та матеріалів на початок звітного періоду і кількості справ та матеріалів, що надійшли за звітний</w:t>
            </w:r>
            <w:r w:rsidRPr="00D43D28">
              <w:rPr>
                <w:rFonts w:ascii="Times New Roman" w:hAnsi="Times New Roman" w:cs="Times New Roman"/>
                <w:i/>
                <w:sz w:val="23"/>
                <w:szCs w:val="23"/>
              </w:rPr>
              <w:t xml:space="preserve"> </w:t>
            </w:r>
            <w:r w:rsidRPr="00D43D28">
              <w:rPr>
                <w:rFonts w:ascii="Times New Roman" w:hAnsi="Times New Roman" w:cs="Times New Roman"/>
                <w:i/>
                <w:iCs/>
                <w:sz w:val="23"/>
                <w:szCs w:val="23"/>
              </w:rPr>
              <w:t xml:space="preserve">період, має бути поділена на фактичну кількість суддів. </w:t>
            </w:r>
          </w:p>
        </w:tc>
        <w:tc>
          <w:tcPr>
            <w:tcW w:w="1559" w:type="dxa"/>
            <w:tcBorders>
              <w:top w:val="single" w:sz="4" w:space="0" w:color="000000"/>
              <w:left w:val="single" w:sz="4" w:space="0" w:color="000000"/>
              <w:bottom w:val="single" w:sz="4" w:space="0" w:color="000000"/>
              <w:right w:val="single" w:sz="4" w:space="0" w:color="000000"/>
            </w:tcBorders>
          </w:tcPr>
          <w:p w:rsidR="00FB5F1A" w:rsidRPr="0092055E" w:rsidRDefault="00FB5F1A" w:rsidP="00F92094">
            <w:pPr>
              <w:ind w:left="1"/>
              <w:jc w:val="center"/>
              <w:rPr>
                <w:rFonts w:ascii="Times New Roman" w:hAnsi="Times New Roman" w:cs="Times New Roman"/>
              </w:rPr>
            </w:pPr>
            <w:r w:rsidRPr="0092055E">
              <w:rPr>
                <w:rFonts w:ascii="Times New Roman" w:eastAsia="Times New Roman" w:hAnsi="Times New Roman" w:cs="Times New Roman"/>
                <w:sz w:val="24"/>
              </w:rPr>
              <w:t>542</w:t>
            </w:r>
          </w:p>
        </w:tc>
        <w:tc>
          <w:tcPr>
            <w:tcW w:w="1560" w:type="dxa"/>
            <w:tcBorders>
              <w:top w:val="single" w:sz="4" w:space="0" w:color="000000"/>
              <w:left w:val="single" w:sz="4" w:space="0" w:color="000000"/>
              <w:bottom w:val="single" w:sz="4" w:space="0" w:color="000000"/>
              <w:right w:val="single" w:sz="4" w:space="0" w:color="000000"/>
            </w:tcBorders>
          </w:tcPr>
          <w:p w:rsidR="00FB5F1A" w:rsidRPr="0092055E" w:rsidRDefault="00521A12"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510</w:t>
            </w:r>
          </w:p>
        </w:tc>
        <w:tc>
          <w:tcPr>
            <w:tcW w:w="1275" w:type="dxa"/>
            <w:tcBorders>
              <w:top w:val="single" w:sz="4" w:space="0" w:color="000000"/>
              <w:left w:val="single" w:sz="4" w:space="0" w:color="000000"/>
              <w:bottom w:val="single" w:sz="4" w:space="0" w:color="000000"/>
              <w:right w:val="single" w:sz="4" w:space="0" w:color="000000"/>
            </w:tcBorders>
          </w:tcPr>
          <w:p w:rsidR="00FB5F1A" w:rsidRDefault="00521A12"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-32</w:t>
            </w:r>
          </w:p>
        </w:tc>
      </w:tr>
      <w:tr w:rsidR="00FB5F1A" w:rsidRPr="00D43D28" w:rsidTr="00BC642A">
        <w:trPr>
          <w:trHeight w:val="838"/>
        </w:trPr>
        <w:tc>
          <w:tcPr>
            <w:tcW w:w="531"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right="60"/>
              <w:jc w:val="right"/>
              <w:rPr>
                <w:rFonts w:ascii="Times New Roman" w:hAnsi="Times New Roman" w:cs="Times New Roman"/>
              </w:rPr>
            </w:pPr>
            <w:r w:rsidRPr="00D43D28">
              <w:rPr>
                <w:rFonts w:ascii="Times New Roman" w:eastAsia="Times New Roman" w:hAnsi="Times New Roman" w:cs="Times New Roman"/>
                <w:sz w:val="24"/>
              </w:rPr>
              <w:t xml:space="preserve">2 </w:t>
            </w:r>
          </w:p>
        </w:tc>
        <w:tc>
          <w:tcPr>
            <w:tcW w:w="2406"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rPr>
            </w:pPr>
            <w:r w:rsidRPr="00D43D28">
              <w:rPr>
                <w:rFonts w:ascii="Times New Roman" w:eastAsia="Times New Roman" w:hAnsi="Times New Roman" w:cs="Times New Roman"/>
                <w:sz w:val="24"/>
              </w:rPr>
              <w:t xml:space="preserve">Мінімальна кількість справ та матеріалів, що перебували на розгляді в одного судді </w:t>
            </w:r>
          </w:p>
        </w:tc>
        <w:tc>
          <w:tcPr>
            <w:tcW w:w="2977"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i/>
              </w:rPr>
            </w:pPr>
            <w:r w:rsidRPr="00D43D28">
              <w:rPr>
                <w:rFonts w:ascii="Times New Roman" w:eastAsia="Times New Roman" w:hAnsi="Times New Roman" w:cs="Times New Roman"/>
                <w:i/>
                <w:sz w:val="24"/>
              </w:rPr>
              <w:t xml:space="preserve"> Інформація про основні показники здійснення судочинства</w:t>
            </w:r>
            <w:r w:rsidRPr="00D43D28">
              <w:rPr>
                <w:rFonts w:ascii="Times New Roman" w:hAnsi="Times New Roman" w:cs="Times New Roman"/>
                <w:i/>
              </w:rPr>
              <w:t xml:space="preserve"> </w:t>
            </w:r>
            <w:r w:rsidRPr="00D43D28">
              <w:rPr>
                <w:rFonts w:ascii="Times New Roman" w:eastAsia="Times New Roman" w:hAnsi="Times New Roman" w:cs="Times New Roman"/>
                <w:i/>
                <w:sz w:val="24"/>
              </w:rPr>
              <w:t xml:space="preserve">за січень – </w:t>
            </w:r>
            <w:r>
              <w:rPr>
                <w:rFonts w:ascii="Times New Roman" w:eastAsia="Times New Roman" w:hAnsi="Times New Roman" w:cs="Times New Roman"/>
                <w:i/>
                <w:sz w:val="24"/>
              </w:rPr>
              <w:t>грудень</w:t>
            </w:r>
            <w:r w:rsidRPr="00D43D28">
              <w:rPr>
                <w:rFonts w:ascii="Times New Roman" w:eastAsia="Times New Roman" w:hAnsi="Times New Roman" w:cs="Times New Roman"/>
                <w:i/>
                <w:sz w:val="24"/>
              </w:rPr>
              <w:t xml:space="preserve"> 2016 року</w:t>
            </w:r>
          </w:p>
        </w:tc>
        <w:tc>
          <w:tcPr>
            <w:tcW w:w="1559" w:type="dxa"/>
            <w:tcBorders>
              <w:top w:val="single" w:sz="4" w:space="0" w:color="000000"/>
              <w:left w:val="single" w:sz="4" w:space="0" w:color="000000"/>
              <w:bottom w:val="single" w:sz="4" w:space="0" w:color="000000"/>
              <w:right w:val="single" w:sz="4" w:space="0" w:color="000000"/>
            </w:tcBorders>
          </w:tcPr>
          <w:p w:rsidR="00FB5F1A" w:rsidRPr="0092055E" w:rsidRDefault="00FB5F1A" w:rsidP="00F92094">
            <w:pPr>
              <w:ind w:left="1"/>
              <w:jc w:val="center"/>
              <w:rPr>
                <w:rFonts w:ascii="Times New Roman" w:hAnsi="Times New Roman" w:cs="Times New Roman"/>
              </w:rPr>
            </w:pPr>
            <w:r w:rsidRPr="0092055E">
              <w:rPr>
                <w:rFonts w:ascii="Times New Roman" w:eastAsia="Times New Roman" w:hAnsi="Times New Roman" w:cs="Times New Roman"/>
                <w:sz w:val="24"/>
              </w:rPr>
              <w:t>196</w:t>
            </w:r>
          </w:p>
        </w:tc>
        <w:tc>
          <w:tcPr>
            <w:tcW w:w="1560" w:type="dxa"/>
            <w:tcBorders>
              <w:top w:val="single" w:sz="4" w:space="0" w:color="000000"/>
              <w:left w:val="single" w:sz="4" w:space="0" w:color="000000"/>
              <w:bottom w:val="single" w:sz="4" w:space="0" w:color="000000"/>
              <w:right w:val="single" w:sz="4" w:space="0" w:color="000000"/>
            </w:tcBorders>
          </w:tcPr>
          <w:p w:rsidR="00FB5F1A" w:rsidRPr="0092055E" w:rsidRDefault="00746E2B" w:rsidP="00F92094">
            <w:pPr>
              <w:ind w:left="1"/>
              <w:jc w:val="center"/>
              <w:rPr>
                <w:rFonts w:ascii="Times New Roman" w:eastAsia="Times New Roman" w:hAnsi="Times New Roman" w:cs="Times New Roman"/>
                <w:sz w:val="24"/>
              </w:rPr>
            </w:pPr>
            <w:r w:rsidRPr="0092055E">
              <w:rPr>
                <w:rFonts w:ascii="Times New Roman" w:eastAsia="Times New Roman" w:hAnsi="Times New Roman" w:cs="Times New Roman"/>
                <w:sz w:val="24"/>
              </w:rPr>
              <w:t>109</w:t>
            </w:r>
          </w:p>
        </w:tc>
        <w:tc>
          <w:tcPr>
            <w:tcW w:w="1275" w:type="dxa"/>
            <w:tcBorders>
              <w:top w:val="single" w:sz="4" w:space="0" w:color="000000"/>
              <w:left w:val="single" w:sz="4" w:space="0" w:color="000000"/>
              <w:bottom w:val="single" w:sz="4" w:space="0" w:color="000000"/>
              <w:right w:val="single" w:sz="4" w:space="0" w:color="000000"/>
            </w:tcBorders>
          </w:tcPr>
          <w:p w:rsidR="00FB5F1A" w:rsidRPr="00D43D28" w:rsidRDefault="008C2A9F"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-87</w:t>
            </w:r>
          </w:p>
        </w:tc>
      </w:tr>
      <w:tr w:rsidR="00FB5F1A" w:rsidRPr="00D43D28" w:rsidTr="00BC642A">
        <w:trPr>
          <w:trHeight w:val="838"/>
        </w:trPr>
        <w:tc>
          <w:tcPr>
            <w:tcW w:w="531"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right="60"/>
              <w:jc w:val="right"/>
              <w:rPr>
                <w:rFonts w:ascii="Times New Roman" w:hAnsi="Times New Roman" w:cs="Times New Roman"/>
              </w:rPr>
            </w:pPr>
            <w:r w:rsidRPr="00D43D28">
              <w:rPr>
                <w:rFonts w:ascii="Times New Roman" w:eastAsia="Times New Roman" w:hAnsi="Times New Roman" w:cs="Times New Roman"/>
                <w:sz w:val="24"/>
              </w:rPr>
              <w:t xml:space="preserve">3 </w:t>
            </w:r>
          </w:p>
        </w:tc>
        <w:tc>
          <w:tcPr>
            <w:tcW w:w="2406"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rPr>
            </w:pPr>
            <w:r w:rsidRPr="00D43D28">
              <w:rPr>
                <w:rFonts w:ascii="Times New Roman" w:eastAsia="Times New Roman" w:hAnsi="Times New Roman" w:cs="Times New Roman"/>
                <w:sz w:val="24"/>
              </w:rPr>
              <w:t xml:space="preserve">Максимальна кількість справ та матеріалів, що перебували на розгляді в одного судді </w:t>
            </w:r>
          </w:p>
        </w:tc>
        <w:tc>
          <w:tcPr>
            <w:tcW w:w="2977"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i/>
              </w:rPr>
            </w:pPr>
            <w:r w:rsidRPr="00D43D28">
              <w:rPr>
                <w:rFonts w:ascii="Times New Roman" w:eastAsia="Times New Roman" w:hAnsi="Times New Roman" w:cs="Times New Roman"/>
                <w:i/>
                <w:sz w:val="24"/>
              </w:rPr>
              <w:t xml:space="preserve"> Інформація про основні показники здійснення судочинства за січень – </w:t>
            </w:r>
            <w:r>
              <w:rPr>
                <w:rFonts w:ascii="Times New Roman" w:eastAsia="Times New Roman" w:hAnsi="Times New Roman" w:cs="Times New Roman"/>
                <w:i/>
                <w:sz w:val="24"/>
              </w:rPr>
              <w:t>грудень</w:t>
            </w:r>
            <w:r w:rsidRPr="00D43D28">
              <w:rPr>
                <w:rFonts w:ascii="Times New Roman" w:eastAsia="Times New Roman" w:hAnsi="Times New Roman" w:cs="Times New Roman"/>
                <w:i/>
                <w:sz w:val="24"/>
              </w:rPr>
              <w:t xml:space="preserve"> 2016 року</w:t>
            </w:r>
          </w:p>
        </w:tc>
        <w:tc>
          <w:tcPr>
            <w:tcW w:w="1559" w:type="dxa"/>
            <w:tcBorders>
              <w:top w:val="single" w:sz="4" w:space="0" w:color="000000"/>
              <w:left w:val="single" w:sz="4" w:space="0" w:color="000000"/>
              <w:bottom w:val="single" w:sz="4" w:space="0" w:color="000000"/>
              <w:right w:val="single" w:sz="4" w:space="0" w:color="000000"/>
            </w:tcBorders>
          </w:tcPr>
          <w:p w:rsidR="00FB5F1A" w:rsidRPr="0092055E" w:rsidRDefault="00FB5F1A" w:rsidP="00F92094">
            <w:pPr>
              <w:ind w:left="1"/>
              <w:jc w:val="center"/>
              <w:rPr>
                <w:rFonts w:ascii="Times New Roman" w:hAnsi="Times New Roman" w:cs="Times New Roman"/>
              </w:rPr>
            </w:pPr>
            <w:r w:rsidRPr="0092055E">
              <w:rPr>
                <w:rFonts w:ascii="Times New Roman" w:eastAsia="Times New Roman" w:hAnsi="Times New Roman" w:cs="Times New Roman"/>
                <w:sz w:val="24"/>
              </w:rPr>
              <w:t>579</w:t>
            </w:r>
          </w:p>
        </w:tc>
        <w:tc>
          <w:tcPr>
            <w:tcW w:w="1560" w:type="dxa"/>
            <w:tcBorders>
              <w:top w:val="single" w:sz="4" w:space="0" w:color="000000"/>
              <w:left w:val="single" w:sz="4" w:space="0" w:color="000000"/>
              <w:bottom w:val="single" w:sz="4" w:space="0" w:color="000000"/>
              <w:right w:val="single" w:sz="4" w:space="0" w:color="000000"/>
            </w:tcBorders>
          </w:tcPr>
          <w:p w:rsidR="00FB5F1A" w:rsidRPr="0092055E" w:rsidRDefault="00746E2B" w:rsidP="00F92094">
            <w:pPr>
              <w:ind w:left="1"/>
              <w:jc w:val="center"/>
              <w:rPr>
                <w:rFonts w:ascii="Times New Roman" w:eastAsia="Times New Roman" w:hAnsi="Times New Roman" w:cs="Times New Roman"/>
                <w:sz w:val="24"/>
              </w:rPr>
            </w:pPr>
            <w:r w:rsidRPr="0092055E">
              <w:rPr>
                <w:rFonts w:ascii="Times New Roman" w:eastAsia="Times New Roman" w:hAnsi="Times New Roman" w:cs="Times New Roman"/>
                <w:sz w:val="24"/>
              </w:rPr>
              <w:t>922</w:t>
            </w:r>
          </w:p>
        </w:tc>
        <w:tc>
          <w:tcPr>
            <w:tcW w:w="1275" w:type="dxa"/>
            <w:tcBorders>
              <w:top w:val="single" w:sz="4" w:space="0" w:color="000000"/>
              <w:left w:val="single" w:sz="4" w:space="0" w:color="000000"/>
              <w:bottom w:val="single" w:sz="4" w:space="0" w:color="000000"/>
              <w:right w:val="single" w:sz="4" w:space="0" w:color="000000"/>
            </w:tcBorders>
          </w:tcPr>
          <w:p w:rsidR="00FB5F1A" w:rsidRDefault="008C2A9F"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343</w:t>
            </w:r>
          </w:p>
        </w:tc>
      </w:tr>
      <w:tr w:rsidR="00FB5F1A" w:rsidRPr="00D43D28" w:rsidTr="00BC642A">
        <w:trPr>
          <w:trHeight w:val="562"/>
        </w:trPr>
        <w:tc>
          <w:tcPr>
            <w:tcW w:w="531"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right="60"/>
              <w:jc w:val="right"/>
              <w:rPr>
                <w:rFonts w:ascii="Times New Roman" w:hAnsi="Times New Roman" w:cs="Times New Roman"/>
              </w:rPr>
            </w:pPr>
            <w:r w:rsidRPr="00D43D28">
              <w:rPr>
                <w:rFonts w:ascii="Times New Roman" w:eastAsia="Times New Roman" w:hAnsi="Times New Roman" w:cs="Times New Roman"/>
                <w:sz w:val="24"/>
              </w:rPr>
              <w:t xml:space="preserve">4 </w:t>
            </w:r>
          </w:p>
        </w:tc>
        <w:tc>
          <w:tcPr>
            <w:tcW w:w="2406"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ight="60"/>
              <w:rPr>
                <w:rFonts w:ascii="Times New Roman" w:hAnsi="Times New Roman" w:cs="Times New Roman"/>
              </w:rPr>
            </w:pPr>
            <w:r w:rsidRPr="00D43D28">
              <w:rPr>
                <w:rFonts w:ascii="Times New Roman" w:eastAsia="Times New Roman" w:hAnsi="Times New Roman" w:cs="Times New Roman"/>
                <w:sz w:val="24"/>
              </w:rPr>
              <w:t xml:space="preserve">Відсоток розгляду справ (базовий показник) </w:t>
            </w:r>
          </w:p>
        </w:tc>
        <w:tc>
          <w:tcPr>
            <w:tcW w:w="2977"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i/>
                <w:sz w:val="24"/>
                <w:szCs w:val="24"/>
              </w:rPr>
            </w:pPr>
            <w:r w:rsidRPr="00D43D28">
              <w:rPr>
                <w:rFonts w:ascii="Times New Roman" w:eastAsia="Times New Roman" w:hAnsi="Times New Roman" w:cs="Times New Roman"/>
                <w:i/>
                <w:sz w:val="24"/>
              </w:rPr>
              <w:t xml:space="preserve"> </w:t>
            </w:r>
            <w:r w:rsidRPr="00D43D28">
              <w:rPr>
                <w:rFonts w:ascii="Times New Roman" w:hAnsi="Times New Roman" w:cs="Times New Roman"/>
                <w:i/>
                <w:sz w:val="24"/>
                <w:szCs w:val="24"/>
              </w:rPr>
              <w:t xml:space="preserve">Обчислюється як </w:t>
            </w:r>
            <w:r w:rsidRPr="00D43D28">
              <w:rPr>
                <w:rFonts w:ascii="Times New Roman" w:hAnsi="Times New Roman" w:cs="Times New Roman"/>
                <w:i/>
                <w:iCs/>
                <w:sz w:val="24"/>
                <w:szCs w:val="24"/>
              </w:rPr>
              <w:t xml:space="preserve">кількість розглянутих справ та матеріалів за звітний період </w:t>
            </w:r>
            <w:r w:rsidRPr="00D43D28">
              <w:rPr>
                <w:rFonts w:ascii="Times New Roman" w:hAnsi="Times New Roman" w:cs="Times New Roman"/>
                <w:i/>
                <w:sz w:val="24"/>
                <w:szCs w:val="24"/>
              </w:rPr>
              <w:t xml:space="preserve">ділиться </w:t>
            </w:r>
            <w:r w:rsidRPr="00D43D28">
              <w:rPr>
                <w:rFonts w:ascii="Times New Roman" w:hAnsi="Times New Roman" w:cs="Times New Roman"/>
                <w:i/>
                <w:iCs/>
                <w:sz w:val="24"/>
                <w:szCs w:val="24"/>
              </w:rPr>
              <w:t>на кількість нових справ та матеріалів, що наді</w:t>
            </w:r>
            <w:r w:rsidRPr="00D43D28">
              <w:rPr>
                <w:rFonts w:ascii="Times New Roman" w:hAnsi="Times New Roman" w:cs="Times New Roman"/>
                <w:i/>
                <w:sz w:val="24"/>
                <w:szCs w:val="24"/>
              </w:rPr>
              <w:t>й</w:t>
            </w:r>
            <w:r w:rsidRPr="00D43D28">
              <w:rPr>
                <w:rFonts w:ascii="Times New Roman" w:hAnsi="Times New Roman" w:cs="Times New Roman"/>
                <w:i/>
                <w:iCs/>
                <w:sz w:val="24"/>
                <w:szCs w:val="24"/>
              </w:rPr>
              <w:t>шли за звітни</w:t>
            </w:r>
            <w:r w:rsidRPr="00D43D28">
              <w:rPr>
                <w:rFonts w:ascii="Times New Roman" w:hAnsi="Times New Roman" w:cs="Times New Roman"/>
                <w:i/>
                <w:sz w:val="24"/>
                <w:szCs w:val="24"/>
              </w:rPr>
              <w:t xml:space="preserve">й </w:t>
            </w:r>
            <w:r w:rsidRPr="00D43D28">
              <w:rPr>
                <w:rFonts w:ascii="Times New Roman" w:hAnsi="Times New Roman" w:cs="Times New Roman"/>
                <w:i/>
                <w:iCs/>
                <w:sz w:val="24"/>
                <w:szCs w:val="24"/>
              </w:rPr>
              <w:t xml:space="preserve">період, </w:t>
            </w:r>
            <w:r w:rsidRPr="00D43D28">
              <w:rPr>
                <w:rFonts w:ascii="Times New Roman" w:hAnsi="Times New Roman" w:cs="Times New Roman"/>
                <w:i/>
                <w:sz w:val="24"/>
                <w:szCs w:val="24"/>
              </w:rPr>
              <w:t>і множиться на 100 відсотків.</w:t>
            </w:r>
          </w:p>
          <w:p w:rsidR="00FB5F1A" w:rsidRPr="00D43D28" w:rsidRDefault="00FB5F1A" w:rsidP="00BC6FD5">
            <w:pPr>
              <w:ind w:left="1"/>
              <w:rPr>
                <w:rFonts w:ascii="Times New Roman" w:hAnsi="Times New Roman" w:cs="Times New Roman"/>
                <w:i/>
              </w:rPr>
            </w:pPr>
            <w:r w:rsidRPr="00D43D28">
              <w:rPr>
                <w:rFonts w:ascii="Times New Roman" w:hAnsi="Times New Roman" w:cs="Times New Roman"/>
                <w:b/>
                <w:i/>
                <w:sz w:val="24"/>
                <w:szCs w:val="24"/>
              </w:rPr>
              <w:t>Якщо коефіцієнт більше, ніж 100%, це означає, що залишок нерозглянутих справ зменшується. Якщо, відповідно, цей показник нижчий, ніж 100%, то залишок нерозглянутих справ збільшується</w:t>
            </w:r>
            <w:r w:rsidRPr="00D43D28">
              <w:rPr>
                <w:rFonts w:ascii="Times New Roman" w:hAnsi="Times New Roman" w:cs="Times New Roman"/>
                <w:b/>
                <w:i/>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B5F1A" w:rsidRPr="0092055E" w:rsidRDefault="00FB5F1A" w:rsidP="00F92094">
            <w:pPr>
              <w:ind w:left="1"/>
              <w:jc w:val="center"/>
              <w:rPr>
                <w:rFonts w:ascii="Times New Roman" w:hAnsi="Times New Roman" w:cs="Times New Roman"/>
              </w:rPr>
            </w:pPr>
            <w:r w:rsidRPr="0092055E">
              <w:rPr>
                <w:rFonts w:ascii="Times New Roman" w:eastAsia="Times New Roman" w:hAnsi="Times New Roman" w:cs="Times New Roman"/>
                <w:sz w:val="24"/>
              </w:rPr>
              <w:t>99,8%</w:t>
            </w:r>
          </w:p>
        </w:tc>
        <w:tc>
          <w:tcPr>
            <w:tcW w:w="1560" w:type="dxa"/>
            <w:tcBorders>
              <w:top w:val="single" w:sz="4" w:space="0" w:color="000000"/>
              <w:left w:val="single" w:sz="4" w:space="0" w:color="000000"/>
              <w:bottom w:val="single" w:sz="4" w:space="0" w:color="000000"/>
              <w:right w:val="single" w:sz="4" w:space="0" w:color="000000"/>
            </w:tcBorders>
          </w:tcPr>
          <w:p w:rsidR="00FB5F1A" w:rsidRPr="0092055E" w:rsidRDefault="00746E2B" w:rsidP="0045777D">
            <w:pPr>
              <w:ind w:left="1"/>
              <w:jc w:val="center"/>
              <w:rPr>
                <w:rFonts w:ascii="Times New Roman" w:eastAsia="Times New Roman" w:hAnsi="Times New Roman" w:cs="Times New Roman"/>
                <w:sz w:val="24"/>
              </w:rPr>
            </w:pPr>
            <w:r w:rsidRPr="0092055E">
              <w:rPr>
                <w:rFonts w:ascii="Times New Roman" w:eastAsia="Times New Roman" w:hAnsi="Times New Roman" w:cs="Times New Roman"/>
                <w:sz w:val="24"/>
              </w:rPr>
              <w:t>96,</w:t>
            </w:r>
            <w:r w:rsidR="0045777D">
              <w:rPr>
                <w:rFonts w:ascii="Times New Roman" w:eastAsia="Times New Roman" w:hAnsi="Times New Roman" w:cs="Times New Roman"/>
                <w:sz w:val="24"/>
              </w:rPr>
              <w:t>5</w:t>
            </w:r>
          </w:p>
        </w:tc>
        <w:tc>
          <w:tcPr>
            <w:tcW w:w="1275" w:type="dxa"/>
            <w:tcBorders>
              <w:top w:val="single" w:sz="4" w:space="0" w:color="000000"/>
              <w:left w:val="single" w:sz="4" w:space="0" w:color="000000"/>
              <w:bottom w:val="single" w:sz="4" w:space="0" w:color="000000"/>
              <w:right w:val="single" w:sz="4" w:space="0" w:color="000000"/>
            </w:tcBorders>
          </w:tcPr>
          <w:p w:rsidR="00FB5F1A" w:rsidRDefault="008C2A9F"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-3,3</w:t>
            </w:r>
          </w:p>
        </w:tc>
      </w:tr>
      <w:tr w:rsidR="00FB5F1A" w:rsidRPr="00D43D28" w:rsidTr="00BC642A">
        <w:trPr>
          <w:trHeight w:val="838"/>
        </w:trPr>
        <w:tc>
          <w:tcPr>
            <w:tcW w:w="531"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right="60"/>
              <w:jc w:val="right"/>
              <w:rPr>
                <w:rFonts w:ascii="Times New Roman" w:hAnsi="Times New Roman" w:cs="Times New Roman"/>
              </w:rPr>
            </w:pPr>
            <w:r w:rsidRPr="00D43D28">
              <w:rPr>
                <w:rFonts w:ascii="Times New Roman" w:eastAsia="Times New Roman" w:hAnsi="Times New Roman" w:cs="Times New Roman"/>
                <w:sz w:val="24"/>
              </w:rPr>
              <w:t xml:space="preserve">5 </w:t>
            </w:r>
          </w:p>
        </w:tc>
        <w:tc>
          <w:tcPr>
            <w:tcW w:w="2406"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rPr>
            </w:pPr>
            <w:r w:rsidRPr="00D43D28">
              <w:rPr>
                <w:rFonts w:ascii="Times New Roman" w:eastAsia="Times New Roman" w:hAnsi="Times New Roman" w:cs="Times New Roman"/>
                <w:sz w:val="24"/>
              </w:rPr>
              <w:t xml:space="preserve">Кількість та відсоток справ, розгляд яких триває понад один рік (базовий показник) </w:t>
            </w:r>
          </w:p>
        </w:tc>
        <w:tc>
          <w:tcPr>
            <w:tcW w:w="2977"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i/>
                <w:sz w:val="24"/>
                <w:szCs w:val="24"/>
              </w:rPr>
            </w:pPr>
            <w:r w:rsidRPr="00D43D28">
              <w:rPr>
                <w:rFonts w:ascii="Times New Roman" w:hAnsi="Times New Roman" w:cs="Times New Roman"/>
                <w:i/>
                <w:sz w:val="24"/>
                <w:szCs w:val="24"/>
              </w:rPr>
              <w:t xml:space="preserve">Інформація за цим показником отримується на основі стандартних статистичних індикаторів, що використовуються в автоматизованій системі діловодства. Рахуються справи, що перебували на розгляді в звітному періоді, але по яких на останній день звітного </w:t>
            </w:r>
            <w:r w:rsidRPr="00D43D28">
              <w:rPr>
                <w:rFonts w:ascii="Times New Roman" w:hAnsi="Times New Roman" w:cs="Times New Roman"/>
                <w:i/>
                <w:sz w:val="24"/>
                <w:szCs w:val="24"/>
              </w:rPr>
              <w:lastRenderedPageBreak/>
              <w:t>періоду судове рішення не було ухвалено понад 1 рік. У показнику не враховуються справи, по яких провадження було зупинено.</w:t>
            </w:r>
          </w:p>
        </w:tc>
        <w:tc>
          <w:tcPr>
            <w:tcW w:w="1559" w:type="dxa"/>
            <w:tcBorders>
              <w:top w:val="single" w:sz="4" w:space="0" w:color="000000"/>
              <w:left w:val="single" w:sz="4" w:space="0" w:color="000000"/>
              <w:bottom w:val="single" w:sz="4" w:space="0" w:color="000000"/>
              <w:right w:val="single" w:sz="4" w:space="0" w:color="000000"/>
            </w:tcBorders>
          </w:tcPr>
          <w:p w:rsidR="00FB5F1A" w:rsidRPr="0092055E" w:rsidRDefault="00FB5F1A" w:rsidP="00F92094">
            <w:pPr>
              <w:ind w:left="1"/>
              <w:jc w:val="center"/>
              <w:rPr>
                <w:rFonts w:ascii="Times New Roman" w:hAnsi="Times New Roman" w:cs="Times New Roman"/>
              </w:rPr>
            </w:pPr>
            <w:r w:rsidRPr="0092055E">
              <w:rPr>
                <w:rFonts w:ascii="Times New Roman" w:eastAsia="Times New Roman" w:hAnsi="Times New Roman" w:cs="Times New Roman"/>
                <w:sz w:val="24"/>
              </w:rPr>
              <w:lastRenderedPageBreak/>
              <w:t>0</w:t>
            </w:r>
          </w:p>
        </w:tc>
        <w:tc>
          <w:tcPr>
            <w:tcW w:w="1560" w:type="dxa"/>
            <w:tcBorders>
              <w:top w:val="single" w:sz="4" w:space="0" w:color="000000"/>
              <w:left w:val="single" w:sz="4" w:space="0" w:color="000000"/>
              <w:bottom w:val="single" w:sz="4" w:space="0" w:color="000000"/>
              <w:right w:val="single" w:sz="4" w:space="0" w:color="000000"/>
            </w:tcBorders>
          </w:tcPr>
          <w:p w:rsidR="00FB5F1A" w:rsidRPr="0092055E" w:rsidRDefault="002D6AD9" w:rsidP="00F92094">
            <w:pPr>
              <w:ind w:left="1"/>
              <w:jc w:val="center"/>
              <w:rPr>
                <w:rFonts w:ascii="Times New Roman" w:eastAsia="Times New Roman" w:hAnsi="Times New Roman" w:cs="Times New Roman"/>
                <w:sz w:val="24"/>
              </w:rPr>
            </w:pPr>
            <w:r w:rsidRPr="0092055E">
              <w:rPr>
                <w:rFonts w:ascii="Times New Roman" w:eastAsia="Times New Roman" w:hAnsi="Times New Roman" w:cs="Times New Roman"/>
                <w:sz w:val="24"/>
              </w:rPr>
              <w:t>2 (0,13)</w:t>
            </w:r>
          </w:p>
        </w:tc>
        <w:tc>
          <w:tcPr>
            <w:tcW w:w="1275" w:type="dxa"/>
            <w:tcBorders>
              <w:top w:val="single" w:sz="4" w:space="0" w:color="000000"/>
              <w:left w:val="single" w:sz="4" w:space="0" w:color="000000"/>
              <w:bottom w:val="single" w:sz="4" w:space="0" w:color="000000"/>
              <w:right w:val="single" w:sz="4" w:space="0" w:color="000000"/>
            </w:tcBorders>
          </w:tcPr>
          <w:p w:rsidR="00FB5F1A" w:rsidRPr="00D43D28" w:rsidRDefault="0045777D" w:rsidP="00F92094">
            <w:pPr>
              <w:ind w:left="1"/>
              <w:jc w:val="center"/>
              <w:rPr>
                <w:rFonts w:ascii="Times New Roman" w:eastAsia="Times New Roman" w:hAnsi="Times New Roman" w:cs="Times New Roman"/>
                <w:sz w:val="24"/>
              </w:rPr>
            </w:pPr>
            <w:r w:rsidRPr="0092055E">
              <w:rPr>
                <w:rFonts w:ascii="Times New Roman" w:eastAsia="Times New Roman" w:hAnsi="Times New Roman" w:cs="Times New Roman"/>
                <w:sz w:val="24"/>
              </w:rPr>
              <w:t>2 (0,13)</w:t>
            </w:r>
          </w:p>
        </w:tc>
      </w:tr>
      <w:tr w:rsidR="00FB5F1A" w:rsidRPr="00D43D28" w:rsidTr="00BC642A">
        <w:trPr>
          <w:trHeight w:val="838"/>
        </w:trPr>
        <w:tc>
          <w:tcPr>
            <w:tcW w:w="531"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right="60"/>
              <w:jc w:val="right"/>
              <w:rPr>
                <w:rFonts w:ascii="Times New Roman" w:hAnsi="Times New Roman" w:cs="Times New Roman"/>
              </w:rPr>
            </w:pPr>
            <w:r w:rsidRPr="00D43D28">
              <w:rPr>
                <w:rFonts w:ascii="Times New Roman" w:eastAsia="Times New Roman" w:hAnsi="Times New Roman" w:cs="Times New Roman"/>
                <w:sz w:val="24"/>
              </w:rPr>
              <w:t xml:space="preserve">6 </w:t>
            </w:r>
          </w:p>
        </w:tc>
        <w:tc>
          <w:tcPr>
            <w:tcW w:w="2406"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ight="25"/>
              <w:rPr>
                <w:rFonts w:ascii="Times New Roman" w:hAnsi="Times New Roman" w:cs="Times New Roman"/>
              </w:rPr>
            </w:pPr>
            <w:r w:rsidRPr="00D43D28">
              <w:rPr>
                <w:rFonts w:ascii="Times New Roman" w:eastAsia="Times New Roman" w:hAnsi="Times New Roman" w:cs="Times New Roman"/>
                <w:sz w:val="24"/>
              </w:rPr>
              <w:t xml:space="preserve">Коефіцієнт завершення розгляду справ у вимірі людських ресурсів. </w:t>
            </w:r>
          </w:p>
        </w:tc>
        <w:tc>
          <w:tcPr>
            <w:tcW w:w="2977" w:type="dxa"/>
            <w:tcBorders>
              <w:top w:val="single" w:sz="4" w:space="0" w:color="000000"/>
              <w:left w:val="single" w:sz="4" w:space="0" w:color="000000"/>
              <w:bottom w:val="single" w:sz="4" w:space="0" w:color="000000"/>
              <w:right w:val="single" w:sz="4" w:space="0" w:color="000000"/>
            </w:tcBorders>
          </w:tcPr>
          <w:p w:rsidR="00FB5F1A" w:rsidRPr="00D43D28" w:rsidRDefault="00FB5F1A" w:rsidP="00BC6FD5">
            <w:pPr>
              <w:ind w:left="1"/>
              <w:rPr>
                <w:rFonts w:ascii="Times New Roman" w:hAnsi="Times New Roman" w:cs="Times New Roman"/>
              </w:rPr>
            </w:pPr>
            <w:r w:rsidRPr="00D43D28">
              <w:rPr>
                <w:rFonts w:ascii="Times New Roman" w:eastAsia="Times New Roman" w:hAnsi="Times New Roman" w:cs="Times New Roman"/>
                <w:sz w:val="24"/>
              </w:rPr>
              <w:t xml:space="preserve"> </w:t>
            </w:r>
            <w:r w:rsidRPr="00D43D28">
              <w:rPr>
                <w:rFonts w:ascii="Times New Roman" w:hAnsi="Times New Roman" w:cs="Times New Roman"/>
                <w:i/>
                <w:sz w:val="24"/>
                <w:szCs w:val="24"/>
              </w:rPr>
              <w:t xml:space="preserve">Обчислюється як кількість суддів, що працювали в звітний період, поділена на відношення кількості розглянутих справ за звітний період до залишку нерозглянутих справ на кінець звітного періоду. </w:t>
            </w:r>
            <w:r w:rsidRPr="00D43D28">
              <w:rPr>
                <w:rFonts w:ascii="Times New Roman" w:hAnsi="Times New Roman" w:cs="Times New Roman"/>
                <w:b/>
                <w:i/>
                <w:sz w:val="24"/>
                <w:szCs w:val="24"/>
              </w:rPr>
              <w:t xml:space="preserve">Показник відображає, скільки суддів не вистачило суду для завершення розгляду справ </w:t>
            </w:r>
          </w:p>
        </w:tc>
        <w:tc>
          <w:tcPr>
            <w:tcW w:w="1559" w:type="dxa"/>
            <w:tcBorders>
              <w:top w:val="single" w:sz="4" w:space="0" w:color="000000"/>
              <w:left w:val="single" w:sz="4" w:space="0" w:color="000000"/>
              <w:bottom w:val="single" w:sz="4" w:space="0" w:color="000000"/>
              <w:right w:val="single" w:sz="4" w:space="0" w:color="000000"/>
            </w:tcBorders>
          </w:tcPr>
          <w:p w:rsidR="00FB5F1A" w:rsidRPr="0092055E" w:rsidRDefault="00FB5F1A" w:rsidP="00F92094">
            <w:pPr>
              <w:ind w:left="1"/>
              <w:jc w:val="center"/>
              <w:rPr>
                <w:rFonts w:ascii="Times New Roman" w:hAnsi="Times New Roman" w:cs="Times New Roman"/>
              </w:rPr>
            </w:pPr>
            <w:r w:rsidRPr="0092055E">
              <w:rPr>
                <w:rFonts w:ascii="Times New Roman" w:eastAsia="Times New Roman" w:hAnsi="Times New Roman" w:cs="Times New Roman"/>
                <w:sz w:val="24"/>
              </w:rPr>
              <w:t>2</w:t>
            </w:r>
          </w:p>
        </w:tc>
        <w:tc>
          <w:tcPr>
            <w:tcW w:w="1560" w:type="dxa"/>
            <w:tcBorders>
              <w:top w:val="single" w:sz="4" w:space="0" w:color="000000"/>
              <w:left w:val="single" w:sz="4" w:space="0" w:color="000000"/>
              <w:bottom w:val="single" w:sz="4" w:space="0" w:color="000000"/>
              <w:right w:val="single" w:sz="4" w:space="0" w:color="000000"/>
            </w:tcBorders>
          </w:tcPr>
          <w:p w:rsidR="00FB5F1A" w:rsidRPr="0092055E" w:rsidRDefault="000B22E0"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4</w:t>
            </w:r>
          </w:p>
        </w:tc>
        <w:tc>
          <w:tcPr>
            <w:tcW w:w="1275" w:type="dxa"/>
            <w:tcBorders>
              <w:top w:val="single" w:sz="4" w:space="0" w:color="000000"/>
              <w:left w:val="single" w:sz="4" w:space="0" w:color="000000"/>
              <w:bottom w:val="single" w:sz="4" w:space="0" w:color="000000"/>
              <w:right w:val="single" w:sz="4" w:space="0" w:color="000000"/>
            </w:tcBorders>
          </w:tcPr>
          <w:p w:rsidR="00FB5F1A" w:rsidRDefault="0019615A"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2</w:t>
            </w:r>
          </w:p>
        </w:tc>
      </w:tr>
      <w:tr w:rsidR="00FB5F1A" w:rsidRPr="00D43D28" w:rsidTr="00BC642A">
        <w:trPr>
          <w:trHeight w:val="288"/>
        </w:trPr>
        <w:tc>
          <w:tcPr>
            <w:tcW w:w="531"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right="60"/>
              <w:jc w:val="right"/>
              <w:rPr>
                <w:rFonts w:ascii="Times New Roman" w:hAnsi="Times New Roman" w:cs="Times New Roman"/>
              </w:rPr>
            </w:pPr>
            <w:r w:rsidRPr="00D43D28">
              <w:rPr>
                <w:rFonts w:ascii="Times New Roman" w:eastAsia="Times New Roman" w:hAnsi="Times New Roman" w:cs="Times New Roman"/>
                <w:sz w:val="24"/>
              </w:rPr>
              <w:t xml:space="preserve">7 </w:t>
            </w:r>
          </w:p>
        </w:tc>
        <w:tc>
          <w:tcPr>
            <w:tcW w:w="2406"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rPr>
            </w:pPr>
            <w:r w:rsidRPr="00D43D28">
              <w:rPr>
                <w:rFonts w:ascii="Times New Roman" w:eastAsia="Times New Roman" w:hAnsi="Times New Roman" w:cs="Times New Roman"/>
                <w:sz w:val="24"/>
              </w:rPr>
              <w:t xml:space="preserve">Час завершення розгляду справ </w:t>
            </w:r>
          </w:p>
        </w:tc>
        <w:tc>
          <w:tcPr>
            <w:tcW w:w="2977" w:type="dxa"/>
            <w:tcBorders>
              <w:top w:val="single" w:sz="4" w:space="0" w:color="000000"/>
              <w:left w:val="single" w:sz="4" w:space="0" w:color="000000"/>
              <w:bottom w:val="single" w:sz="4" w:space="0" w:color="000000"/>
              <w:right w:val="single" w:sz="4" w:space="0" w:color="000000"/>
            </w:tcBorders>
          </w:tcPr>
          <w:p w:rsidR="00FB5F1A" w:rsidRPr="00D43D28" w:rsidRDefault="00FB5F1A" w:rsidP="00F92094">
            <w:pPr>
              <w:ind w:left="1"/>
              <w:rPr>
                <w:rFonts w:ascii="Times New Roman" w:hAnsi="Times New Roman" w:cs="Times New Roman"/>
                <w:i/>
                <w:sz w:val="24"/>
                <w:szCs w:val="24"/>
              </w:rPr>
            </w:pPr>
            <w:r w:rsidRPr="00D43D28">
              <w:rPr>
                <w:rFonts w:ascii="Times New Roman" w:eastAsia="Times New Roman" w:hAnsi="Times New Roman" w:cs="Times New Roman"/>
                <w:sz w:val="24"/>
              </w:rPr>
              <w:t xml:space="preserve"> </w:t>
            </w:r>
            <w:r w:rsidRPr="00D43D28">
              <w:rPr>
                <w:rFonts w:ascii="Times New Roman" w:hAnsi="Times New Roman" w:cs="Times New Roman"/>
                <w:i/>
                <w:sz w:val="24"/>
                <w:szCs w:val="24"/>
              </w:rPr>
              <w:t xml:space="preserve">Обчислюється як кількість днів у звітному періоді (рік – 365, півріччя – 182 чи 183), поділена на відношення кількості розглянутих справ за звітний період до залишку нерозглянутих справ на кінець звітного періоду. </w:t>
            </w:r>
          </w:p>
          <w:p w:rsidR="00FB5F1A" w:rsidRPr="00D43D28" w:rsidRDefault="00FB5F1A" w:rsidP="00F92094">
            <w:pPr>
              <w:pStyle w:val="Pa22"/>
              <w:rPr>
                <w:rFonts w:ascii="Times New Roman" w:hAnsi="Times New Roman" w:cs="Times New Roman"/>
                <w:i/>
                <w:color w:val="000000"/>
              </w:rPr>
            </w:pPr>
            <w:r w:rsidRPr="00D43D28">
              <w:rPr>
                <w:rFonts w:ascii="Times New Roman" w:hAnsi="Times New Roman" w:cs="Times New Roman"/>
                <w:i/>
                <w:color w:val="000000"/>
              </w:rPr>
              <w:t>Інша формула для обчислення цього показника: кількість днів у звітному періоді (рік – 365, півріччя – 182 чи 183) помножена на залишок нерозглянутих справ на кі</w:t>
            </w:r>
            <w:r w:rsidRPr="00D43D28">
              <w:rPr>
                <w:rFonts w:ascii="Times New Roman" w:hAnsi="Times New Roman" w:cs="Times New Roman"/>
                <w:i/>
                <w:color w:val="000000"/>
              </w:rPr>
              <w:softHyphen/>
              <w:t xml:space="preserve">нець звітного періоду та поділена на кількість розглянутих справ за звітний період. </w:t>
            </w:r>
          </w:p>
          <w:p w:rsidR="00FB5F1A" w:rsidRPr="00D43D28" w:rsidRDefault="00FB5F1A" w:rsidP="00BC6FD5">
            <w:pPr>
              <w:ind w:left="1"/>
              <w:rPr>
                <w:rFonts w:ascii="Times New Roman" w:hAnsi="Times New Roman" w:cs="Times New Roman"/>
                <w:b/>
              </w:rPr>
            </w:pPr>
            <w:r w:rsidRPr="00D43D28">
              <w:rPr>
                <w:rFonts w:ascii="Times New Roman" w:hAnsi="Times New Roman" w:cs="Times New Roman"/>
                <w:b/>
                <w:i/>
                <w:sz w:val="24"/>
                <w:szCs w:val="24"/>
              </w:rPr>
              <w:t>Показник відображає, скільки днів не вистачило суду для завершення розгляду справ</w:t>
            </w:r>
            <w:r w:rsidRPr="00D43D28">
              <w:rPr>
                <w:rFonts w:ascii="Times New Roman" w:hAnsi="Times New Roman" w:cs="Times New Roman"/>
                <w:b/>
                <w:i/>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FB5F1A" w:rsidRPr="0092055E" w:rsidRDefault="00FB5F1A" w:rsidP="00F92094">
            <w:pPr>
              <w:ind w:left="1"/>
              <w:jc w:val="center"/>
              <w:rPr>
                <w:rFonts w:ascii="Times New Roman" w:hAnsi="Times New Roman" w:cs="Times New Roman"/>
              </w:rPr>
            </w:pPr>
            <w:r w:rsidRPr="0092055E">
              <w:rPr>
                <w:rFonts w:ascii="Times New Roman" w:eastAsia="Times New Roman" w:hAnsi="Times New Roman" w:cs="Times New Roman"/>
                <w:sz w:val="24"/>
              </w:rPr>
              <w:t>76,34</w:t>
            </w:r>
          </w:p>
        </w:tc>
        <w:tc>
          <w:tcPr>
            <w:tcW w:w="1560" w:type="dxa"/>
            <w:tcBorders>
              <w:top w:val="single" w:sz="4" w:space="0" w:color="000000"/>
              <w:left w:val="single" w:sz="4" w:space="0" w:color="000000"/>
              <w:bottom w:val="single" w:sz="4" w:space="0" w:color="000000"/>
              <w:right w:val="single" w:sz="4" w:space="0" w:color="000000"/>
            </w:tcBorders>
          </w:tcPr>
          <w:p w:rsidR="00FB5F1A" w:rsidRPr="0092055E" w:rsidRDefault="00BC6FD5" w:rsidP="00F92094">
            <w:pPr>
              <w:ind w:left="1"/>
              <w:jc w:val="center"/>
              <w:rPr>
                <w:rFonts w:ascii="Times New Roman" w:eastAsia="Times New Roman" w:hAnsi="Times New Roman" w:cs="Times New Roman"/>
                <w:sz w:val="24"/>
              </w:rPr>
            </w:pPr>
            <w:r w:rsidRPr="0092055E">
              <w:rPr>
                <w:rFonts w:ascii="Times New Roman" w:eastAsia="Times New Roman" w:hAnsi="Times New Roman" w:cs="Times New Roman"/>
                <w:sz w:val="24"/>
              </w:rPr>
              <w:t>83,28</w:t>
            </w:r>
          </w:p>
        </w:tc>
        <w:tc>
          <w:tcPr>
            <w:tcW w:w="1275" w:type="dxa"/>
            <w:tcBorders>
              <w:top w:val="single" w:sz="4" w:space="0" w:color="000000"/>
              <w:left w:val="single" w:sz="4" w:space="0" w:color="000000"/>
              <w:bottom w:val="single" w:sz="4" w:space="0" w:color="000000"/>
              <w:right w:val="single" w:sz="4" w:space="0" w:color="000000"/>
            </w:tcBorders>
          </w:tcPr>
          <w:p w:rsidR="00FB5F1A" w:rsidRDefault="008C2A9F" w:rsidP="00F92094">
            <w:pPr>
              <w:ind w:left="1"/>
              <w:jc w:val="center"/>
              <w:rPr>
                <w:rFonts w:ascii="Times New Roman" w:eastAsia="Times New Roman" w:hAnsi="Times New Roman" w:cs="Times New Roman"/>
                <w:sz w:val="24"/>
              </w:rPr>
            </w:pPr>
            <w:r>
              <w:rPr>
                <w:rFonts w:ascii="Times New Roman" w:eastAsia="Times New Roman" w:hAnsi="Times New Roman" w:cs="Times New Roman"/>
                <w:sz w:val="24"/>
              </w:rPr>
              <w:t>6,94</w:t>
            </w:r>
          </w:p>
        </w:tc>
      </w:tr>
    </w:tbl>
    <w:p w:rsidR="00F92094" w:rsidRPr="00520471" w:rsidRDefault="00F92094" w:rsidP="00F92094">
      <w:pPr>
        <w:spacing w:after="0"/>
        <w:rPr>
          <w:rFonts w:ascii="Times New Roman" w:eastAsia="Times New Roman" w:hAnsi="Times New Roman" w:cs="Times New Roman"/>
          <w:sz w:val="16"/>
          <w:szCs w:val="16"/>
        </w:rPr>
      </w:pPr>
    </w:p>
    <w:p w:rsidR="00F92094" w:rsidRPr="00110465" w:rsidRDefault="00F92094" w:rsidP="00296FB7">
      <w:pPr>
        <w:tabs>
          <w:tab w:val="left" w:pos="426"/>
          <w:tab w:val="left" w:pos="993"/>
        </w:tabs>
        <w:spacing w:after="170" w:line="240" w:lineRule="auto"/>
        <w:ind w:left="-15"/>
        <w:jc w:val="both"/>
        <w:rPr>
          <w:rFonts w:ascii="Times New Roman" w:eastAsiaTheme="minorEastAsia" w:hAnsi="Times New Roman" w:cs="Times New Roman"/>
          <w:sz w:val="24"/>
          <w:szCs w:val="24"/>
        </w:rPr>
      </w:pPr>
      <w:r w:rsidRPr="00110465">
        <w:rPr>
          <w:rFonts w:ascii="Times New Roman" w:eastAsiaTheme="minorEastAsia" w:hAnsi="Times New Roman" w:cs="Times New Roman"/>
          <w:sz w:val="23"/>
          <w:szCs w:val="23"/>
        </w:rPr>
        <w:tab/>
      </w:r>
      <w:r w:rsidRPr="00110465">
        <w:rPr>
          <w:rFonts w:ascii="Times New Roman" w:eastAsiaTheme="minorEastAsia" w:hAnsi="Times New Roman" w:cs="Times New Roman"/>
          <w:sz w:val="24"/>
          <w:szCs w:val="24"/>
        </w:rPr>
        <w:t xml:space="preserve">Аналіз результатів застосування модуля СОРС «Судове адміністрування» дав відповіді на такі питання: </w:t>
      </w:r>
    </w:p>
    <w:p w:rsidR="00F92094" w:rsidRPr="00EF4A84" w:rsidRDefault="00F92094" w:rsidP="00F92094">
      <w:pPr>
        <w:pStyle w:val="a9"/>
        <w:numPr>
          <w:ilvl w:val="0"/>
          <w:numId w:val="9"/>
        </w:numPr>
        <w:tabs>
          <w:tab w:val="left" w:pos="426"/>
          <w:tab w:val="left" w:pos="993"/>
        </w:tabs>
        <w:autoSpaceDE w:val="0"/>
        <w:autoSpaceDN w:val="0"/>
        <w:adjustRightInd w:val="0"/>
        <w:spacing w:after="0" w:line="241" w:lineRule="atLeast"/>
        <w:ind w:left="0" w:hanging="10"/>
        <w:jc w:val="both"/>
        <w:rPr>
          <w:rFonts w:ascii="Times New Roman" w:eastAsiaTheme="minorEastAsia" w:hAnsi="Times New Roman" w:cs="Times New Roman"/>
          <w:i/>
          <w:sz w:val="24"/>
          <w:szCs w:val="24"/>
        </w:rPr>
      </w:pPr>
      <w:r w:rsidRPr="00EF4A84">
        <w:rPr>
          <w:rFonts w:ascii="Times New Roman" w:eastAsiaTheme="minorEastAsia" w:hAnsi="Times New Roman" w:cs="Times New Roman"/>
          <w:i/>
          <w:sz w:val="24"/>
          <w:szCs w:val="24"/>
        </w:rPr>
        <w:t xml:space="preserve">Наскільки судді та працівники апарату задоволені умовами своєї праці? Які основні фактори, що впливають на рівень задоволеності? </w:t>
      </w:r>
    </w:p>
    <w:p w:rsidR="00F92094" w:rsidRPr="00EF4A84" w:rsidRDefault="00F92094" w:rsidP="00F92094">
      <w:pPr>
        <w:tabs>
          <w:tab w:val="left" w:pos="426"/>
          <w:tab w:val="left" w:pos="993"/>
        </w:tabs>
        <w:spacing w:after="0" w:line="240" w:lineRule="auto"/>
        <w:ind w:left="1" w:hanging="10"/>
        <w:jc w:val="both"/>
        <w:rPr>
          <w:rFonts w:ascii="Times New Roman" w:eastAsiaTheme="minorEastAsia" w:hAnsi="Times New Roman" w:cs="Times New Roman"/>
          <w:sz w:val="24"/>
          <w:szCs w:val="24"/>
        </w:rPr>
      </w:pPr>
      <w:r w:rsidRPr="00EF4A84">
        <w:rPr>
          <w:rFonts w:ascii="Times New Roman" w:eastAsiaTheme="minorEastAsia" w:hAnsi="Times New Roman" w:cs="Times New Roman"/>
          <w:sz w:val="24"/>
          <w:szCs w:val="24"/>
        </w:rPr>
        <w:tab/>
      </w:r>
      <w:r w:rsidRPr="00EF4A84">
        <w:rPr>
          <w:rFonts w:ascii="Times New Roman" w:eastAsiaTheme="minorEastAsia" w:hAnsi="Times New Roman" w:cs="Times New Roman"/>
          <w:sz w:val="24"/>
          <w:szCs w:val="24"/>
        </w:rPr>
        <w:tab/>
        <w:t>Рівень задоволеності суддів та працівників апарату суду умовами праці за якісною 5-ступ</w:t>
      </w:r>
      <w:r w:rsidR="00B07179">
        <w:rPr>
          <w:rFonts w:ascii="Times New Roman" w:eastAsiaTheme="minorEastAsia" w:hAnsi="Times New Roman" w:cs="Times New Roman"/>
          <w:sz w:val="24"/>
          <w:szCs w:val="24"/>
        </w:rPr>
        <w:t>е</w:t>
      </w:r>
      <w:r w:rsidRPr="00EF4A84">
        <w:rPr>
          <w:rFonts w:ascii="Times New Roman" w:eastAsiaTheme="minorEastAsia" w:hAnsi="Times New Roman" w:cs="Times New Roman"/>
          <w:sz w:val="24"/>
          <w:szCs w:val="24"/>
        </w:rPr>
        <w:t xml:space="preserve">невою шкалою становить: судді </w:t>
      </w:r>
      <w:r w:rsidR="00F52439" w:rsidRPr="00EF4A84">
        <w:rPr>
          <w:rFonts w:ascii="Times New Roman" w:eastAsiaTheme="minorEastAsia" w:hAnsi="Times New Roman" w:cs="Times New Roman"/>
          <w:sz w:val="24"/>
          <w:szCs w:val="24"/>
        </w:rPr>
        <w:t>–</w:t>
      </w:r>
      <w:r w:rsidRPr="00EF4A84">
        <w:rPr>
          <w:rFonts w:ascii="Times New Roman" w:eastAsiaTheme="minorEastAsia" w:hAnsi="Times New Roman" w:cs="Times New Roman"/>
          <w:sz w:val="24"/>
          <w:szCs w:val="24"/>
        </w:rPr>
        <w:t xml:space="preserve"> </w:t>
      </w:r>
      <w:r w:rsidR="00F52439" w:rsidRPr="00EF4A84">
        <w:rPr>
          <w:rFonts w:ascii="Times New Roman" w:eastAsiaTheme="minorEastAsia" w:hAnsi="Times New Roman" w:cs="Times New Roman"/>
          <w:sz w:val="24"/>
          <w:szCs w:val="24"/>
        </w:rPr>
        <w:t>4,7 (</w:t>
      </w:r>
      <w:r w:rsidRPr="00EF4A84">
        <w:rPr>
          <w:rFonts w:ascii="Times New Roman" w:eastAsiaTheme="minorEastAsia" w:hAnsi="Times New Roman" w:cs="Times New Roman"/>
          <w:sz w:val="24"/>
          <w:szCs w:val="24"/>
        </w:rPr>
        <w:t>4,6</w:t>
      </w:r>
      <w:r w:rsidR="00665AD0" w:rsidRPr="00EF4A84">
        <w:rPr>
          <w:rFonts w:ascii="Times New Roman" w:eastAsiaTheme="minorEastAsia" w:hAnsi="Times New Roman" w:cs="Times New Roman"/>
          <w:sz w:val="24"/>
          <w:szCs w:val="24"/>
        </w:rPr>
        <w:t xml:space="preserve"> – 2016 рік</w:t>
      </w:r>
      <w:r w:rsidR="00F9416C" w:rsidRPr="00EF4A84">
        <w:rPr>
          <w:rFonts w:ascii="Times New Roman" w:eastAsiaTheme="minorEastAsia" w:hAnsi="Times New Roman" w:cs="Times New Roman"/>
          <w:sz w:val="24"/>
          <w:szCs w:val="24"/>
        </w:rPr>
        <w:t>)</w:t>
      </w:r>
      <w:r w:rsidRPr="00EF4A84">
        <w:rPr>
          <w:rFonts w:ascii="Times New Roman" w:eastAsiaTheme="minorEastAsia" w:hAnsi="Times New Roman" w:cs="Times New Roman"/>
          <w:sz w:val="24"/>
          <w:szCs w:val="24"/>
        </w:rPr>
        <w:t xml:space="preserve">; працівники апарату </w:t>
      </w:r>
      <w:r w:rsidR="00F52439" w:rsidRPr="00EF4A84">
        <w:rPr>
          <w:rFonts w:ascii="Times New Roman" w:eastAsiaTheme="minorEastAsia" w:hAnsi="Times New Roman" w:cs="Times New Roman"/>
          <w:sz w:val="24"/>
          <w:szCs w:val="24"/>
        </w:rPr>
        <w:t>–</w:t>
      </w:r>
      <w:r w:rsidRPr="00EF4A84">
        <w:rPr>
          <w:rFonts w:ascii="Times New Roman" w:eastAsiaTheme="minorEastAsia" w:hAnsi="Times New Roman" w:cs="Times New Roman"/>
          <w:sz w:val="24"/>
          <w:szCs w:val="24"/>
        </w:rPr>
        <w:t xml:space="preserve"> </w:t>
      </w:r>
      <w:r w:rsidR="00F52439" w:rsidRPr="00EF4A84">
        <w:rPr>
          <w:rFonts w:ascii="Times New Roman" w:eastAsiaTheme="minorEastAsia" w:hAnsi="Times New Roman" w:cs="Times New Roman"/>
          <w:sz w:val="24"/>
          <w:szCs w:val="24"/>
        </w:rPr>
        <w:t>4,5 (</w:t>
      </w:r>
      <w:r w:rsidRPr="00EF4A84">
        <w:rPr>
          <w:rFonts w:ascii="Times New Roman" w:eastAsiaTheme="minorEastAsia" w:hAnsi="Times New Roman" w:cs="Times New Roman"/>
          <w:sz w:val="24"/>
          <w:szCs w:val="24"/>
        </w:rPr>
        <w:t>4,2</w:t>
      </w:r>
      <w:r w:rsidR="00665AD0" w:rsidRPr="00EF4A84">
        <w:rPr>
          <w:rFonts w:ascii="Times New Roman" w:eastAsiaTheme="minorEastAsia" w:hAnsi="Times New Roman" w:cs="Times New Roman"/>
          <w:sz w:val="24"/>
          <w:szCs w:val="24"/>
        </w:rPr>
        <w:t xml:space="preserve"> – 2016 </w:t>
      </w:r>
      <w:r w:rsidR="00665AD0" w:rsidRPr="00EF4A84">
        <w:rPr>
          <w:rFonts w:ascii="Times New Roman" w:eastAsiaTheme="minorEastAsia" w:hAnsi="Times New Roman" w:cs="Times New Roman"/>
          <w:sz w:val="24"/>
          <w:szCs w:val="24"/>
        </w:rPr>
        <w:lastRenderedPageBreak/>
        <w:t>рік</w:t>
      </w:r>
      <w:r w:rsidR="00F9416C" w:rsidRPr="00EF4A84">
        <w:rPr>
          <w:rFonts w:ascii="Times New Roman" w:eastAsiaTheme="minorEastAsia" w:hAnsi="Times New Roman" w:cs="Times New Roman"/>
          <w:sz w:val="24"/>
          <w:szCs w:val="24"/>
        </w:rPr>
        <w:t>)</w:t>
      </w:r>
      <w:r w:rsidRPr="00EF4A84">
        <w:rPr>
          <w:rFonts w:ascii="Times New Roman" w:eastAsiaTheme="minorEastAsia" w:hAnsi="Times New Roman" w:cs="Times New Roman"/>
          <w:sz w:val="24"/>
          <w:szCs w:val="24"/>
        </w:rPr>
        <w:t>.</w:t>
      </w:r>
      <w:r w:rsidR="00665AD0" w:rsidRPr="00EF4A84">
        <w:rPr>
          <w:rFonts w:ascii="Times New Roman" w:eastAsiaTheme="minorEastAsia" w:hAnsi="Times New Roman" w:cs="Times New Roman"/>
          <w:sz w:val="24"/>
          <w:szCs w:val="24"/>
        </w:rPr>
        <w:t xml:space="preserve"> В динаміці даний показник </w:t>
      </w:r>
      <w:r w:rsidR="00366A38" w:rsidRPr="00EF4A84">
        <w:rPr>
          <w:rFonts w:ascii="Times New Roman" w:eastAsiaTheme="minorEastAsia" w:hAnsi="Times New Roman" w:cs="Times New Roman"/>
          <w:sz w:val="24"/>
          <w:szCs w:val="24"/>
        </w:rPr>
        <w:t xml:space="preserve">задоволеності умовами праці </w:t>
      </w:r>
      <w:r w:rsidR="00665AD0" w:rsidRPr="00EF4A84">
        <w:rPr>
          <w:rFonts w:ascii="Times New Roman" w:eastAsiaTheme="minorEastAsia" w:hAnsi="Times New Roman" w:cs="Times New Roman"/>
          <w:sz w:val="24"/>
          <w:szCs w:val="24"/>
        </w:rPr>
        <w:t>покращився на 0,1</w:t>
      </w:r>
      <w:r w:rsidR="00C54E74">
        <w:rPr>
          <w:rFonts w:ascii="Times New Roman" w:eastAsiaTheme="minorEastAsia" w:hAnsi="Times New Roman" w:cs="Times New Roman"/>
          <w:sz w:val="24"/>
          <w:szCs w:val="24"/>
        </w:rPr>
        <w:t xml:space="preserve"> </w:t>
      </w:r>
      <w:r w:rsidR="00366A38" w:rsidRPr="00EF4A84">
        <w:rPr>
          <w:rFonts w:ascii="Times New Roman" w:eastAsiaTheme="minorEastAsia" w:hAnsi="Times New Roman" w:cs="Times New Roman"/>
          <w:sz w:val="24"/>
          <w:szCs w:val="24"/>
        </w:rPr>
        <w:t xml:space="preserve">у </w:t>
      </w:r>
      <w:r w:rsidR="00971186">
        <w:rPr>
          <w:rFonts w:ascii="Times New Roman" w:eastAsiaTheme="minorEastAsia" w:hAnsi="Times New Roman" w:cs="Times New Roman"/>
          <w:sz w:val="24"/>
          <w:szCs w:val="24"/>
        </w:rPr>
        <w:t xml:space="preserve">суддів, та на 0,3 у працівників та є взагалі </w:t>
      </w:r>
      <w:r w:rsidR="007D2254">
        <w:rPr>
          <w:rFonts w:ascii="Times New Roman" w:eastAsiaTheme="minorEastAsia" w:hAnsi="Times New Roman" w:cs="Times New Roman"/>
          <w:sz w:val="24"/>
          <w:szCs w:val="24"/>
        </w:rPr>
        <w:t>достатньо</w:t>
      </w:r>
      <w:r w:rsidR="00971186">
        <w:rPr>
          <w:rFonts w:ascii="Times New Roman" w:eastAsiaTheme="minorEastAsia" w:hAnsi="Times New Roman" w:cs="Times New Roman"/>
          <w:sz w:val="24"/>
          <w:szCs w:val="24"/>
        </w:rPr>
        <w:t xml:space="preserve"> </w:t>
      </w:r>
      <w:r w:rsidR="00971186" w:rsidRPr="00214BA7">
        <w:rPr>
          <w:rFonts w:ascii="Times New Roman" w:eastAsiaTheme="minorEastAsia" w:hAnsi="Times New Roman" w:cs="Times New Roman"/>
          <w:sz w:val="24"/>
          <w:szCs w:val="24"/>
        </w:rPr>
        <w:t>високим</w:t>
      </w:r>
      <w:r w:rsidR="007D2254">
        <w:rPr>
          <w:rFonts w:ascii="Times New Roman" w:eastAsiaTheme="minorEastAsia" w:hAnsi="Times New Roman" w:cs="Times New Roman"/>
          <w:sz w:val="24"/>
          <w:szCs w:val="24"/>
        </w:rPr>
        <w:t>.</w:t>
      </w:r>
    </w:p>
    <w:p w:rsidR="00EF4A84" w:rsidRPr="00C54E74" w:rsidRDefault="0041020B" w:rsidP="00EF4A84">
      <w:pPr>
        <w:tabs>
          <w:tab w:val="left" w:pos="426"/>
          <w:tab w:val="left" w:pos="993"/>
        </w:tabs>
        <w:spacing w:after="0" w:line="240" w:lineRule="auto"/>
        <w:ind w:left="1" w:hanging="10"/>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F92094" w:rsidRPr="00C54E74">
        <w:rPr>
          <w:rFonts w:ascii="Times New Roman" w:eastAsiaTheme="minorEastAsia" w:hAnsi="Times New Roman" w:cs="Times New Roman"/>
          <w:b/>
          <w:sz w:val="24"/>
          <w:szCs w:val="24"/>
        </w:rPr>
        <w:t>Основні фактори, які впливають на рівень задоволеності:</w:t>
      </w:r>
    </w:p>
    <w:p w:rsidR="00EF4A84" w:rsidRPr="00EF4A84" w:rsidRDefault="00EF4A84" w:rsidP="00EF4A84">
      <w:pPr>
        <w:tabs>
          <w:tab w:val="left" w:pos="426"/>
          <w:tab w:val="left" w:pos="993"/>
        </w:tabs>
        <w:spacing w:after="0" w:line="240" w:lineRule="auto"/>
        <w:ind w:left="1" w:hanging="1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 д</w:t>
      </w:r>
      <w:r w:rsidR="00E43C71" w:rsidRPr="00EF4A84">
        <w:rPr>
          <w:rFonts w:ascii="Times New Roman" w:eastAsia="Times New Roman" w:hAnsi="Times New Roman" w:cs="Times New Roman"/>
          <w:sz w:val="24"/>
        </w:rPr>
        <w:t>оступ та можливості використання локальної комп’ютерної мережі суду</w:t>
      </w:r>
      <w:r>
        <w:rPr>
          <w:rFonts w:ascii="Times New Roman" w:eastAsia="Times New Roman" w:hAnsi="Times New Roman" w:cs="Times New Roman"/>
          <w:sz w:val="24"/>
        </w:rPr>
        <w:t>;</w:t>
      </w:r>
      <w:r w:rsidR="00E43C71" w:rsidRPr="00EF4A84">
        <w:rPr>
          <w:rFonts w:ascii="Times New Roman" w:eastAsia="Times New Roman" w:hAnsi="Times New Roman" w:cs="Times New Roman"/>
          <w:sz w:val="24"/>
        </w:rPr>
        <w:t xml:space="preserve">  </w:t>
      </w:r>
    </w:p>
    <w:p w:rsidR="00F92094" w:rsidRPr="00EF4A84" w:rsidRDefault="00F92094" w:rsidP="00F92094">
      <w:pPr>
        <w:tabs>
          <w:tab w:val="left" w:pos="426"/>
          <w:tab w:val="left" w:pos="993"/>
        </w:tabs>
        <w:spacing w:after="0" w:line="240" w:lineRule="auto"/>
        <w:ind w:left="1" w:hanging="10"/>
        <w:jc w:val="both"/>
        <w:rPr>
          <w:rFonts w:ascii="Times New Roman" w:eastAsia="Times New Roman" w:hAnsi="Times New Roman" w:cs="Times New Roman"/>
          <w:sz w:val="24"/>
          <w:szCs w:val="24"/>
        </w:rPr>
      </w:pPr>
      <w:r w:rsidRPr="00EF4A84">
        <w:rPr>
          <w:rFonts w:ascii="Times New Roman" w:eastAsiaTheme="minorEastAsia" w:hAnsi="Times New Roman" w:cs="Times New Roman"/>
          <w:sz w:val="24"/>
          <w:szCs w:val="24"/>
        </w:rPr>
        <w:tab/>
      </w:r>
      <w:r w:rsidR="0041020B">
        <w:rPr>
          <w:rFonts w:ascii="Times New Roman" w:eastAsiaTheme="minorEastAsia" w:hAnsi="Times New Roman" w:cs="Times New Roman"/>
          <w:sz w:val="24"/>
          <w:szCs w:val="24"/>
        </w:rPr>
        <w:tab/>
        <w:t>-</w:t>
      </w:r>
      <w:r w:rsidRPr="00EF4A84">
        <w:rPr>
          <w:rFonts w:ascii="Times New Roman" w:eastAsiaTheme="minorEastAsia" w:hAnsi="Times New Roman" w:cs="Times New Roman"/>
          <w:sz w:val="24"/>
          <w:szCs w:val="24"/>
        </w:rPr>
        <w:t xml:space="preserve"> с</w:t>
      </w:r>
      <w:r w:rsidRPr="00EF4A84">
        <w:rPr>
          <w:rFonts w:ascii="Times New Roman" w:eastAsia="Times New Roman" w:hAnsi="Times New Roman" w:cs="Times New Roman"/>
          <w:sz w:val="24"/>
          <w:szCs w:val="24"/>
        </w:rPr>
        <w:t xml:space="preserve">тан приміщень суду (чистота, систематичність та якість прибирання тощо); </w:t>
      </w:r>
    </w:p>
    <w:p w:rsidR="00F92094" w:rsidRDefault="00F92094" w:rsidP="00F92094">
      <w:pPr>
        <w:tabs>
          <w:tab w:val="left" w:pos="426"/>
          <w:tab w:val="left" w:pos="993"/>
        </w:tabs>
        <w:spacing w:after="0" w:line="240" w:lineRule="auto"/>
        <w:ind w:left="1" w:hanging="10"/>
        <w:jc w:val="both"/>
        <w:rPr>
          <w:rFonts w:ascii="Times New Roman" w:eastAsia="Times New Roman" w:hAnsi="Times New Roman" w:cs="Times New Roman"/>
          <w:sz w:val="24"/>
          <w:szCs w:val="24"/>
        </w:rPr>
      </w:pPr>
      <w:r w:rsidRPr="00EF4A84">
        <w:rPr>
          <w:rFonts w:ascii="Times New Roman" w:eastAsia="Times New Roman" w:hAnsi="Times New Roman" w:cs="Times New Roman"/>
          <w:sz w:val="24"/>
          <w:szCs w:val="24"/>
        </w:rPr>
        <w:tab/>
      </w:r>
      <w:r w:rsidRPr="00EF4A84">
        <w:rPr>
          <w:rFonts w:ascii="Times New Roman" w:eastAsia="Times New Roman" w:hAnsi="Times New Roman" w:cs="Times New Roman"/>
          <w:sz w:val="24"/>
          <w:szCs w:val="24"/>
        </w:rPr>
        <w:tab/>
      </w:r>
      <w:r w:rsidR="0041020B">
        <w:rPr>
          <w:rFonts w:ascii="Times New Roman" w:eastAsia="Times New Roman" w:hAnsi="Times New Roman" w:cs="Times New Roman"/>
          <w:sz w:val="24"/>
          <w:szCs w:val="24"/>
        </w:rPr>
        <w:t xml:space="preserve">- </w:t>
      </w:r>
      <w:r w:rsidRPr="00EF4A84">
        <w:rPr>
          <w:rFonts w:ascii="Times New Roman" w:eastAsia="Times New Roman" w:hAnsi="Times New Roman" w:cs="Times New Roman"/>
          <w:sz w:val="24"/>
          <w:szCs w:val="24"/>
        </w:rPr>
        <w:t>стиль управління характерний для голови суду;</w:t>
      </w:r>
    </w:p>
    <w:p w:rsidR="002E4B2A" w:rsidRDefault="002E4B2A" w:rsidP="00F92094">
      <w:pPr>
        <w:tabs>
          <w:tab w:val="left" w:pos="426"/>
          <w:tab w:val="left" w:pos="993"/>
        </w:tabs>
        <w:spacing w:after="0" w:line="240" w:lineRule="auto"/>
        <w:ind w:left="1"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м</w:t>
      </w:r>
      <w:r w:rsidRPr="00D43D28">
        <w:rPr>
          <w:rFonts w:ascii="Times New Roman" w:eastAsia="Times New Roman" w:hAnsi="Times New Roman" w:cs="Times New Roman"/>
          <w:sz w:val="24"/>
        </w:rPr>
        <w:t>ожливості для проведення дозвілля та спілкування членів колективу у позаробочий час</w:t>
      </w:r>
      <w:r w:rsidR="00DD3AAC">
        <w:rPr>
          <w:rFonts w:ascii="Times New Roman" w:eastAsia="Times New Roman" w:hAnsi="Times New Roman" w:cs="Times New Roman"/>
          <w:sz w:val="24"/>
        </w:rPr>
        <w:t>;</w:t>
      </w:r>
      <w:r w:rsidRPr="00D43D28">
        <w:rPr>
          <w:rFonts w:ascii="Times New Roman" w:eastAsia="Times New Roman" w:hAnsi="Times New Roman" w:cs="Times New Roman"/>
          <w:sz w:val="24"/>
        </w:rPr>
        <w:t xml:space="preserve">  </w:t>
      </w:r>
    </w:p>
    <w:p w:rsidR="00EF4A84" w:rsidRDefault="00EF4A84" w:rsidP="00F92094">
      <w:pPr>
        <w:tabs>
          <w:tab w:val="left" w:pos="426"/>
          <w:tab w:val="left" w:pos="993"/>
        </w:tabs>
        <w:spacing w:after="0" w:line="240" w:lineRule="auto"/>
        <w:ind w:left="1"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1020B">
        <w:rPr>
          <w:rFonts w:ascii="Times New Roman" w:eastAsia="Times New Roman" w:hAnsi="Times New Roman" w:cs="Times New Roman"/>
          <w:sz w:val="24"/>
          <w:szCs w:val="24"/>
        </w:rPr>
        <w:t xml:space="preserve">- </w:t>
      </w:r>
      <w:r w:rsidRPr="00EF4A84">
        <w:rPr>
          <w:rFonts w:ascii="Times New Roman" w:eastAsia="Times New Roman" w:hAnsi="Times New Roman" w:cs="Times New Roman"/>
          <w:sz w:val="24"/>
          <w:szCs w:val="24"/>
        </w:rPr>
        <w:t xml:space="preserve">стиль управління характерний для </w:t>
      </w:r>
      <w:r>
        <w:rPr>
          <w:rFonts w:ascii="Times New Roman" w:eastAsia="Times New Roman" w:hAnsi="Times New Roman" w:cs="Times New Roman"/>
          <w:sz w:val="24"/>
          <w:szCs w:val="24"/>
        </w:rPr>
        <w:t>керівника апарату суду;</w:t>
      </w:r>
    </w:p>
    <w:p w:rsidR="0041020B" w:rsidRPr="00EF4A84" w:rsidRDefault="0041020B" w:rsidP="00F92094">
      <w:pPr>
        <w:tabs>
          <w:tab w:val="left" w:pos="426"/>
          <w:tab w:val="left" w:pos="993"/>
        </w:tabs>
        <w:spacing w:after="0" w:line="240" w:lineRule="auto"/>
        <w:ind w:left="1" w:hanging="10"/>
        <w:jc w:val="both"/>
        <w:rPr>
          <w:rFonts w:ascii="Times New Roman" w:eastAsia="Times New Roman" w:hAnsi="Times New Roman" w:cs="Times New Roman"/>
          <w:sz w:val="24"/>
          <w:szCs w:val="24"/>
        </w:rPr>
      </w:pPr>
      <w:r>
        <w:rPr>
          <w:rFonts w:ascii="Times New Roman" w:eastAsia="Times New Roman" w:hAnsi="Times New Roman" w:cs="Times New Roman"/>
          <w:sz w:val="24"/>
        </w:rPr>
        <w:tab/>
      </w:r>
      <w:r>
        <w:rPr>
          <w:rFonts w:ascii="Times New Roman" w:eastAsia="Times New Roman" w:hAnsi="Times New Roman" w:cs="Times New Roman"/>
          <w:sz w:val="24"/>
        </w:rPr>
        <w:tab/>
        <w:t>- б</w:t>
      </w:r>
      <w:r w:rsidRPr="00D43D28">
        <w:rPr>
          <w:rFonts w:ascii="Times New Roman" w:eastAsia="Times New Roman" w:hAnsi="Times New Roman" w:cs="Times New Roman"/>
          <w:sz w:val="24"/>
        </w:rPr>
        <w:t>езпека у приміщеннях суду</w:t>
      </w:r>
      <w:r w:rsidR="00DD3AAC">
        <w:rPr>
          <w:rFonts w:ascii="Times New Roman" w:eastAsia="Times New Roman" w:hAnsi="Times New Roman" w:cs="Times New Roman"/>
          <w:sz w:val="24"/>
        </w:rPr>
        <w:t>;</w:t>
      </w:r>
    </w:p>
    <w:p w:rsidR="00F92094" w:rsidRDefault="0041020B" w:rsidP="00F92094">
      <w:pPr>
        <w:tabs>
          <w:tab w:val="left" w:pos="426"/>
          <w:tab w:val="left" w:pos="993"/>
        </w:tabs>
        <w:spacing w:after="0" w:line="240" w:lineRule="auto"/>
        <w:ind w:left="1" w:hanging="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92094" w:rsidRPr="00EF4A84">
        <w:rPr>
          <w:rFonts w:ascii="Times New Roman" w:eastAsia="Times New Roman" w:hAnsi="Times New Roman" w:cs="Times New Roman"/>
          <w:sz w:val="24"/>
          <w:szCs w:val="24"/>
        </w:rPr>
        <w:t>зручність та комфортність залів судового засідання</w:t>
      </w:r>
      <w:r w:rsidR="00DD3AAC">
        <w:rPr>
          <w:rFonts w:ascii="Times New Roman" w:eastAsia="Times New Roman" w:hAnsi="Times New Roman" w:cs="Times New Roman"/>
          <w:sz w:val="24"/>
          <w:szCs w:val="24"/>
        </w:rPr>
        <w:t>.</w:t>
      </w:r>
      <w:r w:rsidR="00F92094" w:rsidRPr="00EF4A84">
        <w:rPr>
          <w:rFonts w:ascii="Times New Roman" w:eastAsia="Times New Roman" w:hAnsi="Times New Roman" w:cs="Times New Roman"/>
          <w:sz w:val="24"/>
          <w:szCs w:val="24"/>
        </w:rPr>
        <w:t xml:space="preserve"> </w:t>
      </w:r>
    </w:p>
    <w:p w:rsidR="00F92094" w:rsidRPr="00C54E74" w:rsidRDefault="00F92094" w:rsidP="0053335E">
      <w:pPr>
        <w:tabs>
          <w:tab w:val="left" w:pos="426"/>
        </w:tabs>
        <w:spacing w:after="0" w:line="240" w:lineRule="auto"/>
        <w:ind w:left="1" w:hanging="10"/>
        <w:jc w:val="both"/>
        <w:rPr>
          <w:rFonts w:ascii="Times New Roman" w:eastAsia="Times New Roman" w:hAnsi="Times New Roman" w:cs="Times New Roman"/>
          <w:b/>
          <w:sz w:val="24"/>
          <w:szCs w:val="24"/>
        </w:rPr>
      </w:pPr>
      <w:r w:rsidRPr="00EF4A84">
        <w:rPr>
          <w:rFonts w:ascii="Times New Roman" w:eastAsia="Times New Roman" w:hAnsi="Times New Roman" w:cs="Times New Roman"/>
          <w:sz w:val="24"/>
          <w:szCs w:val="24"/>
        </w:rPr>
        <w:tab/>
      </w:r>
      <w:r w:rsidR="0041020B">
        <w:rPr>
          <w:rFonts w:ascii="Times New Roman" w:eastAsia="Times New Roman" w:hAnsi="Times New Roman" w:cs="Times New Roman"/>
          <w:sz w:val="24"/>
          <w:szCs w:val="24"/>
        </w:rPr>
        <w:tab/>
      </w:r>
      <w:r w:rsidRPr="00C54E74">
        <w:rPr>
          <w:rFonts w:ascii="Times New Roman" w:eastAsia="Times New Roman" w:hAnsi="Times New Roman" w:cs="Times New Roman"/>
          <w:b/>
          <w:sz w:val="24"/>
          <w:szCs w:val="24"/>
        </w:rPr>
        <w:t xml:space="preserve">Менш задоволені: </w:t>
      </w:r>
    </w:p>
    <w:p w:rsidR="00F92094" w:rsidRPr="00EF4A84" w:rsidRDefault="00F92094" w:rsidP="00F92094">
      <w:pPr>
        <w:pStyle w:val="a9"/>
        <w:numPr>
          <w:ilvl w:val="0"/>
          <w:numId w:val="6"/>
        </w:numPr>
        <w:tabs>
          <w:tab w:val="left" w:pos="426"/>
          <w:tab w:val="left" w:pos="993"/>
        </w:tabs>
        <w:spacing w:after="0" w:line="240" w:lineRule="auto"/>
        <w:ind w:hanging="10"/>
        <w:jc w:val="both"/>
        <w:rPr>
          <w:rFonts w:ascii="Times New Roman" w:eastAsia="Times New Roman" w:hAnsi="Times New Roman" w:cs="Times New Roman"/>
          <w:sz w:val="24"/>
          <w:szCs w:val="24"/>
        </w:rPr>
      </w:pPr>
      <w:r w:rsidRPr="00EF4A84">
        <w:rPr>
          <w:rFonts w:ascii="Times New Roman" w:eastAsia="Times New Roman" w:hAnsi="Times New Roman" w:cs="Times New Roman"/>
          <w:sz w:val="24"/>
          <w:szCs w:val="24"/>
        </w:rPr>
        <w:t xml:space="preserve"> працівники </w:t>
      </w:r>
      <w:r w:rsidR="0053335E">
        <w:rPr>
          <w:rFonts w:ascii="Times New Roman" w:eastAsia="Times New Roman" w:hAnsi="Times New Roman" w:cs="Times New Roman"/>
          <w:sz w:val="24"/>
          <w:szCs w:val="24"/>
        </w:rPr>
        <w:t xml:space="preserve">апарату </w:t>
      </w:r>
      <w:r w:rsidR="00A46F00">
        <w:rPr>
          <w:rFonts w:ascii="Times New Roman" w:eastAsia="Times New Roman" w:hAnsi="Times New Roman" w:cs="Times New Roman"/>
          <w:sz w:val="24"/>
          <w:szCs w:val="24"/>
        </w:rPr>
        <w:t>суду</w:t>
      </w:r>
      <w:r w:rsidR="0053335E">
        <w:rPr>
          <w:rFonts w:ascii="Times New Roman" w:eastAsia="Times New Roman" w:hAnsi="Times New Roman" w:cs="Times New Roman"/>
          <w:sz w:val="24"/>
          <w:szCs w:val="24"/>
        </w:rPr>
        <w:t>: к</w:t>
      </w:r>
      <w:r w:rsidR="0053335E" w:rsidRPr="00D43D28">
        <w:rPr>
          <w:rFonts w:ascii="Times New Roman" w:eastAsia="Times New Roman" w:hAnsi="Times New Roman" w:cs="Times New Roman"/>
          <w:sz w:val="24"/>
        </w:rPr>
        <w:t>омп'ютеризаці</w:t>
      </w:r>
      <w:r w:rsidR="00A46F00">
        <w:rPr>
          <w:rFonts w:ascii="Times New Roman" w:eastAsia="Times New Roman" w:hAnsi="Times New Roman" w:cs="Times New Roman"/>
          <w:sz w:val="24"/>
        </w:rPr>
        <w:t>єю</w:t>
      </w:r>
      <w:r w:rsidR="0053335E" w:rsidRPr="00D43D28">
        <w:rPr>
          <w:rFonts w:ascii="Times New Roman" w:eastAsia="Times New Roman" w:hAnsi="Times New Roman" w:cs="Times New Roman"/>
          <w:sz w:val="24"/>
        </w:rPr>
        <w:t xml:space="preserve"> суду (достатність комп’ютерів та їх якість)</w:t>
      </w:r>
      <w:r w:rsidR="00CB5462">
        <w:rPr>
          <w:rFonts w:ascii="Times New Roman" w:eastAsia="Times New Roman" w:hAnsi="Times New Roman" w:cs="Times New Roman"/>
          <w:sz w:val="24"/>
        </w:rPr>
        <w:t>,</w:t>
      </w:r>
      <w:r w:rsidR="0053335E" w:rsidRPr="00D43D28">
        <w:rPr>
          <w:rFonts w:ascii="Times New Roman" w:eastAsia="Times New Roman" w:hAnsi="Times New Roman" w:cs="Times New Roman"/>
          <w:sz w:val="24"/>
        </w:rPr>
        <w:t xml:space="preserve"> </w:t>
      </w:r>
      <w:r w:rsidR="0053335E">
        <w:rPr>
          <w:rFonts w:ascii="Times New Roman" w:eastAsia="Times New Roman" w:hAnsi="Times New Roman" w:cs="Times New Roman"/>
          <w:sz w:val="24"/>
          <w:szCs w:val="24"/>
        </w:rPr>
        <w:t>доступом до інтернету</w:t>
      </w:r>
      <w:r w:rsidRPr="00EF4A84">
        <w:rPr>
          <w:rFonts w:ascii="Times New Roman" w:eastAsia="Times New Roman" w:hAnsi="Times New Roman" w:cs="Times New Roman"/>
          <w:sz w:val="24"/>
          <w:szCs w:val="24"/>
        </w:rPr>
        <w:t>, перс</w:t>
      </w:r>
      <w:r w:rsidR="0053335E">
        <w:rPr>
          <w:rFonts w:ascii="Times New Roman" w:eastAsia="Times New Roman" w:hAnsi="Times New Roman" w:cs="Times New Roman"/>
          <w:sz w:val="24"/>
          <w:szCs w:val="24"/>
        </w:rPr>
        <w:t>п</w:t>
      </w:r>
      <w:r w:rsidR="00CB5462">
        <w:rPr>
          <w:rFonts w:ascii="Times New Roman" w:eastAsia="Times New Roman" w:hAnsi="Times New Roman" w:cs="Times New Roman"/>
          <w:sz w:val="24"/>
          <w:szCs w:val="24"/>
        </w:rPr>
        <w:t>ективою професійного зростання;</w:t>
      </w:r>
    </w:p>
    <w:p w:rsidR="00F92094" w:rsidRPr="00042B47" w:rsidRDefault="00CB5462" w:rsidP="00F92094">
      <w:pPr>
        <w:pStyle w:val="a9"/>
        <w:numPr>
          <w:ilvl w:val="0"/>
          <w:numId w:val="6"/>
        </w:numPr>
        <w:tabs>
          <w:tab w:val="left" w:pos="426"/>
          <w:tab w:val="left" w:pos="993"/>
        </w:tabs>
        <w:spacing w:line="240" w:lineRule="auto"/>
        <w:ind w:hanging="10"/>
        <w:jc w:val="both"/>
        <w:rPr>
          <w:rFonts w:ascii="Times New Roman" w:hAnsi="Times New Roman" w:cs="Times New Roman"/>
          <w:sz w:val="24"/>
          <w:szCs w:val="24"/>
        </w:rPr>
      </w:pPr>
      <w:r>
        <w:rPr>
          <w:rFonts w:ascii="Times New Roman" w:eastAsia="Times New Roman" w:hAnsi="Times New Roman" w:cs="Times New Roman"/>
          <w:sz w:val="24"/>
          <w:szCs w:val="24"/>
        </w:rPr>
        <w:t xml:space="preserve">  судді: к</w:t>
      </w:r>
      <w:r w:rsidRPr="00D43D28">
        <w:rPr>
          <w:rFonts w:ascii="Times New Roman" w:eastAsia="Times New Roman" w:hAnsi="Times New Roman" w:cs="Times New Roman"/>
          <w:sz w:val="24"/>
        </w:rPr>
        <w:t>омп'ютеризаці</w:t>
      </w:r>
      <w:r w:rsidR="00A46F00">
        <w:rPr>
          <w:rFonts w:ascii="Times New Roman" w:eastAsia="Times New Roman" w:hAnsi="Times New Roman" w:cs="Times New Roman"/>
          <w:sz w:val="24"/>
        </w:rPr>
        <w:t>єю</w:t>
      </w:r>
      <w:r w:rsidRPr="00D43D28">
        <w:rPr>
          <w:rFonts w:ascii="Times New Roman" w:eastAsia="Times New Roman" w:hAnsi="Times New Roman" w:cs="Times New Roman"/>
          <w:sz w:val="24"/>
        </w:rPr>
        <w:t xml:space="preserve"> суду</w:t>
      </w:r>
      <w:r>
        <w:rPr>
          <w:rFonts w:ascii="Times New Roman" w:eastAsia="Times New Roman" w:hAnsi="Times New Roman" w:cs="Times New Roman"/>
          <w:sz w:val="24"/>
          <w:szCs w:val="24"/>
        </w:rPr>
        <w:t>,</w:t>
      </w:r>
      <w:r w:rsidR="00042B47">
        <w:rPr>
          <w:rFonts w:ascii="Times New Roman" w:eastAsia="Times New Roman" w:hAnsi="Times New Roman" w:cs="Times New Roman"/>
          <w:sz w:val="24"/>
          <w:szCs w:val="24"/>
        </w:rPr>
        <w:t xml:space="preserve"> </w:t>
      </w:r>
      <w:r w:rsidR="00F92094" w:rsidRPr="00EF4A84">
        <w:rPr>
          <w:rFonts w:ascii="Times New Roman" w:eastAsia="Times New Roman" w:hAnsi="Times New Roman" w:cs="Times New Roman"/>
          <w:sz w:val="24"/>
          <w:szCs w:val="24"/>
        </w:rPr>
        <w:t>забезпеченість канцелярськими товарами, картриджами тощо.</w:t>
      </w:r>
    </w:p>
    <w:p w:rsidR="00F92094" w:rsidRPr="00EF4A84" w:rsidRDefault="00F92094" w:rsidP="00F92094">
      <w:pPr>
        <w:tabs>
          <w:tab w:val="left" w:pos="142"/>
          <w:tab w:val="left" w:pos="993"/>
        </w:tabs>
        <w:autoSpaceDE w:val="0"/>
        <w:autoSpaceDN w:val="0"/>
        <w:adjustRightInd w:val="0"/>
        <w:spacing w:after="0" w:line="240" w:lineRule="auto"/>
        <w:jc w:val="both"/>
        <w:rPr>
          <w:rFonts w:ascii="Times New Roman" w:eastAsiaTheme="minorEastAsia" w:hAnsi="Times New Roman" w:cs="Times New Roman"/>
          <w:sz w:val="24"/>
          <w:szCs w:val="24"/>
        </w:rPr>
      </w:pPr>
      <w:r w:rsidRPr="00EF4A84">
        <w:rPr>
          <w:rFonts w:ascii="Times New Roman" w:eastAsiaTheme="minorEastAsia" w:hAnsi="Times New Roman" w:cs="Times New Roman"/>
          <w:sz w:val="24"/>
          <w:szCs w:val="24"/>
        </w:rPr>
        <w:t xml:space="preserve">2) </w:t>
      </w:r>
      <w:r w:rsidRPr="00EF4A84">
        <w:rPr>
          <w:rFonts w:ascii="Times New Roman" w:eastAsiaTheme="minorEastAsia" w:hAnsi="Times New Roman" w:cs="Times New Roman"/>
          <w:i/>
          <w:sz w:val="24"/>
          <w:szCs w:val="24"/>
        </w:rPr>
        <w:t>Наскільки, на думку суддів та працівників апарату, наявні матеріально-технічні ресурси ефективно та раціонально використовуються?</w:t>
      </w:r>
      <w:r w:rsidRPr="00EF4A84">
        <w:rPr>
          <w:rFonts w:ascii="Times New Roman" w:eastAsiaTheme="minorEastAsia" w:hAnsi="Times New Roman" w:cs="Times New Roman"/>
          <w:sz w:val="24"/>
          <w:szCs w:val="24"/>
        </w:rPr>
        <w:t xml:space="preserve"> </w:t>
      </w:r>
    </w:p>
    <w:p w:rsidR="00F92094" w:rsidRPr="003D789D" w:rsidRDefault="00F92094" w:rsidP="00F92094">
      <w:pPr>
        <w:tabs>
          <w:tab w:val="left" w:pos="426"/>
          <w:tab w:val="left" w:pos="993"/>
        </w:tabs>
        <w:autoSpaceDE w:val="0"/>
        <w:autoSpaceDN w:val="0"/>
        <w:adjustRightInd w:val="0"/>
        <w:spacing w:line="240" w:lineRule="auto"/>
        <w:ind w:hanging="10"/>
        <w:jc w:val="both"/>
        <w:rPr>
          <w:rFonts w:ascii="Times New Roman" w:eastAsiaTheme="minorEastAsia" w:hAnsi="Times New Roman" w:cs="Times New Roman"/>
          <w:sz w:val="24"/>
          <w:szCs w:val="24"/>
          <w:highlight w:val="yellow"/>
        </w:rPr>
      </w:pPr>
      <w:r w:rsidRPr="00EF4A84">
        <w:rPr>
          <w:rFonts w:ascii="Times New Roman" w:eastAsiaTheme="minorEastAsia" w:hAnsi="Times New Roman" w:cs="Times New Roman"/>
          <w:sz w:val="24"/>
          <w:szCs w:val="24"/>
        </w:rPr>
        <w:t xml:space="preserve"> </w:t>
      </w:r>
      <w:r w:rsidRPr="00EF4A84">
        <w:rPr>
          <w:rFonts w:ascii="Times New Roman" w:eastAsiaTheme="minorEastAsia" w:hAnsi="Times New Roman" w:cs="Times New Roman"/>
          <w:sz w:val="24"/>
          <w:szCs w:val="24"/>
        </w:rPr>
        <w:tab/>
      </w:r>
      <w:r w:rsidRPr="003D789D">
        <w:rPr>
          <w:rFonts w:ascii="Times New Roman" w:eastAsia="Times New Roman" w:hAnsi="Times New Roman" w:cs="Times New Roman"/>
          <w:color w:val="auto"/>
          <w:sz w:val="24"/>
          <w:szCs w:val="24"/>
        </w:rPr>
        <w:t xml:space="preserve">Сприйняття колективом правильності та раціональності використання наявних матеріально-технічних ресурсів становить </w:t>
      </w:r>
      <w:r w:rsidR="003D789D" w:rsidRPr="003D789D">
        <w:rPr>
          <w:rFonts w:ascii="Times New Roman" w:eastAsia="Times New Roman" w:hAnsi="Times New Roman" w:cs="Times New Roman"/>
          <w:color w:val="auto"/>
          <w:sz w:val="24"/>
          <w:szCs w:val="24"/>
        </w:rPr>
        <w:t>67,3% (</w:t>
      </w:r>
      <w:r w:rsidRPr="003D789D">
        <w:rPr>
          <w:rFonts w:ascii="Times New Roman" w:eastAsia="Times New Roman" w:hAnsi="Times New Roman" w:cs="Times New Roman"/>
          <w:color w:val="auto"/>
          <w:sz w:val="24"/>
          <w:szCs w:val="24"/>
        </w:rPr>
        <w:t>45%</w:t>
      </w:r>
      <w:r w:rsidR="003D789D" w:rsidRPr="003D789D">
        <w:rPr>
          <w:rFonts w:ascii="Times New Roman" w:eastAsia="Times New Roman" w:hAnsi="Times New Roman" w:cs="Times New Roman"/>
          <w:color w:val="auto"/>
          <w:sz w:val="24"/>
          <w:szCs w:val="24"/>
        </w:rPr>
        <w:t xml:space="preserve"> - показник 2016 року)</w:t>
      </w:r>
      <w:r w:rsidR="007D2254">
        <w:rPr>
          <w:rFonts w:ascii="Times New Roman" w:eastAsia="Times New Roman" w:hAnsi="Times New Roman" w:cs="Times New Roman"/>
          <w:color w:val="auto"/>
          <w:sz w:val="24"/>
          <w:szCs w:val="24"/>
        </w:rPr>
        <w:t>, що свідчить про загальну позитивну динаміку.</w:t>
      </w:r>
    </w:p>
    <w:p w:rsidR="00F92094" w:rsidRPr="0091517F" w:rsidRDefault="00F92094" w:rsidP="00F92094">
      <w:pPr>
        <w:tabs>
          <w:tab w:val="left" w:pos="426"/>
          <w:tab w:val="left" w:pos="993"/>
        </w:tabs>
        <w:autoSpaceDE w:val="0"/>
        <w:autoSpaceDN w:val="0"/>
        <w:adjustRightInd w:val="0"/>
        <w:spacing w:line="241" w:lineRule="atLeast"/>
        <w:ind w:left="426" w:hanging="426"/>
        <w:jc w:val="both"/>
        <w:rPr>
          <w:rFonts w:ascii="Times New Roman" w:eastAsiaTheme="minorEastAsia" w:hAnsi="Times New Roman" w:cs="Times New Roman"/>
          <w:sz w:val="24"/>
          <w:szCs w:val="24"/>
        </w:rPr>
      </w:pPr>
      <w:r w:rsidRPr="0091517F">
        <w:rPr>
          <w:rFonts w:ascii="Times New Roman" w:eastAsiaTheme="minorEastAsia" w:hAnsi="Times New Roman" w:cs="Times New Roman"/>
          <w:sz w:val="24"/>
          <w:szCs w:val="24"/>
        </w:rPr>
        <w:t>3</w:t>
      </w:r>
      <w:r w:rsidRPr="0091517F">
        <w:rPr>
          <w:rFonts w:ascii="Times New Roman" w:eastAsiaTheme="minorEastAsia" w:hAnsi="Times New Roman" w:cs="Times New Roman"/>
          <w:i/>
          <w:sz w:val="24"/>
          <w:szCs w:val="24"/>
        </w:rPr>
        <w:t xml:space="preserve">) Як судді та працівники апарату оцінюють лідерські та ділові якості голови суду? </w:t>
      </w:r>
      <w:r w:rsidRPr="0091517F">
        <w:rPr>
          <w:rFonts w:ascii="Times New Roman" w:eastAsiaTheme="minorEastAsia" w:hAnsi="Times New Roman" w:cs="Times New Roman"/>
          <w:sz w:val="24"/>
          <w:szCs w:val="24"/>
        </w:rPr>
        <w:t xml:space="preserve">Інтегральний показник відповіді на дане питання становить </w:t>
      </w:r>
      <w:r w:rsidR="0091517F" w:rsidRPr="0091517F">
        <w:rPr>
          <w:rFonts w:ascii="Times New Roman" w:eastAsiaTheme="minorEastAsia" w:hAnsi="Times New Roman" w:cs="Times New Roman"/>
          <w:sz w:val="24"/>
          <w:szCs w:val="24"/>
        </w:rPr>
        <w:t>5</w:t>
      </w:r>
      <w:r w:rsidR="00565CC9">
        <w:rPr>
          <w:rFonts w:ascii="Times New Roman" w:eastAsiaTheme="minorEastAsia" w:hAnsi="Times New Roman" w:cs="Times New Roman"/>
          <w:sz w:val="24"/>
          <w:szCs w:val="24"/>
        </w:rPr>
        <w:t xml:space="preserve"> (</w:t>
      </w:r>
      <w:r w:rsidR="005B779A" w:rsidRPr="003D789D">
        <w:rPr>
          <w:rFonts w:ascii="Times New Roman" w:eastAsia="Times New Roman" w:hAnsi="Times New Roman" w:cs="Times New Roman"/>
          <w:color w:val="auto"/>
          <w:sz w:val="24"/>
          <w:szCs w:val="24"/>
        </w:rPr>
        <w:t>показник 2016 року</w:t>
      </w:r>
      <w:r w:rsidR="005B779A">
        <w:rPr>
          <w:rFonts w:ascii="Times New Roman" w:eastAsiaTheme="minorEastAsia" w:hAnsi="Times New Roman" w:cs="Times New Roman"/>
          <w:sz w:val="24"/>
          <w:szCs w:val="24"/>
        </w:rPr>
        <w:t xml:space="preserve"> – 4,9</w:t>
      </w:r>
      <w:r w:rsidR="005B779A" w:rsidRPr="003D789D">
        <w:rPr>
          <w:rFonts w:ascii="Times New Roman" w:eastAsia="Times New Roman" w:hAnsi="Times New Roman" w:cs="Times New Roman"/>
          <w:color w:val="auto"/>
          <w:sz w:val="24"/>
          <w:szCs w:val="24"/>
        </w:rPr>
        <w:t>%</w:t>
      </w:r>
      <w:r w:rsidR="00565CC9">
        <w:rPr>
          <w:rFonts w:ascii="Times New Roman" w:eastAsia="Times New Roman" w:hAnsi="Times New Roman" w:cs="Times New Roman"/>
          <w:color w:val="auto"/>
          <w:sz w:val="24"/>
          <w:szCs w:val="24"/>
        </w:rPr>
        <w:t>)</w:t>
      </w:r>
      <w:r w:rsidR="005B779A" w:rsidRPr="003D789D">
        <w:rPr>
          <w:rFonts w:ascii="Times New Roman" w:eastAsia="Times New Roman" w:hAnsi="Times New Roman" w:cs="Times New Roman"/>
          <w:color w:val="auto"/>
          <w:sz w:val="24"/>
          <w:szCs w:val="24"/>
        </w:rPr>
        <w:t>.</w:t>
      </w:r>
    </w:p>
    <w:p w:rsidR="00F92094" w:rsidRPr="00557AA9" w:rsidRDefault="00F92094"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i/>
          <w:sz w:val="24"/>
          <w:szCs w:val="24"/>
        </w:rPr>
      </w:pPr>
      <w:r w:rsidRPr="00557AA9">
        <w:rPr>
          <w:rFonts w:ascii="Times New Roman" w:eastAsiaTheme="minorEastAsia" w:hAnsi="Times New Roman" w:cs="Times New Roman"/>
          <w:sz w:val="24"/>
          <w:szCs w:val="24"/>
        </w:rPr>
        <w:t xml:space="preserve">4) </w:t>
      </w:r>
      <w:r w:rsidRPr="00557AA9">
        <w:rPr>
          <w:rFonts w:ascii="Times New Roman" w:eastAsiaTheme="minorEastAsia" w:hAnsi="Times New Roman" w:cs="Times New Roman"/>
          <w:i/>
          <w:sz w:val="24"/>
          <w:szCs w:val="24"/>
        </w:rPr>
        <w:t xml:space="preserve">Як судді та працівники апарату оцінюють лідерські та ділові якості керівника апарату? </w:t>
      </w:r>
    </w:p>
    <w:p w:rsidR="00F92094" w:rsidRPr="00557AA9" w:rsidRDefault="00F92094"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24"/>
          <w:szCs w:val="24"/>
        </w:rPr>
      </w:pPr>
      <w:r w:rsidRPr="00557AA9">
        <w:rPr>
          <w:rFonts w:ascii="Times New Roman" w:eastAsiaTheme="minorEastAsia" w:hAnsi="Times New Roman" w:cs="Times New Roman"/>
          <w:sz w:val="24"/>
          <w:szCs w:val="24"/>
        </w:rPr>
        <w:tab/>
        <w:t xml:space="preserve">Інтегральний показник відповіді на дане питання становить </w:t>
      </w:r>
      <w:r w:rsidR="00565CC9">
        <w:rPr>
          <w:rFonts w:ascii="Times New Roman" w:eastAsiaTheme="minorEastAsia" w:hAnsi="Times New Roman" w:cs="Times New Roman"/>
          <w:sz w:val="24"/>
          <w:szCs w:val="24"/>
        </w:rPr>
        <w:t>4,5 (</w:t>
      </w:r>
      <w:r w:rsidR="00557AA9" w:rsidRPr="00557AA9">
        <w:rPr>
          <w:rFonts w:ascii="Times New Roman" w:eastAsia="Times New Roman" w:hAnsi="Times New Roman" w:cs="Times New Roman"/>
          <w:color w:val="auto"/>
          <w:sz w:val="24"/>
          <w:szCs w:val="24"/>
        </w:rPr>
        <w:t>показник 2016 року</w:t>
      </w:r>
      <w:r w:rsidR="00557AA9" w:rsidRPr="00557AA9">
        <w:rPr>
          <w:rFonts w:ascii="Times New Roman" w:eastAsiaTheme="minorEastAsia" w:hAnsi="Times New Roman" w:cs="Times New Roman"/>
          <w:sz w:val="24"/>
          <w:szCs w:val="24"/>
        </w:rPr>
        <w:t xml:space="preserve"> – </w:t>
      </w:r>
      <w:r w:rsidRPr="00557AA9">
        <w:rPr>
          <w:rFonts w:ascii="Times New Roman" w:eastAsiaTheme="minorEastAsia" w:hAnsi="Times New Roman" w:cs="Times New Roman"/>
          <w:sz w:val="24"/>
          <w:szCs w:val="24"/>
        </w:rPr>
        <w:t>4,4</w:t>
      </w:r>
      <w:r w:rsidR="00565CC9">
        <w:rPr>
          <w:rFonts w:ascii="Times New Roman" w:eastAsiaTheme="minorEastAsia" w:hAnsi="Times New Roman" w:cs="Times New Roman"/>
          <w:sz w:val="24"/>
          <w:szCs w:val="24"/>
        </w:rPr>
        <w:t>)</w:t>
      </w:r>
      <w:r w:rsidRPr="00557AA9">
        <w:rPr>
          <w:rFonts w:ascii="Times New Roman" w:eastAsiaTheme="minorEastAsia" w:hAnsi="Times New Roman" w:cs="Times New Roman"/>
          <w:sz w:val="24"/>
          <w:szCs w:val="24"/>
        </w:rPr>
        <w:t>.</w:t>
      </w:r>
    </w:p>
    <w:p w:rsidR="00F92094" w:rsidRPr="00557AA9" w:rsidRDefault="00F92094" w:rsidP="00F92094">
      <w:pPr>
        <w:tabs>
          <w:tab w:val="left" w:pos="426"/>
          <w:tab w:val="left" w:pos="993"/>
        </w:tabs>
        <w:autoSpaceDE w:val="0"/>
        <w:autoSpaceDN w:val="0"/>
        <w:adjustRightInd w:val="0"/>
        <w:spacing w:line="241" w:lineRule="atLeast"/>
        <w:jc w:val="both"/>
        <w:rPr>
          <w:rFonts w:ascii="Times New Roman" w:eastAsiaTheme="minorEastAsia" w:hAnsi="Times New Roman" w:cs="Times New Roman"/>
          <w:sz w:val="24"/>
          <w:szCs w:val="24"/>
        </w:rPr>
      </w:pPr>
      <w:r w:rsidRPr="00557AA9">
        <w:rPr>
          <w:rFonts w:ascii="Times New Roman" w:hAnsi="Times New Roman" w:cs="Times New Roman"/>
          <w:sz w:val="24"/>
          <w:szCs w:val="24"/>
        </w:rPr>
        <w:tab/>
        <w:t xml:space="preserve">Показники </w:t>
      </w:r>
      <w:r w:rsidR="00557AA9" w:rsidRPr="00557AA9">
        <w:rPr>
          <w:rFonts w:ascii="Times New Roman" w:hAnsi="Times New Roman" w:cs="Times New Roman"/>
          <w:sz w:val="24"/>
          <w:szCs w:val="24"/>
        </w:rPr>
        <w:t>5</w:t>
      </w:r>
      <w:r w:rsidRPr="00557AA9">
        <w:rPr>
          <w:rFonts w:ascii="Times New Roman" w:hAnsi="Times New Roman" w:cs="Times New Roman"/>
          <w:sz w:val="24"/>
          <w:szCs w:val="24"/>
        </w:rPr>
        <w:t xml:space="preserve"> та 4,</w:t>
      </w:r>
      <w:r w:rsidR="00557AA9" w:rsidRPr="00557AA9">
        <w:rPr>
          <w:rFonts w:ascii="Times New Roman" w:hAnsi="Times New Roman" w:cs="Times New Roman"/>
          <w:sz w:val="24"/>
          <w:szCs w:val="24"/>
        </w:rPr>
        <w:t>5</w:t>
      </w:r>
      <w:r w:rsidRPr="00557AA9">
        <w:rPr>
          <w:rFonts w:ascii="Times New Roman" w:hAnsi="Times New Roman" w:cs="Times New Roman"/>
          <w:sz w:val="24"/>
          <w:szCs w:val="24"/>
        </w:rPr>
        <w:t xml:space="preserve"> свідчать про високий рівень сприйняття  суддями та працівниками апарату суду ділових, професійних та особистих якостей, стилю роботи голови суду та керівника апарату суду.</w:t>
      </w:r>
    </w:p>
    <w:p w:rsidR="00F92094" w:rsidRPr="00563248" w:rsidRDefault="00F92094" w:rsidP="00F92094">
      <w:pPr>
        <w:tabs>
          <w:tab w:val="left" w:pos="0"/>
          <w:tab w:val="left" w:pos="142"/>
        </w:tabs>
        <w:spacing w:after="11" w:line="248" w:lineRule="auto"/>
        <w:jc w:val="both"/>
        <w:rPr>
          <w:rFonts w:ascii="Times New Roman" w:eastAsiaTheme="minorEastAsia" w:hAnsi="Times New Roman" w:cs="Times New Roman"/>
          <w:sz w:val="24"/>
          <w:szCs w:val="24"/>
        </w:rPr>
      </w:pPr>
      <w:r w:rsidRPr="00563248">
        <w:rPr>
          <w:rFonts w:ascii="Times New Roman" w:eastAsiaTheme="minorEastAsia" w:hAnsi="Times New Roman" w:cs="Times New Roman"/>
          <w:sz w:val="24"/>
          <w:szCs w:val="24"/>
        </w:rPr>
        <w:t xml:space="preserve">5) </w:t>
      </w:r>
      <w:r w:rsidRPr="00563248">
        <w:rPr>
          <w:rFonts w:ascii="Times New Roman" w:eastAsiaTheme="minorEastAsia" w:hAnsi="Times New Roman" w:cs="Times New Roman"/>
          <w:i/>
          <w:sz w:val="24"/>
          <w:szCs w:val="24"/>
        </w:rPr>
        <w:t>Як судді та працівники апарату оцінюють ефективність суддівського самоврядування (зборів суддів)? Якими є основні чинники цієї ефективності, і в чому саме збори суддів діють не завжди ефективно?</w:t>
      </w:r>
    </w:p>
    <w:p w:rsidR="00563248" w:rsidRPr="00563248" w:rsidRDefault="00F92094" w:rsidP="00563248">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24"/>
          <w:szCs w:val="24"/>
        </w:rPr>
      </w:pPr>
      <w:r w:rsidRPr="00563248">
        <w:rPr>
          <w:rFonts w:ascii="Times New Roman" w:eastAsiaTheme="minorEastAsia" w:hAnsi="Times New Roman" w:cs="Times New Roman"/>
          <w:sz w:val="24"/>
          <w:szCs w:val="24"/>
        </w:rPr>
        <w:tab/>
        <w:t xml:space="preserve">Судді та працівники апарату оцінюють ефективність суддівського самоврядування (зборів суддів) на </w:t>
      </w:r>
      <w:r w:rsidR="0045103B" w:rsidRPr="00563248">
        <w:rPr>
          <w:rFonts w:ascii="Times New Roman" w:eastAsiaTheme="minorEastAsia" w:hAnsi="Times New Roman" w:cs="Times New Roman"/>
          <w:sz w:val="24"/>
          <w:szCs w:val="24"/>
        </w:rPr>
        <w:t>4,7</w:t>
      </w:r>
      <w:r w:rsidR="00563248" w:rsidRPr="00563248">
        <w:rPr>
          <w:rFonts w:ascii="Times New Roman" w:eastAsiaTheme="minorEastAsia" w:hAnsi="Times New Roman" w:cs="Times New Roman"/>
          <w:sz w:val="24"/>
          <w:szCs w:val="24"/>
        </w:rPr>
        <w:t xml:space="preserve"> </w:t>
      </w:r>
      <w:r w:rsidRPr="00563248">
        <w:rPr>
          <w:rFonts w:ascii="Times New Roman" w:eastAsiaTheme="minorEastAsia" w:hAnsi="Times New Roman" w:cs="Times New Roman"/>
          <w:sz w:val="24"/>
          <w:szCs w:val="24"/>
        </w:rPr>
        <w:t>за 5 бальною шкалою</w:t>
      </w:r>
      <w:r w:rsidR="00565CC9">
        <w:rPr>
          <w:rFonts w:ascii="Times New Roman" w:eastAsiaTheme="minorEastAsia" w:hAnsi="Times New Roman" w:cs="Times New Roman"/>
          <w:sz w:val="24"/>
          <w:szCs w:val="24"/>
        </w:rPr>
        <w:t xml:space="preserve"> (</w:t>
      </w:r>
      <w:r w:rsidR="00563248" w:rsidRPr="00563248">
        <w:rPr>
          <w:rFonts w:ascii="Times New Roman" w:eastAsia="Times New Roman" w:hAnsi="Times New Roman" w:cs="Times New Roman"/>
          <w:color w:val="auto"/>
          <w:sz w:val="24"/>
          <w:szCs w:val="24"/>
        </w:rPr>
        <w:t>показник 2016 року</w:t>
      </w:r>
      <w:r w:rsidR="00563248" w:rsidRPr="00563248">
        <w:rPr>
          <w:rFonts w:ascii="Times New Roman" w:eastAsiaTheme="minorEastAsia" w:hAnsi="Times New Roman" w:cs="Times New Roman"/>
          <w:sz w:val="24"/>
          <w:szCs w:val="24"/>
        </w:rPr>
        <w:t xml:space="preserve"> – 4,6</w:t>
      </w:r>
      <w:r w:rsidR="00565CC9">
        <w:rPr>
          <w:rFonts w:ascii="Times New Roman" w:eastAsiaTheme="minorEastAsia" w:hAnsi="Times New Roman" w:cs="Times New Roman"/>
          <w:sz w:val="24"/>
          <w:szCs w:val="24"/>
        </w:rPr>
        <w:t>)</w:t>
      </w:r>
      <w:r w:rsidR="00563248" w:rsidRPr="00563248">
        <w:rPr>
          <w:rFonts w:ascii="Times New Roman" w:eastAsiaTheme="minorEastAsia" w:hAnsi="Times New Roman" w:cs="Times New Roman"/>
          <w:sz w:val="24"/>
          <w:szCs w:val="24"/>
        </w:rPr>
        <w:t>.</w:t>
      </w:r>
    </w:p>
    <w:p w:rsidR="00F92094" w:rsidRPr="00563248" w:rsidRDefault="004B4761" w:rsidP="004B4761">
      <w:pPr>
        <w:tabs>
          <w:tab w:val="left" w:pos="426"/>
        </w:tabs>
        <w:spacing w:after="0" w:line="240" w:lineRule="auto"/>
        <w:jc w:val="both"/>
        <w:rPr>
          <w:rFonts w:ascii="Times New Roman" w:eastAsia="Times New Roman" w:hAnsi="Times New Roman" w:cs="Times New Roman"/>
          <w:sz w:val="24"/>
          <w:szCs w:val="24"/>
        </w:rPr>
      </w:pPr>
      <w:r>
        <w:rPr>
          <w:rFonts w:ascii="Times New Roman" w:eastAsiaTheme="minorEastAsia" w:hAnsi="Times New Roman" w:cs="Times New Roman"/>
          <w:sz w:val="24"/>
          <w:szCs w:val="24"/>
        </w:rPr>
        <w:tab/>
      </w:r>
      <w:r w:rsidR="00F92094" w:rsidRPr="00563248">
        <w:rPr>
          <w:rFonts w:ascii="Times New Roman" w:eastAsiaTheme="minorEastAsia" w:hAnsi="Times New Roman" w:cs="Times New Roman"/>
          <w:sz w:val="24"/>
          <w:szCs w:val="24"/>
        </w:rPr>
        <w:t xml:space="preserve">Основні чинники цієї ефективності: </w:t>
      </w:r>
      <w:r w:rsidR="00F92094" w:rsidRPr="00563248">
        <w:rPr>
          <w:rFonts w:ascii="Times New Roman" w:eastAsia="Times New Roman" w:hAnsi="Times New Roman" w:cs="Times New Roman"/>
          <w:sz w:val="24"/>
          <w:szCs w:val="24"/>
        </w:rPr>
        <w:t>Збори суддів є авторитетним та незалежним органом суддівського самоврядування</w:t>
      </w:r>
      <w:r w:rsidR="00565CC9">
        <w:rPr>
          <w:rFonts w:ascii="Times New Roman" w:eastAsia="Times New Roman" w:hAnsi="Times New Roman" w:cs="Times New Roman"/>
          <w:sz w:val="24"/>
          <w:szCs w:val="24"/>
        </w:rPr>
        <w:t>.</w:t>
      </w:r>
      <w:r w:rsidR="00F92094" w:rsidRPr="00563248">
        <w:rPr>
          <w:rFonts w:ascii="Times New Roman" w:eastAsia="Times New Roman" w:hAnsi="Times New Roman" w:cs="Times New Roman"/>
          <w:sz w:val="24"/>
          <w:szCs w:val="24"/>
        </w:rPr>
        <w:t xml:space="preserve"> Збори суддів обговорюють питання щодо внутрішньої діяльності суду чи роботи конкретних суддів або працівників апарату</w:t>
      </w:r>
      <w:r w:rsidR="00565CC9">
        <w:rPr>
          <w:rFonts w:ascii="Times New Roman" w:eastAsia="Times New Roman" w:hAnsi="Times New Roman" w:cs="Times New Roman"/>
          <w:sz w:val="24"/>
          <w:szCs w:val="24"/>
        </w:rPr>
        <w:t>.</w:t>
      </w:r>
      <w:r w:rsidR="00F92094" w:rsidRPr="00563248">
        <w:rPr>
          <w:rFonts w:ascii="Times New Roman" w:eastAsia="Times New Roman" w:hAnsi="Times New Roman" w:cs="Times New Roman"/>
          <w:sz w:val="24"/>
          <w:szCs w:val="24"/>
        </w:rPr>
        <w:t xml:space="preserve"> Збори суддів мають реальний вплив на рішення, що приймаються керівництвом суду.</w:t>
      </w:r>
    </w:p>
    <w:p w:rsidR="00F92094" w:rsidRPr="00B33CC2" w:rsidRDefault="00F92094" w:rsidP="00F92094">
      <w:pPr>
        <w:tabs>
          <w:tab w:val="left" w:pos="0"/>
          <w:tab w:val="left" w:pos="284"/>
        </w:tabs>
        <w:spacing w:after="0" w:line="240" w:lineRule="auto"/>
        <w:jc w:val="both"/>
        <w:rPr>
          <w:rFonts w:ascii="Times New Roman" w:eastAsia="Times New Roman" w:hAnsi="Times New Roman" w:cs="Times New Roman"/>
          <w:sz w:val="16"/>
          <w:szCs w:val="16"/>
          <w:highlight w:val="yellow"/>
        </w:rPr>
      </w:pPr>
    </w:p>
    <w:p w:rsidR="00F92094" w:rsidRPr="008F0AAA" w:rsidRDefault="00F92094" w:rsidP="008F0AAA">
      <w:pPr>
        <w:pStyle w:val="a9"/>
        <w:tabs>
          <w:tab w:val="left" w:pos="426"/>
        </w:tabs>
        <w:spacing w:after="0" w:line="240" w:lineRule="auto"/>
        <w:ind w:left="345"/>
        <w:jc w:val="both"/>
        <w:rPr>
          <w:rFonts w:ascii="Times New Roman" w:eastAsia="Times New Roman" w:hAnsi="Times New Roman" w:cs="Times New Roman"/>
          <w:sz w:val="16"/>
          <w:szCs w:val="16"/>
        </w:rPr>
      </w:pPr>
    </w:p>
    <w:p w:rsidR="00F92094" w:rsidRPr="00D95FCB" w:rsidRDefault="00F92094" w:rsidP="00F92094">
      <w:pPr>
        <w:tabs>
          <w:tab w:val="left" w:pos="426"/>
          <w:tab w:val="left" w:pos="993"/>
        </w:tabs>
        <w:spacing w:after="4" w:line="237" w:lineRule="auto"/>
        <w:ind w:hanging="10"/>
        <w:jc w:val="both"/>
        <w:rPr>
          <w:rFonts w:ascii="Times New Roman" w:eastAsiaTheme="minorEastAsia" w:hAnsi="Times New Roman" w:cs="Times New Roman"/>
          <w:i/>
          <w:sz w:val="23"/>
          <w:szCs w:val="23"/>
        </w:rPr>
      </w:pPr>
      <w:r w:rsidRPr="00D95FCB">
        <w:rPr>
          <w:rFonts w:ascii="Times New Roman" w:eastAsiaTheme="minorEastAsia" w:hAnsi="Times New Roman" w:cs="Times New Roman"/>
          <w:sz w:val="23"/>
          <w:szCs w:val="23"/>
        </w:rPr>
        <w:t xml:space="preserve">8) </w:t>
      </w:r>
      <w:r w:rsidRPr="00D95FCB">
        <w:rPr>
          <w:rFonts w:ascii="Times New Roman" w:eastAsiaTheme="minorEastAsia" w:hAnsi="Times New Roman" w:cs="Times New Roman"/>
          <w:i/>
          <w:sz w:val="23"/>
          <w:szCs w:val="23"/>
        </w:rPr>
        <w:t xml:space="preserve">Негативні характеристики суду, за сприйняттям суддів та працівників апарату? </w:t>
      </w:r>
    </w:p>
    <w:p w:rsidR="00F92094" w:rsidRPr="00D95FCB" w:rsidRDefault="00F92094" w:rsidP="00F92094">
      <w:pPr>
        <w:tabs>
          <w:tab w:val="left" w:pos="426"/>
          <w:tab w:val="left" w:pos="993"/>
        </w:tabs>
        <w:spacing w:after="4" w:line="237" w:lineRule="auto"/>
        <w:ind w:hanging="10"/>
        <w:jc w:val="both"/>
        <w:rPr>
          <w:rFonts w:ascii="Times New Roman" w:eastAsiaTheme="minorEastAsia" w:hAnsi="Times New Roman" w:cs="Times New Roman"/>
          <w:sz w:val="24"/>
          <w:szCs w:val="24"/>
        </w:rPr>
      </w:pPr>
      <w:r w:rsidRPr="00D95FCB">
        <w:rPr>
          <w:rFonts w:ascii="Times New Roman" w:eastAsiaTheme="minorEastAsia" w:hAnsi="Times New Roman" w:cs="Times New Roman"/>
          <w:sz w:val="23"/>
          <w:szCs w:val="23"/>
        </w:rPr>
        <w:tab/>
      </w:r>
      <w:r w:rsidRPr="00D95FCB">
        <w:rPr>
          <w:rFonts w:ascii="Times New Roman" w:eastAsiaTheme="minorEastAsia" w:hAnsi="Times New Roman" w:cs="Times New Roman"/>
          <w:sz w:val="24"/>
          <w:szCs w:val="24"/>
        </w:rPr>
        <w:tab/>
        <w:t xml:space="preserve">Аналізуючи відповіді на дане запитання, можна дійти висновку, що судді та працівники апарату суду в більшості задоволені роботою суду. </w:t>
      </w:r>
    </w:p>
    <w:p w:rsidR="007D118C" w:rsidRPr="00707ADB" w:rsidRDefault="00890761" w:rsidP="00DC2BC3">
      <w:pPr>
        <w:tabs>
          <w:tab w:val="left" w:pos="426"/>
          <w:tab w:val="left" w:pos="993"/>
        </w:tabs>
        <w:spacing w:after="4" w:line="237" w:lineRule="auto"/>
        <w:jc w:val="both"/>
        <w:rPr>
          <w:rFonts w:ascii="Times New Roman" w:eastAsia="Times New Roman" w:hAnsi="Times New Roman" w:cs="Times New Roman"/>
          <w:color w:val="auto"/>
          <w:sz w:val="24"/>
          <w:szCs w:val="24"/>
        </w:rPr>
      </w:pPr>
      <w:r w:rsidRPr="00D95FCB">
        <w:rPr>
          <w:rFonts w:ascii="Times New Roman" w:eastAsiaTheme="minorEastAsia" w:hAnsi="Times New Roman" w:cs="Times New Roman"/>
          <w:sz w:val="24"/>
          <w:szCs w:val="24"/>
        </w:rPr>
        <w:tab/>
      </w:r>
      <w:r w:rsidR="00DC2BC3" w:rsidRPr="00D95FCB">
        <w:rPr>
          <w:rFonts w:ascii="Times New Roman" w:eastAsiaTheme="minorEastAsia" w:hAnsi="Times New Roman" w:cs="Times New Roman"/>
          <w:color w:val="auto"/>
          <w:sz w:val="24"/>
          <w:szCs w:val="24"/>
        </w:rPr>
        <w:t>Найбільш негативні відповіді були на запитання анкети</w:t>
      </w:r>
      <w:r w:rsidR="00707ADB" w:rsidRPr="00707ADB">
        <w:rPr>
          <w:rFonts w:ascii="Times New Roman" w:eastAsiaTheme="minorEastAsia" w:hAnsi="Times New Roman" w:cs="Times New Roman"/>
          <w:color w:val="auto"/>
          <w:sz w:val="24"/>
          <w:szCs w:val="24"/>
        </w:rPr>
        <w:t>:</w:t>
      </w:r>
      <w:r w:rsidR="00DC2BC3" w:rsidRPr="00707ADB">
        <w:rPr>
          <w:rFonts w:ascii="Times New Roman" w:eastAsiaTheme="minorEastAsia" w:hAnsi="Times New Roman" w:cs="Times New Roman"/>
          <w:color w:val="auto"/>
          <w:sz w:val="24"/>
          <w:szCs w:val="24"/>
        </w:rPr>
        <w:t xml:space="preserve"> «</w:t>
      </w:r>
      <w:r w:rsidR="00DC2BC3" w:rsidRPr="00707ADB">
        <w:rPr>
          <w:rFonts w:ascii="Times New Roman" w:eastAsiaTheme="minorEastAsia" w:hAnsi="Times New Roman" w:cs="Times New Roman"/>
          <w:i/>
          <w:color w:val="auto"/>
          <w:sz w:val="24"/>
          <w:szCs w:val="24"/>
        </w:rPr>
        <w:t>А</w:t>
      </w:r>
      <w:r w:rsidR="00DC2BC3" w:rsidRPr="00707ADB">
        <w:rPr>
          <w:rFonts w:ascii="Times New Roman" w:eastAsia="Times New Roman" w:hAnsi="Times New Roman" w:cs="Times New Roman"/>
          <w:i/>
          <w:color w:val="auto"/>
          <w:sz w:val="24"/>
          <w:szCs w:val="24"/>
        </w:rPr>
        <w:t>втоматизована система діловодства ускладнює роботу апарату суду, а не спрощує</w:t>
      </w:r>
      <w:r w:rsidR="00551073" w:rsidRPr="00707ADB">
        <w:rPr>
          <w:rFonts w:ascii="Times New Roman" w:eastAsia="Times New Roman" w:hAnsi="Times New Roman" w:cs="Times New Roman"/>
          <w:color w:val="auto"/>
          <w:sz w:val="24"/>
          <w:szCs w:val="24"/>
        </w:rPr>
        <w:t>», за 5 бальною шкалою цей показник, як і у 2016 році</w:t>
      </w:r>
      <w:r w:rsidR="007D118C" w:rsidRPr="00707ADB">
        <w:rPr>
          <w:rFonts w:ascii="Times New Roman" w:eastAsia="Times New Roman" w:hAnsi="Times New Roman" w:cs="Times New Roman"/>
          <w:color w:val="auto"/>
          <w:sz w:val="24"/>
          <w:szCs w:val="24"/>
        </w:rPr>
        <w:t>,</w:t>
      </w:r>
      <w:r w:rsidR="00551073" w:rsidRPr="00707ADB">
        <w:rPr>
          <w:rFonts w:ascii="Times New Roman" w:eastAsia="Times New Roman" w:hAnsi="Times New Roman" w:cs="Times New Roman"/>
          <w:color w:val="auto"/>
          <w:sz w:val="24"/>
          <w:szCs w:val="24"/>
        </w:rPr>
        <w:t xml:space="preserve"> має найгірш</w:t>
      </w:r>
      <w:r w:rsidR="007D118C" w:rsidRPr="00707ADB">
        <w:rPr>
          <w:rFonts w:ascii="Times New Roman" w:eastAsia="Times New Roman" w:hAnsi="Times New Roman" w:cs="Times New Roman"/>
          <w:color w:val="auto"/>
          <w:sz w:val="24"/>
          <w:szCs w:val="24"/>
        </w:rPr>
        <w:t xml:space="preserve">і </w:t>
      </w:r>
      <w:r w:rsidR="00707ADB" w:rsidRPr="00707ADB">
        <w:rPr>
          <w:rFonts w:ascii="Times New Roman" w:eastAsia="Times New Roman" w:hAnsi="Times New Roman" w:cs="Times New Roman"/>
          <w:color w:val="auto"/>
          <w:sz w:val="24"/>
          <w:szCs w:val="24"/>
        </w:rPr>
        <w:t>оцінки</w:t>
      </w:r>
      <w:r w:rsidR="003469A9" w:rsidRPr="00707ADB">
        <w:rPr>
          <w:rFonts w:ascii="Times New Roman" w:eastAsia="Times New Roman" w:hAnsi="Times New Roman" w:cs="Times New Roman"/>
          <w:color w:val="auto"/>
          <w:sz w:val="24"/>
          <w:szCs w:val="24"/>
        </w:rPr>
        <w:t>. Так</w:t>
      </w:r>
      <w:r w:rsidR="00707ADB" w:rsidRPr="00707ADB">
        <w:rPr>
          <w:rFonts w:ascii="Times New Roman" w:eastAsia="Times New Roman" w:hAnsi="Times New Roman" w:cs="Times New Roman"/>
          <w:color w:val="auto"/>
          <w:sz w:val="24"/>
          <w:szCs w:val="24"/>
        </w:rPr>
        <w:t>,</w:t>
      </w:r>
      <w:r w:rsidR="003469A9" w:rsidRPr="00707ADB">
        <w:rPr>
          <w:rFonts w:ascii="Times New Roman" w:eastAsia="Times New Roman" w:hAnsi="Times New Roman" w:cs="Times New Roman"/>
          <w:color w:val="auto"/>
          <w:sz w:val="24"/>
          <w:szCs w:val="24"/>
        </w:rPr>
        <w:t xml:space="preserve"> на 4,5 бал</w:t>
      </w:r>
      <w:r w:rsidR="00707ADB" w:rsidRPr="00707ADB">
        <w:rPr>
          <w:rFonts w:ascii="Times New Roman" w:eastAsia="Times New Roman" w:hAnsi="Times New Roman" w:cs="Times New Roman"/>
          <w:color w:val="auto"/>
          <w:sz w:val="24"/>
          <w:szCs w:val="24"/>
        </w:rPr>
        <w:t>ів</w:t>
      </w:r>
      <w:r w:rsidR="003469A9" w:rsidRPr="00707ADB">
        <w:rPr>
          <w:rFonts w:ascii="Times New Roman" w:eastAsia="Times New Roman" w:hAnsi="Times New Roman" w:cs="Times New Roman"/>
          <w:color w:val="auto"/>
          <w:sz w:val="24"/>
          <w:szCs w:val="24"/>
        </w:rPr>
        <w:t xml:space="preserve"> оцінили роботу </w:t>
      </w:r>
      <w:r w:rsidR="003469A9" w:rsidRPr="00707ADB">
        <w:rPr>
          <w:rFonts w:ascii="Times New Roman" w:eastAsiaTheme="minorEastAsia" w:hAnsi="Times New Roman" w:cs="Times New Roman"/>
          <w:color w:val="auto"/>
          <w:sz w:val="24"/>
          <w:szCs w:val="24"/>
        </w:rPr>
        <w:t>А</w:t>
      </w:r>
      <w:r w:rsidR="003469A9" w:rsidRPr="00707ADB">
        <w:rPr>
          <w:rFonts w:ascii="Times New Roman" w:eastAsia="Times New Roman" w:hAnsi="Times New Roman" w:cs="Times New Roman"/>
          <w:color w:val="auto"/>
          <w:sz w:val="24"/>
          <w:szCs w:val="24"/>
        </w:rPr>
        <w:t>втоматизованої системи діловодства суду судді та на 4,1 бал – працівники апарату суду.</w:t>
      </w:r>
    </w:p>
    <w:p w:rsidR="00F92094" w:rsidRPr="00A85C29" w:rsidRDefault="00F92094" w:rsidP="00F92094">
      <w:pPr>
        <w:tabs>
          <w:tab w:val="left" w:pos="426"/>
          <w:tab w:val="left" w:pos="993"/>
        </w:tabs>
        <w:spacing w:after="4" w:line="237" w:lineRule="auto"/>
        <w:ind w:hanging="10"/>
        <w:jc w:val="both"/>
        <w:rPr>
          <w:rFonts w:ascii="Times New Roman" w:eastAsiaTheme="minorEastAsia" w:hAnsi="Times New Roman" w:cs="Times New Roman"/>
          <w:sz w:val="16"/>
          <w:szCs w:val="16"/>
        </w:rPr>
      </w:pPr>
    </w:p>
    <w:p w:rsidR="00F92094" w:rsidRPr="00453E4C" w:rsidRDefault="00F92094"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23"/>
          <w:szCs w:val="23"/>
        </w:rPr>
      </w:pPr>
      <w:r w:rsidRPr="00453E4C">
        <w:rPr>
          <w:rFonts w:ascii="Times New Roman" w:eastAsiaTheme="minorEastAsia" w:hAnsi="Times New Roman" w:cs="Times New Roman"/>
          <w:sz w:val="23"/>
          <w:szCs w:val="23"/>
        </w:rPr>
        <w:t xml:space="preserve">9) </w:t>
      </w:r>
      <w:r w:rsidRPr="00453E4C">
        <w:rPr>
          <w:rFonts w:ascii="Times New Roman" w:eastAsiaTheme="minorEastAsia" w:hAnsi="Times New Roman" w:cs="Times New Roman"/>
          <w:i/>
          <w:sz w:val="23"/>
          <w:szCs w:val="23"/>
        </w:rPr>
        <w:t>Якими за сприйняттям суддів та працівників апарату є стосунки в колективі?</w:t>
      </w:r>
      <w:r w:rsidRPr="00453E4C">
        <w:rPr>
          <w:rFonts w:ascii="Times New Roman" w:eastAsiaTheme="minorEastAsia" w:hAnsi="Times New Roman" w:cs="Times New Roman"/>
          <w:sz w:val="23"/>
          <w:szCs w:val="23"/>
        </w:rPr>
        <w:t xml:space="preserve"> </w:t>
      </w:r>
    </w:p>
    <w:p w:rsidR="00F92094" w:rsidRPr="00453E4C" w:rsidRDefault="00F92094" w:rsidP="00F92094">
      <w:pPr>
        <w:tabs>
          <w:tab w:val="left" w:pos="426"/>
          <w:tab w:val="left" w:pos="993"/>
        </w:tabs>
        <w:autoSpaceDE w:val="0"/>
        <w:autoSpaceDN w:val="0"/>
        <w:adjustRightInd w:val="0"/>
        <w:spacing w:line="241" w:lineRule="atLeast"/>
        <w:ind w:firstLine="426"/>
        <w:jc w:val="both"/>
        <w:rPr>
          <w:rFonts w:ascii="Times New Roman" w:eastAsiaTheme="minorEastAsia" w:hAnsi="Times New Roman" w:cs="Times New Roman"/>
          <w:sz w:val="23"/>
          <w:szCs w:val="23"/>
        </w:rPr>
      </w:pPr>
      <w:r w:rsidRPr="00453E4C">
        <w:rPr>
          <w:rFonts w:ascii="Times New Roman" w:eastAsia="Times New Roman" w:hAnsi="Times New Roman" w:cs="Times New Roman"/>
          <w:sz w:val="24"/>
          <w:szCs w:val="24"/>
        </w:rPr>
        <w:t>Аналізуючи відповіді на дане питання можна дійти висновку</w:t>
      </w:r>
      <w:r w:rsidR="0069141B">
        <w:rPr>
          <w:rFonts w:ascii="Times New Roman" w:eastAsia="Times New Roman" w:hAnsi="Times New Roman" w:cs="Times New Roman"/>
          <w:sz w:val="24"/>
          <w:szCs w:val="24"/>
        </w:rPr>
        <w:t>,</w:t>
      </w:r>
      <w:r w:rsidRPr="00453E4C">
        <w:rPr>
          <w:rFonts w:ascii="Times New Roman" w:eastAsia="Times New Roman" w:hAnsi="Times New Roman" w:cs="Times New Roman"/>
          <w:sz w:val="24"/>
          <w:szCs w:val="24"/>
        </w:rPr>
        <w:t xml:space="preserve"> що </w:t>
      </w:r>
      <w:r w:rsidRPr="00453E4C">
        <w:rPr>
          <w:rFonts w:ascii="Times New Roman" w:eastAsiaTheme="minorEastAsia" w:hAnsi="Times New Roman" w:cs="Times New Roman"/>
          <w:sz w:val="24"/>
          <w:szCs w:val="24"/>
        </w:rPr>
        <w:t xml:space="preserve">соціально-психологічний клімат в колективі Запорізького окружного адміністративного суду на високому рівні, крім того слід зазначити, що </w:t>
      </w:r>
      <w:r w:rsidR="00DA6142" w:rsidRPr="00453E4C">
        <w:rPr>
          <w:rFonts w:ascii="Times New Roman" w:eastAsiaTheme="minorEastAsia" w:hAnsi="Times New Roman" w:cs="Times New Roman"/>
          <w:sz w:val="24"/>
          <w:szCs w:val="24"/>
        </w:rPr>
        <w:t>б</w:t>
      </w:r>
      <w:r w:rsidR="00453E4C">
        <w:rPr>
          <w:rFonts w:ascii="Times New Roman" w:eastAsiaTheme="minorEastAsia" w:hAnsi="Times New Roman" w:cs="Times New Roman"/>
          <w:sz w:val="24"/>
          <w:szCs w:val="24"/>
        </w:rPr>
        <w:t>ільшість респондентів зазначили, що колективу притаманні: «</w:t>
      </w:r>
      <w:r w:rsidR="00DA6142" w:rsidRPr="00453E4C">
        <w:rPr>
          <w:rFonts w:ascii="Times New Roman" w:eastAsia="Times New Roman" w:hAnsi="Times New Roman" w:cs="Times New Roman"/>
          <w:sz w:val="24"/>
        </w:rPr>
        <w:t>Шанобливе ставлення до відвідувачів суду</w:t>
      </w:r>
      <w:r w:rsidR="00453E4C">
        <w:rPr>
          <w:rFonts w:ascii="Times New Roman" w:eastAsia="Times New Roman" w:hAnsi="Times New Roman" w:cs="Times New Roman"/>
          <w:sz w:val="24"/>
        </w:rPr>
        <w:t>»</w:t>
      </w:r>
      <w:r w:rsidR="00DA6142" w:rsidRPr="00453E4C">
        <w:rPr>
          <w:rFonts w:ascii="Times New Roman" w:eastAsia="Times New Roman" w:hAnsi="Times New Roman" w:cs="Times New Roman"/>
          <w:sz w:val="24"/>
        </w:rPr>
        <w:t xml:space="preserve"> </w:t>
      </w:r>
      <w:r w:rsidR="00453E4C" w:rsidRPr="00453E4C">
        <w:rPr>
          <w:rFonts w:ascii="Times New Roman" w:eastAsia="Times New Roman" w:hAnsi="Times New Roman" w:cs="Times New Roman"/>
          <w:sz w:val="24"/>
        </w:rPr>
        <w:t xml:space="preserve">та </w:t>
      </w:r>
      <w:r w:rsidR="00453E4C">
        <w:rPr>
          <w:rFonts w:ascii="Times New Roman" w:eastAsia="Times New Roman" w:hAnsi="Times New Roman" w:cs="Times New Roman"/>
          <w:sz w:val="24"/>
        </w:rPr>
        <w:t>«В</w:t>
      </w:r>
      <w:r w:rsidR="00453E4C" w:rsidRPr="00453E4C">
        <w:rPr>
          <w:rFonts w:ascii="Times New Roman" w:eastAsia="Times New Roman" w:hAnsi="Times New Roman" w:cs="Times New Roman"/>
          <w:sz w:val="24"/>
        </w:rPr>
        <w:t>заємодопомога, обмін інформацією</w:t>
      </w:r>
      <w:r w:rsidR="00453E4C">
        <w:rPr>
          <w:rFonts w:ascii="Times New Roman" w:eastAsia="Times New Roman" w:hAnsi="Times New Roman" w:cs="Times New Roman"/>
          <w:sz w:val="24"/>
        </w:rPr>
        <w:t>»</w:t>
      </w:r>
      <w:r w:rsidR="00453E4C" w:rsidRPr="00453E4C">
        <w:rPr>
          <w:rFonts w:ascii="Times New Roman" w:eastAsia="Times New Roman" w:hAnsi="Times New Roman" w:cs="Times New Roman"/>
          <w:sz w:val="24"/>
        </w:rPr>
        <w:t>.</w:t>
      </w:r>
    </w:p>
    <w:p w:rsidR="00F92094" w:rsidRPr="000468C9" w:rsidRDefault="00F92094"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i/>
          <w:sz w:val="23"/>
          <w:szCs w:val="23"/>
        </w:rPr>
      </w:pPr>
      <w:r w:rsidRPr="000468C9">
        <w:rPr>
          <w:rFonts w:ascii="Times New Roman" w:eastAsiaTheme="minorEastAsia" w:hAnsi="Times New Roman" w:cs="Times New Roman"/>
          <w:i/>
          <w:sz w:val="23"/>
          <w:szCs w:val="23"/>
        </w:rPr>
        <w:lastRenderedPageBreak/>
        <w:t>10) Зміни, що відбу</w:t>
      </w:r>
      <w:r w:rsidR="0069141B">
        <w:rPr>
          <w:rFonts w:ascii="Times New Roman" w:eastAsiaTheme="minorEastAsia" w:hAnsi="Times New Roman" w:cs="Times New Roman"/>
          <w:i/>
          <w:sz w:val="23"/>
          <w:szCs w:val="23"/>
        </w:rPr>
        <w:t>лись</w:t>
      </w:r>
      <w:r w:rsidRPr="000468C9">
        <w:rPr>
          <w:rFonts w:ascii="Times New Roman" w:eastAsiaTheme="minorEastAsia" w:hAnsi="Times New Roman" w:cs="Times New Roman"/>
          <w:i/>
          <w:sz w:val="23"/>
          <w:szCs w:val="23"/>
        </w:rPr>
        <w:t xml:space="preserve"> в організації роботи суду в останні 12 місяців.</w:t>
      </w:r>
    </w:p>
    <w:p w:rsidR="00450A46" w:rsidRPr="000468C9" w:rsidRDefault="00823895" w:rsidP="0069141B">
      <w:pPr>
        <w:tabs>
          <w:tab w:val="left" w:pos="426"/>
          <w:tab w:val="left" w:pos="993"/>
        </w:tabs>
        <w:autoSpaceDE w:val="0"/>
        <w:autoSpaceDN w:val="0"/>
        <w:adjustRightInd w:val="0"/>
        <w:spacing w:after="0" w:line="241" w:lineRule="atLeast"/>
        <w:ind w:left="-142"/>
        <w:jc w:val="both"/>
        <w:rPr>
          <w:rFonts w:ascii="Times New Roman" w:eastAsiaTheme="minorEastAsia" w:hAnsi="Times New Roman" w:cs="Times New Roman"/>
          <w:color w:val="auto"/>
          <w:sz w:val="24"/>
          <w:szCs w:val="24"/>
        </w:rPr>
      </w:pPr>
      <w:r>
        <w:rPr>
          <w:rFonts w:ascii="Times New Roman" w:eastAsiaTheme="minorEastAsia" w:hAnsi="Times New Roman" w:cs="Times New Roman"/>
          <w:sz w:val="23"/>
          <w:szCs w:val="23"/>
        </w:rPr>
        <w:tab/>
        <w:t xml:space="preserve">- </w:t>
      </w:r>
      <w:r w:rsidR="00450A46" w:rsidRPr="0069141B">
        <w:rPr>
          <w:rFonts w:ascii="Times New Roman" w:eastAsiaTheme="minorEastAsia" w:hAnsi="Times New Roman" w:cs="Times New Roman"/>
          <w:b/>
          <w:sz w:val="23"/>
          <w:szCs w:val="23"/>
        </w:rPr>
        <w:t>60</w:t>
      </w:r>
      <w:r w:rsidR="00450A46" w:rsidRPr="000468C9">
        <w:rPr>
          <w:rFonts w:ascii="Times New Roman" w:eastAsiaTheme="minorEastAsia" w:hAnsi="Times New Roman" w:cs="Times New Roman"/>
          <w:sz w:val="23"/>
          <w:szCs w:val="23"/>
        </w:rPr>
        <w:t xml:space="preserve">% </w:t>
      </w:r>
      <w:r w:rsidR="00450A46" w:rsidRPr="000468C9">
        <w:rPr>
          <w:rFonts w:ascii="Times New Roman" w:eastAsiaTheme="minorEastAsia" w:hAnsi="Times New Roman" w:cs="Times New Roman"/>
          <w:color w:val="auto"/>
          <w:sz w:val="24"/>
          <w:szCs w:val="24"/>
        </w:rPr>
        <w:t>респондентів зазначили про зростання особистого навантаження</w:t>
      </w:r>
      <w:r w:rsidR="00A446DB" w:rsidRPr="000468C9">
        <w:rPr>
          <w:rFonts w:ascii="Times New Roman" w:eastAsiaTheme="minorEastAsia" w:hAnsi="Times New Roman" w:cs="Times New Roman"/>
          <w:color w:val="auto"/>
          <w:sz w:val="24"/>
          <w:szCs w:val="24"/>
        </w:rPr>
        <w:t xml:space="preserve">, </w:t>
      </w:r>
      <w:r w:rsidR="00450A46" w:rsidRPr="000468C9">
        <w:rPr>
          <w:rFonts w:ascii="Times New Roman" w:eastAsiaTheme="minorEastAsia" w:hAnsi="Times New Roman" w:cs="Times New Roman"/>
          <w:color w:val="auto"/>
          <w:sz w:val="24"/>
          <w:szCs w:val="24"/>
        </w:rPr>
        <w:t>показник 2016 року -</w:t>
      </w:r>
      <w:r>
        <w:rPr>
          <w:rFonts w:ascii="Times New Roman" w:eastAsiaTheme="minorEastAsia" w:hAnsi="Times New Roman" w:cs="Times New Roman"/>
          <w:color w:val="auto"/>
          <w:sz w:val="24"/>
          <w:szCs w:val="24"/>
        </w:rPr>
        <w:t xml:space="preserve"> </w:t>
      </w:r>
      <w:r w:rsidR="00F92094" w:rsidRPr="000468C9">
        <w:rPr>
          <w:rFonts w:ascii="Times New Roman" w:eastAsiaTheme="minorEastAsia" w:hAnsi="Times New Roman" w:cs="Times New Roman"/>
          <w:color w:val="auto"/>
          <w:sz w:val="24"/>
          <w:szCs w:val="24"/>
        </w:rPr>
        <w:t>55,7%</w:t>
      </w:r>
      <w:r w:rsidR="00450A46" w:rsidRPr="000468C9">
        <w:rPr>
          <w:rFonts w:ascii="Times New Roman" w:eastAsiaTheme="minorEastAsia" w:hAnsi="Times New Roman" w:cs="Times New Roman"/>
          <w:color w:val="auto"/>
          <w:sz w:val="24"/>
          <w:szCs w:val="24"/>
        </w:rPr>
        <w:t>;</w:t>
      </w:r>
    </w:p>
    <w:p w:rsidR="00F92094" w:rsidRPr="000468C9" w:rsidRDefault="00823895"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403729" w:rsidRPr="00764AE9">
        <w:rPr>
          <w:rFonts w:ascii="Times New Roman" w:eastAsiaTheme="minorEastAsia" w:hAnsi="Times New Roman" w:cs="Times New Roman"/>
          <w:b/>
          <w:sz w:val="24"/>
          <w:szCs w:val="24"/>
        </w:rPr>
        <w:t>34,5</w:t>
      </w:r>
      <w:r w:rsidR="00403729" w:rsidRPr="000468C9">
        <w:rPr>
          <w:rFonts w:ascii="Times New Roman" w:eastAsiaTheme="minorEastAsia" w:hAnsi="Times New Roman" w:cs="Times New Roman"/>
          <w:sz w:val="24"/>
          <w:szCs w:val="24"/>
        </w:rPr>
        <w:t>% респондентів зазначили про покращення умов праці</w:t>
      </w:r>
      <w:r w:rsidR="00A446DB" w:rsidRPr="000468C9">
        <w:rPr>
          <w:rFonts w:ascii="Times New Roman" w:eastAsiaTheme="minorEastAsia" w:hAnsi="Times New Roman" w:cs="Times New Roman"/>
          <w:sz w:val="24"/>
          <w:szCs w:val="24"/>
        </w:rPr>
        <w:t xml:space="preserve">, </w:t>
      </w:r>
      <w:r w:rsidR="00403729" w:rsidRPr="000468C9">
        <w:rPr>
          <w:rFonts w:ascii="Times New Roman" w:eastAsiaTheme="minorEastAsia" w:hAnsi="Times New Roman" w:cs="Times New Roman"/>
          <w:color w:val="auto"/>
          <w:sz w:val="24"/>
          <w:szCs w:val="24"/>
        </w:rPr>
        <w:t xml:space="preserve">показник 2016 року - </w:t>
      </w:r>
      <w:r w:rsidR="00F92094" w:rsidRPr="000468C9">
        <w:rPr>
          <w:rFonts w:ascii="Times New Roman" w:eastAsiaTheme="minorEastAsia" w:hAnsi="Times New Roman" w:cs="Times New Roman"/>
          <w:sz w:val="24"/>
          <w:szCs w:val="24"/>
        </w:rPr>
        <w:t>11,5%</w:t>
      </w:r>
      <w:r w:rsidR="00C44197" w:rsidRPr="000468C9">
        <w:rPr>
          <w:rFonts w:ascii="Times New Roman" w:eastAsiaTheme="minorEastAsia" w:hAnsi="Times New Roman" w:cs="Times New Roman"/>
          <w:sz w:val="24"/>
          <w:szCs w:val="24"/>
        </w:rPr>
        <w:t>;</w:t>
      </w:r>
    </w:p>
    <w:p w:rsidR="00F92094" w:rsidRPr="000468C9" w:rsidRDefault="00823895" w:rsidP="00823895">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C44197" w:rsidRPr="00764AE9">
        <w:rPr>
          <w:rFonts w:ascii="Times New Roman" w:eastAsiaTheme="minorEastAsia" w:hAnsi="Times New Roman" w:cs="Times New Roman"/>
          <w:b/>
          <w:sz w:val="24"/>
          <w:szCs w:val="24"/>
        </w:rPr>
        <w:t>54,5</w:t>
      </w:r>
      <w:r w:rsidR="00C44197" w:rsidRPr="000468C9">
        <w:rPr>
          <w:rFonts w:ascii="Times New Roman" w:eastAsiaTheme="minorEastAsia" w:hAnsi="Times New Roman" w:cs="Times New Roman"/>
          <w:sz w:val="24"/>
          <w:szCs w:val="24"/>
        </w:rPr>
        <w:t>% респондентів зазначили про покращення стану приміщення суду</w:t>
      </w:r>
      <w:r w:rsidR="00A446DB" w:rsidRPr="000468C9">
        <w:rPr>
          <w:rFonts w:ascii="Times New Roman" w:eastAsiaTheme="minorEastAsia" w:hAnsi="Times New Roman" w:cs="Times New Roman"/>
          <w:sz w:val="24"/>
          <w:szCs w:val="24"/>
        </w:rPr>
        <w:t xml:space="preserve">, </w:t>
      </w:r>
      <w:r w:rsidR="00A446DB" w:rsidRPr="000468C9">
        <w:rPr>
          <w:rFonts w:ascii="Times New Roman" w:eastAsiaTheme="minorEastAsia" w:hAnsi="Times New Roman" w:cs="Times New Roman"/>
          <w:color w:val="auto"/>
          <w:sz w:val="24"/>
          <w:szCs w:val="24"/>
        </w:rPr>
        <w:t>показник 2016 року</w:t>
      </w:r>
      <w:r w:rsidR="00764AE9">
        <w:rPr>
          <w:rFonts w:ascii="Times New Roman" w:eastAsiaTheme="minorEastAsia" w:hAnsi="Times New Roman" w:cs="Times New Roman"/>
          <w:color w:val="auto"/>
          <w:sz w:val="24"/>
          <w:szCs w:val="24"/>
        </w:rPr>
        <w:t xml:space="preserve"> -</w:t>
      </w:r>
      <w:r w:rsidR="00A446DB" w:rsidRPr="000468C9">
        <w:rPr>
          <w:rFonts w:ascii="Times New Roman" w:eastAsiaTheme="minorEastAsia" w:hAnsi="Times New Roman" w:cs="Times New Roman"/>
          <w:color w:val="auto"/>
          <w:sz w:val="24"/>
          <w:szCs w:val="24"/>
        </w:rPr>
        <w:t xml:space="preserve"> </w:t>
      </w:r>
      <w:r w:rsidR="00A446DB" w:rsidRPr="000468C9">
        <w:rPr>
          <w:rFonts w:ascii="Times New Roman" w:eastAsiaTheme="minorEastAsia" w:hAnsi="Times New Roman" w:cs="Times New Roman"/>
          <w:sz w:val="24"/>
          <w:szCs w:val="24"/>
        </w:rPr>
        <w:t>16,4%;</w:t>
      </w:r>
    </w:p>
    <w:p w:rsidR="00F92094" w:rsidRPr="000468C9" w:rsidRDefault="00823895"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A446DB" w:rsidRPr="00764AE9">
        <w:rPr>
          <w:rFonts w:ascii="Times New Roman" w:eastAsiaTheme="minorEastAsia" w:hAnsi="Times New Roman" w:cs="Times New Roman"/>
          <w:b/>
          <w:sz w:val="24"/>
          <w:szCs w:val="24"/>
        </w:rPr>
        <w:t>30,9</w:t>
      </w:r>
      <w:r w:rsidR="00A446DB" w:rsidRPr="000468C9">
        <w:rPr>
          <w:rFonts w:ascii="Times New Roman" w:eastAsiaTheme="minorEastAsia" w:hAnsi="Times New Roman" w:cs="Times New Roman"/>
          <w:sz w:val="24"/>
          <w:szCs w:val="24"/>
        </w:rPr>
        <w:t xml:space="preserve">% респондентів зазначили про покращення відносин у колективі, показник 2016 року - </w:t>
      </w:r>
      <w:r w:rsidR="00F92094" w:rsidRPr="000468C9">
        <w:rPr>
          <w:rFonts w:ascii="Times New Roman" w:eastAsiaTheme="minorEastAsia" w:hAnsi="Times New Roman" w:cs="Times New Roman"/>
          <w:sz w:val="24"/>
          <w:szCs w:val="24"/>
        </w:rPr>
        <w:t xml:space="preserve">13,1% </w:t>
      </w:r>
    </w:p>
    <w:p w:rsidR="00F92094" w:rsidRPr="000468C9" w:rsidRDefault="00823895"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r w:rsidR="000468C9" w:rsidRPr="00764AE9">
        <w:rPr>
          <w:rFonts w:ascii="Times New Roman" w:eastAsiaTheme="minorEastAsia" w:hAnsi="Times New Roman" w:cs="Times New Roman"/>
          <w:b/>
          <w:sz w:val="24"/>
          <w:szCs w:val="24"/>
        </w:rPr>
        <w:t>32,7</w:t>
      </w:r>
      <w:r w:rsidR="000468C9" w:rsidRPr="000468C9">
        <w:rPr>
          <w:rFonts w:ascii="Times New Roman" w:eastAsiaTheme="minorEastAsia" w:hAnsi="Times New Roman" w:cs="Times New Roman"/>
          <w:sz w:val="24"/>
          <w:szCs w:val="24"/>
        </w:rPr>
        <w:t xml:space="preserve"> респондентів зазначили про покращення організа</w:t>
      </w:r>
      <w:r w:rsidR="00764AE9">
        <w:rPr>
          <w:rFonts w:ascii="Times New Roman" w:eastAsiaTheme="minorEastAsia" w:hAnsi="Times New Roman" w:cs="Times New Roman"/>
          <w:sz w:val="24"/>
          <w:szCs w:val="24"/>
        </w:rPr>
        <w:t xml:space="preserve">ції роботи та управління судом - </w:t>
      </w:r>
      <w:r w:rsidR="000468C9" w:rsidRPr="000468C9">
        <w:rPr>
          <w:rFonts w:ascii="Times New Roman" w:eastAsiaTheme="minorEastAsia" w:hAnsi="Times New Roman" w:cs="Times New Roman"/>
          <w:sz w:val="24"/>
          <w:szCs w:val="24"/>
        </w:rPr>
        <w:t>показник 2016 року 13,1%.</w:t>
      </w:r>
    </w:p>
    <w:p w:rsidR="00F92094" w:rsidRPr="00AA4863" w:rsidRDefault="00DC2E91" w:rsidP="00F92094">
      <w:pPr>
        <w:tabs>
          <w:tab w:val="left" w:pos="426"/>
          <w:tab w:val="left" w:pos="993"/>
        </w:tabs>
        <w:autoSpaceDE w:val="0"/>
        <w:autoSpaceDN w:val="0"/>
        <w:adjustRightInd w:val="0"/>
        <w:spacing w:after="0" w:line="241" w:lineRule="atLeast"/>
        <w:jc w:val="both"/>
        <w:rPr>
          <w:rFonts w:ascii="Times New Roman" w:eastAsiaTheme="minorEastAsia" w:hAnsi="Times New Roman" w:cs="Times New Roman"/>
          <w:sz w:val="16"/>
          <w:szCs w:val="16"/>
          <w:highlight w:val="yellow"/>
        </w:rPr>
      </w:pPr>
      <w:r>
        <w:rPr>
          <w:rFonts w:ascii="Times New Roman" w:eastAsiaTheme="minorEastAsia" w:hAnsi="Times New Roman" w:cs="Times New Roman"/>
          <w:sz w:val="24"/>
          <w:szCs w:val="24"/>
        </w:rPr>
        <w:tab/>
      </w:r>
      <w:r w:rsidR="007C667D">
        <w:rPr>
          <w:rFonts w:ascii="Times New Roman" w:eastAsiaTheme="minorEastAsia" w:hAnsi="Times New Roman" w:cs="Times New Roman"/>
          <w:sz w:val="24"/>
          <w:szCs w:val="24"/>
        </w:rPr>
        <w:t>П</w:t>
      </w:r>
      <w:r w:rsidR="00111081">
        <w:rPr>
          <w:rFonts w:ascii="Times New Roman" w:eastAsiaTheme="minorEastAsia" w:hAnsi="Times New Roman" w:cs="Times New Roman"/>
          <w:sz w:val="24"/>
          <w:szCs w:val="24"/>
        </w:rPr>
        <w:t xml:space="preserve">ро погіршення в організації роботи суду </w:t>
      </w:r>
      <w:r w:rsidR="002B1027">
        <w:rPr>
          <w:rFonts w:ascii="Times New Roman" w:eastAsiaTheme="minorEastAsia" w:hAnsi="Times New Roman" w:cs="Times New Roman"/>
          <w:sz w:val="24"/>
          <w:szCs w:val="24"/>
        </w:rPr>
        <w:t xml:space="preserve">вказали лише 1,8% респондентів. Таким чином, </w:t>
      </w:r>
      <w:r w:rsidR="007C667D">
        <w:rPr>
          <w:rFonts w:ascii="Times New Roman" w:eastAsiaTheme="minorEastAsia" w:hAnsi="Times New Roman" w:cs="Times New Roman"/>
          <w:sz w:val="24"/>
          <w:szCs w:val="24"/>
        </w:rPr>
        <w:t xml:space="preserve">можна дійти висновку, що </w:t>
      </w:r>
      <w:r w:rsidR="008C68F8">
        <w:rPr>
          <w:rFonts w:ascii="Times New Roman" w:eastAsiaTheme="minorEastAsia" w:hAnsi="Times New Roman" w:cs="Times New Roman"/>
          <w:sz w:val="24"/>
          <w:szCs w:val="24"/>
        </w:rPr>
        <w:t>організація роботи суду ведеться на високому рівні</w:t>
      </w:r>
      <w:r w:rsidR="00A70E8A">
        <w:rPr>
          <w:rFonts w:ascii="Times New Roman" w:eastAsiaTheme="minorEastAsia" w:hAnsi="Times New Roman" w:cs="Times New Roman"/>
          <w:sz w:val="24"/>
          <w:szCs w:val="24"/>
        </w:rPr>
        <w:t>.</w:t>
      </w:r>
      <w:r w:rsidR="007C667D" w:rsidRPr="007C667D">
        <w:rPr>
          <w:rFonts w:ascii="Times New Roman" w:eastAsiaTheme="minorEastAsia" w:hAnsi="Times New Roman" w:cs="Times New Roman"/>
          <w:sz w:val="24"/>
          <w:szCs w:val="24"/>
        </w:rPr>
        <w:t xml:space="preserve"> </w:t>
      </w:r>
    </w:p>
    <w:p w:rsidR="00F92094" w:rsidRPr="00C365C6" w:rsidRDefault="00F92094" w:rsidP="00F92094">
      <w:pPr>
        <w:spacing w:after="0"/>
        <w:rPr>
          <w:rFonts w:ascii="Times New Roman" w:eastAsia="Times New Roman" w:hAnsi="Times New Roman" w:cs="Times New Roman"/>
          <w:sz w:val="16"/>
          <w:szCs w:val="16"/>
        </w:rPr>
      </w:pPr>
    </w:p>
    <w:p w:rsidR="0001640F" w:rsidRPr="00C365C6" w:rsidRDefault="0001640F" w:rsidP="005B14F4">
      <w:pPr>
        <w:pStyle w:val="HeadingGeneral"/>
        <w:rPr>
          <w:sz w:val="16"/>
          <w:szCs w:val="16"/>
          <w:lang w:val="ru-RU"/>
        </w:rPr>
      </w:pPr>
    </w:p>
    <w:p w:rsidR="0001640F" w:rsidRPr="00C365C6" w:rsidRDefault="0001640F" w:rsidP="005B14F4">
      <w:pPr>
        <w:pStyle w:val="HeadingGeneral"/>
        <w:rPr>
          <w:sz w:val="24"/>
          <w:szCs w:val="24"/>
          <w:lang w:val="ru-RU"/>
        </w:rPr>
      </w:pPr>
      <w:r w:rsidRPr="00C365C6">
        <w:rPr>
          <w:sz w:val="24"/>
          <w:szCs w:val="24"/>
          <w:lang w:val="ru-RU"/>
        </w:rPr>
        <w:t>ОПИТУВАННЯ УЧАСНИКІВ СУДОВИХ ПРОВАДЖЕНЬ ЗА ДОПОМОГОЮ КАРТОК ГРОМАДЯНСЬКОГО ЗВІТУВАННЯ (КГЗ)</w:t>
      </w:r>
    </w:p>
    <w:p w:rsidR="00775C76" w:rsidRPr="00AA4863" w:rsidRDefault="00775C76" w:rsidP="00775C76">
      <w:pPr>
        <w:pStyle w:val="11"/>
        <w:spacing w:after="0" w:line="240" w:lineRule="auto"/>
        <w:ind w:left="0"/>
        <w:rPr>
          <w:rFonts w:ascii="Times New Roman" w:hAnsi="Times New Roman" w:cs="Times New Roman"/>
          <w:b/>
          <w:bCs/>
          <w:sz w:val="16"/>
          <w:szCs w:val="16"/>
          <w:lang w:val="uk-UA"/>
        </w:rPr>
      </w:pPr>
    </w:p>
    <w:p w:rsidR="00636BA1" w:rsidRPr="00891FF1" w:rsidRDefault="00636BA1" w:rsidP="006B255F">
      <w:pPr>
        <w:autoSpaceDE w:val="0"/>
        <w:autoSpaceDN w:val="0"/>
        <w:adjustRightInd w:val="0"/>
        <w:spacing w:after="0" w:line="241" w:lineRule="atLeast"/>
        <w:jc w:val="center"/>
        <w:rPr>
          <w:rFonts w:ascii="Times New Roman" w:eastAsiaTheme="minorEastAsia" w:hAnsi="Times New Roman" w:cs="Times New Roman"/>
          <w:b/>
          <w:bCs/>
          <w:sz w:val="28"/>
          <w:szCs w:val="28"/>
        </w:rPr>
      </w:pPr>
      <w:r w:rsidRPr="00891FF1">
        <w:rPr>
          <w:rFonts w:ascii="Times New Roman" w:eastAsiaTheme="minorEastAsia" w:hAnsi="Times New Roman" w:cs="Times New Roman"/>
          <w:b/>
          <w:bCs/>
          <w:sz w:val="28"/>
          <w:szCs w:val="28"/>
        </w:rPr>
        <w:t>Таблиця загальних характеристик респондентів:</w:t>
      </w:r>
    </w:p>
    <w:tbl>
      <w:tblPr>
        <w:tblStyle w:val="TableGrid"/>
        <w:tblW w:w="10165" w:type="dxa"/>
        <w:tblInd w:w="-105" w:type="dxa"/>
        <w:tblCellMar>
          <w:top w:w="5" w:type="dxa"/>
          <w:left w:w="106" w:type="dxa"/>
          <w:right w:w="393" w:type="dxa"/>
        </w:tblCellMar>
        <w:tblLook w:val="04A0" w:firstRow="1" w:lastRow="0" w:firstColumn="1" w:lastColumn="0" w:noHBand="0" w:noVBand="1"/>
      </w:tblPr>
      <w:tblGrid>
        <w:gridCol w:w="3361"/>
        <w:gridCol w:w="6804"/>
      </w:tblGrid>
      <w:tr w:rsidR="00636BA1" w:rsidRPr="00004B34" w:rsidTr="00BE7670">
        <w:trPr>
          <w:trHeight w:val="284"/>
        </w:trPr>
        <w:tc>
          <w:tcPr>
            <w:tcW w:w="3361"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Кількість респондентів </w:t>
            </w:r>
          </w:p>
        </w:tc>
        <w:tc>
          <w:tcPr>
            <w:tcW w:w="6804" w:type="dxa"/>
            <w:tcBorders>
              <w:top w:val="single" w:sz="4" w:space="0" w:color="000000"/>
              <w:left w:val="single" w:sz="4" w:space="0" w:color="000000"/>
              <w:bottom w:val="single" w:sz="4" w:space="0" w:color="000000"/>
              <w:right w:val="single" w:sz="4" w:space="0" w:color="000000"/>
            </w:tcBorders>
          </w:tcPr>
          <w:p w:rsidR="00636BA1" w:rsidRPr="00004B34" w:rsidRDefault="00743AFD" w:rsidP="005F49F6">
            <w:pPr>
              <w:jc w:val="center"/>
              <w:rPr>
                <w:rFonts w:ascii="Times New Roman" w:hAnsi="Times New Roman" w:cs="Times New Roman"/>
                <w:sz w:val="24"/>
                <w:szCs w:val="24"/>
              </w:rPr>
            </w:pPr>
            <w:r>
              <w:rPr>
                <w:rFonts w:ascii="Times New Roman" w:eastAsia="Times New Roman" w:hAnsi="Times New Roman" w:cs="Times New Roman"/>
                <w:sz w:val="24"/>
                <w:szCs w:val="24"/>
              </w:rPr>
              <w:t>69</w:t>
            </w:r>
          </w:p>
        </w:tc>
      </w:tr>
      <w:tr w:rsidR="00636BA1" w:rsidRPr="00004B34" w:rsidTr="00BE7670">
        <w:trPr>
          <w:trHeight w:val="281"/>
        </w:trPr>
        <w:tc>
          <w:tcPr>
            <w:tcW w:w="3361"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Розподіл за віковими характеристиками </w:t>
            </w:r>
          </w:p>
        </w:tc>
        <w:tc>
          <w:tcPr>
            <w:tcW w:w="6804"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autoSpaceDE w:val="0"/>
              <w:autoSpaceDN w:val="0"/>
              <w:adjustRightInd w:val="0"/>
              <w:jc w:val="both"/>
              <w:rPr>
                <w:rFonts w:ascii="Times New Roman" w:hAnsi="Times New Roman" w:cs="Times New Roman"/>
                <w:sz w:val="24"/>
                <w:szCs w:val="24"/>
              </w:rPr>
            </w:pPr>
            <w:r w:rsidRPr="00004B34">
              <w:rPr>
                <w:rFonts w:ascii="Times New Roman" w:hAnsi="Times New Roman" w:cs="Times New Roman"/>
                <w:sz w:val="24"/>
                <w:szCs w:val="24"/>
              </w:rPr>
              <w:t xml:space="preserve">в опитуванні приймали участь </w:t>
            </w:r>
            <w:r w:rsidR="00EF257F">
              <w:rPr>
                <w:rFonts w:ascii="Times New Roman" w:hAnsi="Times New Roman" w:cs="Times New Roman"/>
                <w:sz w:val="24"/>
                <w:szCs w:val="24"/>
              </w:rPr>
              <w:t>11,6</w:t>
            </w:r>
            <w:r w:rsidRPr="00004B34">
              <w:rPr>
                <w:rFonts w:ascii="Times New Roman" w:hAnsi="Times New Roman" w:cs="Times New Roman"/>
                <w:sz w:val="24"/>
                <w:szCs w:val="24"/>
              </w:rPr>
              <w:t>% респондентів віком від 18 до 25 років;</w:t>
            </w:r>
          </w:p>
          <w:p w:rsidR="00636BA1" w:rsidRPr="00004B34" w:rsidRDefault="00EF257F" w:rsidP="003670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56,6</w:t>
            </w:r>
            <w:r w:rsidR="00636BA1" w:rsidRPr="00004B34">
              <w:rPr>
                <w:rFonts w:ascii="Times New Roman" w:hAnsi="Times New Roman" w:cs="Times New Roman"/>
                <w:sz w:val="24"/>
                <w:szCs w:val="24"/>
              </w:rPr>
              <w:t>% респондентів віком від 26 до 39 років;</w:t>
            </w:r>
          </w:p>
          <w:p w:rsidR="00636BA1" w:rsidRPr="00004B34" w:rsidRDefault="00EF257F" w:rsidP="003670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30,4</w:t>
            </w:r>
            <w:r w:rsidR="00636BA1" w:rsidRPr="00004B34">
              <w:rPr>
                <w:rFonts w:ascii="Times New Roman" w:hAnsi="Times New Roman" w:cs="Times New Roman"/>
                <w:sz w:val="24"/>
                <w:szCs w:val="24"/>
              </w:rPr>
              <w:t>% респондентів віком від 40 до 59 років;</w:t>
            </w:r>
          </w:p>
          <w:p w:rsidR="00636BA1" w:rsidRPr="00004B34" w:rsidRDefault="00EF257F" w:rsidP="00004B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r w:rsidR="00636BA1" w:rsidRPr="00004B34">
              <w:rPr>
                <w:rFonts w:ascii="Times New Roman" w:hAnsi="Times New Roman" w:cs="Times New Roman"/>
                <w:sz w:val="24"/>
                <w:szCs w:val="24"/>
              </w:rPr>
              <w:t>% респондентів віком від 60 років і старше.</w:t>
            </w:r>
          </w:p>
        </w:tc>
      </w:tr>
      <w:tr w:rsidR="00636BA1" w:rsidRPr="00004B34" w:rsidTr="00BE7670">
        <w:trPr>
          <w:trHeight w:val="280"/>
        </w:trPr>
        <w:tc>
          <w:tcPr>
            <w:tcW w:w="3361" w:type="dxa"/>
            <w:tcBorders>
              <w:top w:val="single" w:sz="4" w:space="0" w:color="000000"/>
              <w:left w:val="single" w:sz="4" w:space="0" w:color="000000"/>
              <w:bottom w:val="single" w:sz="3" w:space="0" w:color="000000"/>
              <w:right w:val="single" w:sz="4" w:space="0" w:color="000000"/>
            </w:tcBorders>
          </w:tcPr>
          <w:p w:rsidR="00636BA1" w:rsidRPr="00004B34" w:rsidRDefault="00636BA1"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Розподіл за статтю </w:t>
            </w:r>
          </w:p>
        </w:tc>
        <w:tc>
          <w:tcPr>
            <w:tcW w:w="6804" w:type="dxa"/>
            <w:tcBorders>
              <w:top w:val="single" w:sz="4" w:space="0" w:color="000000"/>
              <w:left w:val="single" w:sz="4" w:space="0" w:color="000000"/>
              <w:bottom w:val="single" w:sz="3" w:space="0" w:color="000000"/>
              <w:right w:val="single" w:sz="4" w:space="0" w:color="000000"/>
            </w:tcBorders>
          </w:tcPr>
          <w:p w:rsidR="00636BA1" w:rsidRPr="00004B34" w:rsidRDefault="00EF257F" w:rsidP="00367025">
            <w:pPr>
              <w:autoSpaceDE w:val="0"/>
              <w:autoSpaceDN w:val="0"/>
              <w:adjustRightInd w:val="0"/>
              <w:jc w:val="both"/>
              <w:rPr>
                <w:rFonts w:ascii="Times New Roman" w:hAnsi="Times New Roman" w:cs="Times New Roman"/>
                <w:sz w:val="24"/>
                <w:szCs w:val="24"/>
              </w:rPr>
            </w:pPr>
            <w:r w:rsidRPr="00EF257F">
              <w:rPr>
                <w:rFonts w:ascii="Times New Roman" w:hAnsi="Times New Roman" w:cs="Times New Roman"/>
                <w:sz w:val="24"/>
                <w:szCs w:val="24"/>
              </w:rPr>
              <w:t>71,01</w:t>
            </w:r>
            <w:r w:rsidR="00636BA1" w:rsidRPr="00EF257F">
              <w:rPr>
                <w:rFonts w:ascii="Times New Roman" w:hAnsi="Times New Roman" w:cs="Times New Roman"/>
                <w:sz w:val="24"/>
                <w:szCs w:val="24"/>
              </w:rPr>
              <w:t>%</w:t>
            </w:r>
            <w:r w:rsidR="00636BA1" w:rsidRPr="00004B34">
              <w:rPr>
                <w:rFonts w:ascii="Times New Roman" w:hAnsi="Times New Roman" w:cs="Times New Roman"/>
                <w:sz w:val="24"/>
                <w:szCs w:val="24"/>
              </w:rPr>
              <w:t xml:space="preserve"> респондентів </w:t>
            </w:r>
            <w:r w:rsidR="00DD0357" w:rsidRPr="00004B34">
              <w:rPr>
                <w:rFonts w:ascii="Times New Roman" w:hAnsi="Times New Roman" w:cs="Times New Roman"/>
                <w:sz w:val="24"/>
                <w:szCs w:val="24"/>
              </w:rPr>
              <w:t xml:space="preserve">- </w:t>
            </w:r>
            <w:r w:rsidR="00636BA1" w:rsidRPr="00004B34">
              <w:rPr>
                <w:rFonts w:ascii="Times New Roman" w:hAnsi="Times New Roman" w:cs="Times New Roman"/>
                <w:sz w:val="24"/>
                <w:szCs w:val="24"/>
              </w:rPr>
              <w:t>чоловіки;</w:t>
            </w:r>
          </w:p>
          <w:p w:rsidR="00636BA1" w:rsidRPr="00004B34" w:rsidRDefault="00EF257F" w:rsidP="00004B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43,5</w:t>
            </w:r>
            <w:r w:rsidR="00636BA1" w:rsidRPr="00004B34">
              <w:rPr>
                <w:rFonts w:ascii="Times New Roman" w:hAnsi="Times New Roman" w:cs="Times New Roman"/>
                <w:sz w:val="24"/>
                <w:szCs w:val="24"/>
              </w:rPr>
              <w:t xml:space="preserve">% </w:t>
            </w:r>
            <w:r w:rsidR="00DD0357" w:rsidRPr="00004B34">
              <w:rPr>
                <w:rFonts w:ascii="Times New Roman" w:hAnsi="Times New Roman" w:cs="Times New Roman"/>
                <w:sz w:val="24"/>
                <w:szCs w:val="24"/>
              </w:rPr>
              <w:t xml:space="preserve">- </w:t>
            </w:r>
            <w:r w:rsidR="00636BA1" w:rsidRPr="00004B34">
              <w:rPr>
                <w:rFonts w:ascii="Times New Roman" w:hAnsi="Times New Roman" w:cs="Times New Roman"/>
                <w:sz w:val="24"/>
                <w:szCs w:val="24"/>
              </w:rPr>
              <w:t>жінки.</w:t>
            </w:r>
          </w:p>
        </w:tc>
      </w:tr>
      <w:tr w:rsidR="00636BA1" w:rsidRPr="00004B34" w:rsidTr="00BE7670">
        <w:trPr>
          <w:trHeight w:val="831"/>
        </w:trPr>
        <w:tc>
          <w:tcPr>
            <w:tcW w:w="3361" w:type="dxa"/>
            <w:tcBorders>
              <w:top w:val="single" w:sz="3" w:space="0" w:color="000000"/>
              <w:left w:val="single" w:sz="4" w:space="0" w:color="000000"/>
              <w:bottom w:val="single" w:sz="4" w:space="0" w:color="000000"/>
              <w:right w:val="single" w:sz="4" w:space="0" w:color="000000"/>
            </w:tcBorders>
          </w:tcPr>
          <w:p w:rsidR="00636BA1" w:rsidRPr="00004B34" w:rsidRDefault="00636BA1" w:rsidP="00FD0399">
            <w:pPr>
              <w:rPr>
                <w:rFonts w:ascii="Times New Roman" w:hAnsi="Times New Roman" w:cs="Times New Roman"/>
                <w:color w:val="FF0000"/>
                <w:sz w:val="24"/>
                <w:szCs w:val="24"/>
              </w:rPr>
            </w:pPr>
            <w:r w:rsidRPr="00004B34">
              <w:rPr>
                <w:rFonts w:ascii="Times New Roman" w:eastAsia="Times New Roman" w:hAnsi="Times New Roman" w:cs="Times New Roman"/>
                <w:color w:val="auto"/>
                <w:sz w:val="24"/>
                <w:szCs w:val="24"/>
              </w:rPr>
              <w:t xml:space="preserve">Географічний розподіл </w:t>
            </w:r>
          </w:p>
        </w:tc>
        <w:tc>
          <w:tcPr>
            <w:tcW w:w="6804" w:type="dxa"/>
            <w:tcBorders>
              <w:top w:val="single" w:sz="3" w:space="0" w:color="000000"/>
              <w:left w:val="single" w:sz="4" w:space="0" w:color="000000"/>
              <w:bottom w:val="single" w:sz="4" w:space="0" w:color="000000"/>
              <w:right w:val="single" w:sz="4" w:space="0" w:color="000000"/>
            </w:tcBorders>
          </w:tcPr>
          <w:p w:rsidR="00DD0357" w:rsidRPr="00004B34" w:rsidRDefault="00367208" w:rsidP="00DD035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84,</w:t>
            </w:r>
            <w:r w:rsidR="00542A0A">
              <w:rPr>
                <w:rFonts w:ascii="Times New Roman" w:hAnsi="Times New Roman" w:cs="Times New Roman"/>
                <w:sz w:val="24"/>
                <w:szCs w:val="24"/>
              </w:rPr>
              <w:t>8</w:t>
            </w:r>
            <w:r w:rsidR="00DD0357" w:rsidRPr="00004B34">
              <w:rPr>
                <w:rFonts w:ascii="Times New Roman" w:hAnsi="Times New Roman" w:cs="Times New Roman"/>
                <w:i/>
                <w:iCs/>
                <w:sz w:val="24"/>
                <w:szCs w:val="24"/>
              </w:rPr>
              <w:t xml:space="preserve">% </w:t>
            </w:r>
            <w:r w:rsidR="00DD0357" w:rsidRPr="00004B34">
              <w:rPr>
                <w:rFonts w:ascii="Times New Roman" w:hAnsi="Times New Roman" w:cs="Times New Roman"/>
                <w:sz w:val="24"/>
                <w:szCs w:val="24"/>
              </w:rPr>
              <w:t xml:space="preserve">опитуваних мешкають в населеному пункті за місцем розташування суду; </w:t>
            </w:r>
          </w:p>
          <w:p w:rsidR="00636BA1" w:rsidRPr="00004B34" w:rsidRDefault="00367208" w:rsidP="00367208">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15,2</w:t>
            </w:r>
            <w:r w:rsidR="00DD0357" w:rsidRPr="00004B34">
              <w:rPr>
                <w:rFonts w:ascii="Times New Roman" w:hAnsi="Times New Roman" w:cs="Times New Roman"/>
                <w:i/>
                <w:iCs/>
                <w:sz w:val="24"/>
                <w:szCs w:val="24"/>
              </w:rPr>
              <w:t xml:space="preserve">% </w:t>
            </w:r>
            <w:r w:rsidR="00DD0357" w:rsidRPr="00004B34">
              <w:rPr>
                <w:rFonts w:ascii="Times New Roman" w:hAnsi="Times New Roman" w:cs="Times New Roman"/>
                <w:sz w:val="24"/>
                <w:szCs w:val="24"/>
              </w:rPr>
              <w:t>в іншому населеному пункті.</w:t>
            </w:r>
          </w:p>
        </w:tc>
      </w:tr>
      <w:tr w:rsidR="00636BA1" w:rsidRPr="00004B34" w:rsidTr="00BE7670">
        <w:trPr>
          <w:trHeight w:val="281"/>
        </w:trPr>
        <w:tc>
          <w:tcPr>
            <w:tcW w:w="3361"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rPr>
                <w:rFonts w:ascii="Times New Roman" w:hAnsi="Times New Roman" w:cs="Times New Roman"/>
                <w:sz w:val="24"/>
                <w:szCs w:val="24"/>
              </w:rPr>
            </w:pPr>
            <w:r w:rsidRPr="00004B34">
              <w:rPr>
                <w:rFonts w:ascii="Times New Roman" w:eastAsia="Times New Roman" w:hAnsi="Times New Roman" w:cs="Times New Roman"/>
                <w:color w:val="auto"/>
                <w:sz w:val="24"/>
                <w:szCs w:val="24"/>
              </w:rPr>
              <w:t xml:space="preserve">Розподіл за матеріальними статками </w:t>
            </w:r>
          </w:p>
        </w:tc>
        <w:tc>
          <w:tcPr>
            <w:tcW w:w="6804" w:type="dxa"/>
            <w:tcBorders>
              <w:top w:val="single" w:sz="4" w:space="0" w:color="000000"/>
              <w:left w:val="single" w:sz="4" w:space="0" w:color="000000"/>
              <w:bottom w:val="single" w:sz="4" w:space="0" w:color="000000"/>
              <w:right w:val="single" w:sz="4" w:space="0" w:color="000000"/>
            </w:tcBorders>
          </w:tcPr>
          <w:p w:rsidR="00025BF9" w:rsidRPr="00004B34" w:rsidRDefault="00282B56" w:rsidP="00025BF9">
            <w:pPr>
              <w:autoSpaceDE w:val="0"/>
              <w:autoSpaceDN w:val="0"/>
              <w:adjustRightInd w:val="0"/>
              <w:jc w:val="both"/>
              <w:rPr>
                <w:rFonts w:ascii="Times New Roman" w:hAnsi="Times New Roman" w:cs="Times New Roman"/>
                <w:sz w:val="24"/>
                <w:szCs w:val="24"/>
              </w:rPr>
            </w:pPr>
            <w:r>
              <w:rPr>
                <w:rFonts w:ascii="Times New Roman" w:hAnsi="Times New Roman" w:cs="Times New Roman"/>
                <w:iCs/>
                <w:sz w:val="24"/>
                <w:szCs w:val="24"/>
              </w:rPr>
              <w:t>10,1</w:t>
            </w:r>
            <w:r w:rsidR="00025BF9" w:rsidRPr="00004B34">
              <w:rPr>
                <w:rFonts w:ascii="Times New Roman" w:hAnsi="Times New Roman" w:cs="Times New Roman"/>
                <w:iCs/>
                <w:sz w:val="24"/>
                <w:szCs w:val="24"/>
              </w:rPr>
              <w:t xml:space="preserve">% </w:t>
            </w:r>
            <w:r w:rsidR="00025BF9" w:rsidRPr="00004B34">
              <w:rPr>
                <w:rFonts w:ascii="Times New Roman" w:hAnsi="Times New Roman" w:cs="Times New Roman"/>
                <w:sz w:val="24"/>
                <w:szCs w:val="24"/>
              </w:rPr>
              <w:t xml:space="preserve">респондентів відмітили «1 – бідним»; </w:t>
            </w:r>
          </w:p>
          <w:p w:rsidR="00025BF9" w:rsidRPr="00004B34" w:rsidRDefault="00282B56" w:rsidP="00025B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18,8</w:t>
            </w:r>
            <w:r w:rsidR="00025BF9" w:rsidRPr="00004B34">
              <w:rPr>
                <w:rFonts w:ascii="Times New Roman" w:hAnsi="Times New Roman" w:cs="Times New Roman"/>
                <w:sz w:val="24"/>
                <w:szCs w:val="24"/>
              </w:rPr>
              <w:t xml:space="preserve">% респондентів зазначили «2 – нижче середнього статку»; </w:t>
            </w:r>
          </w:p>
          <w:p w:rsidR="00025BF9" w:rsidRPr="00004B34" w:rsidRDefault="00282B56" w:rsidP="00025B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69,7</w:t>
            </w:r>
            <w:r w:rsidR="00025BF9" w:rsidRPr="00004B34">
              <w:rPr>
                <w:rFonts w:ascii="Times New Roman" w:hAnsi="Times New Roman" w:cs="Times New Roman"/>
                <w:sz w:val="24"/>
                <w:szCs w:val="24"/>
              </w:rPr>
              <w:t xml:space="preserve">% респондентів зазначили «3 – середнього статку»; </w:t>
            </w:r>
          </w:p>
          <w:p w:rsidR="00025BF9" w:rsidRPr="00004B34" w:rsidRDefault="00282B56" w:rsidP="00025BF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00025BF9" w:rsidRPr="00004B34">
              <w:rPr>
                <w:rFonts w:ascii="Times New Roman" w:hAnsi="Times New Roman" w:cs="Times New Roman"/>
                <w:sz w:val="24"/>
                <w:szCs w:val="24"/>
              </w:rPr>
              <w:t>% респондентів зазначили «4 – заможні»;</w:t>
            </w:r>
          </w:p>
          <w:p w:rsidR="00636BA1" w:rsidRPr="00004B34" w:rsidRDefault="00282B56" w:rsidP="00004B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r w:rsidR="00025BF9" w:rsidRPr="00004B34">
              <w:rPr>
                <w:rFonts w:ascii="Times New Roman" w:hAnsi="Times New Roman" w:cs="Times New Roman"/>
                <w:sz w:val="24"/>
                <w:szCs w:val="24"/>
              </w:rPr>
              <w:t>% респондентів зазначили «5 – багатим».</w:t>
            </w:r>
          </w:p>
        </w:tc>
      </w:tr>
      <w:tr w:rsidR="00636BA1" w:rsidRPr="00004B34" w:rsidTr="00BE7670">
        <w:trPr>
          <w:trHeight w:val="281"/>
        </w:trPr>
        <w:tc>
          <w:tcPr>
            <w:tcW w:w="3361"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Рівень освіти </w:t>
            </w:r>
          </w:p>
        </w:tc>
        <w:tc>
          <w:tcPr>
            <w:tcW w:w="6804" w:type="dxa"/>
            <w:tcBorders>
              <w:top w:val="single" w:sz="4" w:space="0" w:color="000000"/>
              <w:left w:val="single" w:sz="4" w:space="0" w:color="000000"/>
              <w:bottom w:val="single" w:sz="4" w:space="0" w:color="000000"/>
              <w:right w:val="single" w:sz="4" w:space="0" w:color="000000"/>
            </w:tcBorders>
          </w:tcPr>
          <w:p w:rsidR="00636BA1" w:rsidRPr="00004B34" w:rsidRDefault="00F92816" w:rsidP="003670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w:t>
            </w:r>
            <w:r w:rsidR="00636BA1" w:rsidRPr="00004B34">
              <w:rPr>
                <w:rFonts w:ascii="Times New Roman" w:hAnsi="Times New Roman" w:cs="Times New Roman"/>
                <w:sz w:val="24"/>
                <w:szCs w:val="24"/>
              </w:rPr>
              <w:t>% від опитуваних мають середню та неповну середню освіту;</w:t>
            </w:r>
          </w:p>
          <w:p w:rsidR="00636BA1" w:rsidRPr="00004B34" w:rsidRDefault="00F92816" w:rsidP="0036702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7,3</w:t>
            </w:r>
            <w:r w:rsidR="00636BA1" w:rsidRPr="00004B34">
              <w:rPr>
                <w:rFonts w:ascii="Times New Roman" w:hAnsi="Times New Roman" w:cs="Times New Roman"/>
                <w:sz w:val="24"/>
                <w:szCs w:val="24"/>
              </w:rPr>
              <w:t>% від опитуваних мають базову вищу освіту;</w:t>
            </w:r>
          </w:p>
          <w:p w:rsidR="00636BA1" w:rsidRPr="00004B34" w:rsidRDefault="00F92816" w:rsidP="00004B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92,7</w:t>
            </w:r>
            <w:r w:rsidR="00636BA1" w:rsidRPr="00004B34">
              <w:rPr>
                <w:rFonts w:ascii="Times New Roman" w:hAnsi="Times New Roman" w:cs="Times New Roman"/>
                <w:sz w:val="24"/>
                <w:szCs w:val="24"/>
              </w:rPr>
              <w:t>% повну вищу освіту.</w:t>
            </w:r>
          </w:p>
        </w:tc>
      </w:tr>
      <w:tr w:rsidR="00004B34" w:rsidRPr="00004B34" w:rsidTr="00BE7670">
        <w:trPr>
          <w:trHeight w:val="560"/>
        </w:trPr>
        <w:tc>
          <w:tcPr>
            <w:tcW w:w="3361"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Розподіл за роллю в судовому процесі (позивач, свідок, потерпілий і т.д.) </w:t>
            </w:r>
          </w:p>
        </w:tc>
        <w:tc>
          <w:tcPr>
            <w:tcW w:w="6804"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autoSpaceDE w:val="0"/>
              <w:autoSpaceDN w:val="0"/>
              <w:adjustRightInd w:val="0"/>
              <w:jc w:val="both"/>
              <w:rPr>
                <w:rFonts w:ascii="Times New Roman" w:hAnsi="Times New Roman" w:cs="Times New Roman"/>
                <w:color w:val="auto"/>
                <w:sz w:val="24"/>
                <w:szCs w:val="24"/>
              </w:rPr>
            </w:pPr>
            <w:r w:rsidRPr="00004B34">
              <w:rPr>
                <w:rFonts w:ascii="Times New Roman" w:hAnsi="Times New Roman" w:cs="Times New Roman"/>
                <w:iCs/>
                <w:color w:val="auto"/>
                <w:sz w:val="24"/>
                <w:szCs w:val="24"/>
              </w:rPr>
              <w:t>1</w:t>
            </w:r>
            <w:r w:rsidR="00F92816">
              <w:rPr>
                <w:rFonts w:ascii="Times New Roman" w:hAnsi="Times New Roman" w:cs="Times New Roman"/>
                <w:iCs/>
                <w:color w:val="auto"/>
                <w:sz w:val="24"/>
                <w:szCs w:val="24"/>
              </w:rPr>
              <w:t>9,4</w:t>
            </w:r>
            <w:r w:rsidRPr="00004B34">
              <w:rPr>
                <w:rFonts w:ascii="Times New Roman" w:hAnsi="Times New Roman" w:cs="Times New Roman"/>
                <w:iCs/>
                <w:color w:val="auto"/>
                <w:sz w:val="24"/>
                <w:szCs w:val="24"/>
              </w:rPr>
              <w:t xml:space="preserve">% </w:t>
            </w:r>
            <w:r w:rsidRPr="00004B34">
              <w:rPr>
                <w:rFonts w:ascii="Times New Roman" w:hAnsi="Times New Roman" w:cs="Times New Roman"/>
                <w:color w:val="auto"/>
                <w:sz w:val="24"/>
                <w:szCs w:val="24"/>
              </w:rPr>
              <w:t xml:space="preserve">респондентів відмітили «1 - особисто себе»; </w:t>
            </w:r>
          </w:p>
          <w:p w:rsidR="00636BA1" w:rsidRPr="00004B34" w:rsidRDefault="00F92816" w:rsidP="00004B34">
            <w:pPr>
              <w:autoSpaceDE w:val="0"/>
              <w:autoSpaceDN w:val="0"/>
              <w:adjustRightInd w:val="0"/>
              <w:jc w:val="both"/>
              <w:rPr>
                <w:rFonts w:ascii="Times New Roman" w:hAnsi="Times New Roman" w:cs="Times New Roman"/>
                <w:color w:val="auto"/>
                <w:sz w:val="24"/>
                <w:szCs w:val="24"/>
              </w:rPr>
            </w:pPr>
            <w:r>
              <w:rPr>
                <w:rFonts w:ascii="Times New Roman" w:hAnsi="Times New Roman" w:cs="Times New Roman"/>
                <w:color w:val="auto"/>
                <w:sz w:val="24"/>
                <w:szCs w:val="24"/>
              </w:rPr>
              <w:t>80,6</w:t>
            </w:r>
            <w:r w:rsidR="00636BA1" w:rsidRPr="00004B34">
              <w:rPr>
                <w:rFonts w:ascii="Times New Roman" w:hAnsi="Times New Roman" w:cs="Times New Roman"/>
                <w:color w:val="auto"/>
                <w:sz w:val="24"/>
                <w:szCs w:val="24"/>
              </w:rPr>
              <w:t>% респондентів зазначили «2 - іншу особу».</w:t>
            </w:r>
          </w:p>
        </w:tc>
      </w:tr>
      <w:tr w:rsidR="00636BA1" w:rsidRPr="00004B34" w:rsidTr="00BE7670">
        <w:trPr>
          <w:trHeight w:val="279"/>
        </w:trPr>
        <w:tc>
          <w:tcPr>
            <w:tcW w:w="3361"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Розподіл за судовим процесом </w:t>
            </w:r>
          </w:p>
        </w:tc>
        <w:tc>
          <w:tcPr>
            <w:tcW w:w="6804" w:type="dxa"/>
            <w:tcBorders>
              <w:top w:val="single" w:sz="4" w:space="0" w:color="000000"/>
              <w:left w:val="single" w:sz="4" w:space="0" w:color="000000"/>
              <w:bottom w:val="single" w:sz="4" w:space="0" w:color="000000"/>
              <w:right w:val="single" w:sz="4" w:space="0" w:color="000000"/>
            </w:tcBorders>
          </w:tcPr>
          <w:p w:rsidR="00004B34" w:rsidRPr="00004B34" w:rsidRDefault="00636BA1" w:rsidP="00482F5F">
            <w:pPr>
              <w:autoSpaceDE w:val="0"/>
              <w:autoSpaceDN w:val="0"/>
              <w:adjustRightInd w:val="0"/>
              <w:rPr>
                <w:rFonts w:ascii="Times New Roman" w:hAnsi="Times New Roman" w:cs="Times New Roman"/>
                <w:sz w:val="24"/>
                <w:szCs w:val="24"/>
              </w:rPr>
            </w:pPr>
            <w:r w:rsidRPr="00004B34">
              <w:rPr>
                <w:rFonts w:ascii="Times New Roman" w:hAnsi="Times New Roman" w:cs="Times New Roman"/>
                <w:iCs/>
                <w:sz w:val="24"/>
                <w:szCs w:val="24"/>
              </w:rPr>
              <w:t>100</w:t>
            </w:r>
            <w:r w:rsidRPr="00004B34">
              <w:rPr>
                <w:rFonts w:ascii="Times New Roman" w:hAnsi="Times New Roman" w:cs="Times New Roman"/>
                <w:sz w:val="24"/>
                <w:szCs w:val="24"/>
              </w:rPr>
              <w:t>% респондентів відмітили «3 – адміністративний процес».</w:t>
            </w:r>
          </w:p>
        </w:tc>
      </w:tr>
      <w:tr w:rsidR="00636BA1" w:rsidRPr="00004B34" w:rsidTr="00BE7670">
        <w:trPr>
          <w:trHeight w:val="281"/>
        </w:trPr>
        <w:tc>
          <w:tcPr>
            <w:tcW w:w="3361"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Розподіл за стадією розгляду справи </w:t>
            </w:r>
          </w:p>
        </w:tc>
        <w:tc>
          <w:tcPr>
            <w:tcW w:w="6804" w:type="dxa"/>
            <w:tcBorders>
              <w:top w:val="single" w:sz="4" w:space="0" w:color="000000"/>
              <w:left w:val="single" w:sz="4" w:space="0" w:color="000000"/>
              <w:bottom w:val="single" w:sz="4" w:space="0" w:color="000000"/>
              <w:right w:val="single" w:sz="4" w:space="0" w:color="000000"/>
            </w:tcBorders>
          </w:tcPr>
          <w:p w:rsidR="00636BA1" w:rsidRPr="00004B34" w:rsidRDefault="00636BA1" w:rsidP="00367025">
            <w:pPr>
              <w:autoSpaceDE w:val="0"/>
              <w:autoSpaceDN w:val="0"/>
              <w:adjustRightInd w:val="0"/>
              <w:jc w:val="both"/>
              <w:rPr>
                <w:rFonts w:ascii="Times New Roman" w:hAnsi="Times New Roman" w:cs="Times New Roman"/>
                <w:b/>
                <w:i/>
                <w:iCs/>
                <w:sz w:val="24"/>
                <w:szCs w:val="24"/>
              </w:rPr>
            </w:pPr>
            <w:r w:rsidRPr="00004B34">
              <w:rPr>
                <w:rFonts w:ascii="Times New Roman" w:hAnsi="Times New Roman" w:cs="Times New Roman"/>
                <w:sz w:val="24"/>
                <w:szCs w:val="24"/>
              </w:rPr>
              <w:t>1</w:t>
            </w:r>
            <w:r w:rsidR="000260FA">
              <w:rPr>
                <w:rFonts w:ascii="Times New Roman" w:hAnsi="Times New Roman" w:cs="Times New Roman"/>
                <w:sz w:val="24"/>
                <w:szCs w:val="24"/>
              </w:rPr>
              <w:t>5,9</w:t>
            </w:r>
            <w:r w:rsidRPr="00004B34">
              <w:rPr>
                <w:rFonts w:ascii="Times New Roman" w:hAnsi="Times New Roman" w:cs="Times New Roman"/>
                <w:sz w:val="24"/>
                <w:szCs w:val="24"/>
              </w:rPr>
              <w:t>% респондентів відмітили «1 – розгляд справи ще не розпочався»;</w:t>
            </w:r>
          </w:p>
          <w:p w:rsidR="00636BA1" w:rsidRPr="00004B34" w:rsidRDefault="00482F5F" w:rsidP="00367025">
            <w:pPr>
              <w:autoSpaceDE w:val="0"/>
              <w:autoSpaceDN w:val="0"/>
              <w:adjustRightInd w:val="0"/>
              <w:jc w:val="both"/>
              <w:rPr>
                <w:rFonts w:ascii="Times New Roman" w:hAnsi="Times New Roman" w:cs="Times New Roman"/>
                <w:b/>
                <w:i/>
                <w:iCs/>
                <w:sz w:val="24"/>
                <w:szCs w:val="24"/>
              </w:rPr>
            </w:pPr>
            <w:r>
              <w:rPr>
                <w:rFonts w:ascii="Times New Roman" w:hAnsi="Times New Roman" w:cs="Times New Roman"/>
                <w:sz w:val="24"/>
                <w:szCs w:val="24"/>
              </w:rPr>
              <w:t>75,4</w:t>
            </w:r>
            <w:r w:rsidR="00636BA1" w:rsidRPr="00004B34">
              <w:rPr>
                <w:rFonts w:ascii="Times New Roman" w:hAnsi="Times New Roman" w:cs="Times New Roman"/>
                <w:sz w:val="24"/>
                <w:szCs w:val="24"/>
              </w:rPr>
              <w:t>% респондентів зазначили « 2 – справа перебуває в процесі розгляду»;</w:t>
            </w:r>
          </w:p>
          <w:p w:rsidR="00636BA1" w:rsidRPr="00004B34" w:rsidRDefault="000260FA" w:rsidP="00367025">
            <w:pPr>
              <w:autoSpaceDE w:val="0"/>
              <w:autoSpaceDN w:val="0"/>
              <w:adjustRightInd w:val="0"/>
              <w:jc w:val="both"/>
              <w:rPr>
                <w:rFonts w:ascii="Times New Roman" w:hAnsi="Times New Roman" w:cs="Times New Roman"/>
                <w:b/>
                <w:i/>
                <w:iCs/>
                <w:sz w:val="24"/>
                <w:szCs w:val="24"/>
              </w:rPr>
            </w:pPr>
            <w:r>
              <w:rPr>
                <w:rFonts w:ascii="Times New Roman" w:hAnsi="Times New Roman" w:cs="Times New Roman"/>
                <w:sz w:val="24"/>
                <w:szCs w:val="24"/>
              </w:rPr>
              <w:t>7,2</w:t>
            </w:r>
            <w:r w:rsidR="00636BA1" w:rsidRPr="00004B34">
              <w:rPr>
                <w:rFonts w:ascii="Times New Roman" w:hAnsi="Times New Roman" w:cs="Times New Roman"/>
                <w:sz w:val="24"/>
                <w:szCs w:val="24"/>
              </w:rPr>
              <w:t>% респондентів відмітили «3 – розгляд справи завершено»;</w:t>
            </w:r>
          </w:p>
          <w:p w:rsidR="00636BA1" w:rsidRPr="00004B34" w:rsidRDefault="000260FA" w:rsidP="00BB20E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1,5</w:t>
            </w:r>
            <w:r w:rsidR="00636BA1" w:rsidRPr="00004B34">
              <w:rPr>
                <w:rFonts w:ascii="Times New Roman" w:hAnsi="Times New Roman" w:cs="Times New Roman"/>
                <w:sz w:val="24"/>
                <w:szCs w:val="24"/>
              </w:rPr>
              <w:t>% респондентів відмітили «4 – інше».</w:t>
            </w:r>
          </w:p>
        </w:tc>
      </w:tr>
    </w:tbl>
    <w:p w:rsidR="00C365C6" w:rsidRPr="00D01671" w:rsidRDefault="00636BA1" w:rsidP="00636BA1">
      <w:pPr>
        <w:spacing w:after="0"/>
        <w:rPr>
          <w:rFonts w:ascii="Times New Roman" w:hAnsi="Times New Roman" w:cs="Times New Roman"/>
          <w:sz w:val="16"/>
          <w:szCs w:val="16"/>
        </w:rPr>
      </w:pPr>
      <w:r w:rsidRPr="00D43D28">
        <w:rPr>
          <w:rFonts w:ascii="Times New Roman" w:eastAsia="Times New Roman" w:hAnsi="Times New Roman" w:cs="Times New Roman"/>
          <w:color w:val="000080"/>
          <w:sz w:val="23"/>
        </w:rPr>
        <w:t xml:space="preserve"> </w:t>
      </w:r>
    </w:p>
    <w:p w:rsidR="00341EDA" w:rsidRDefault="00636BA1" w:rsidP="009F1308">
      <w:pPr>
        <w:spacing w:after="0"/>
        <w:rPr>
          <w:rFonts w:ascii="Times New Roman" w:eastAsia="Times New Roman" w:hAnsi="Times New Roman" w:cs="Times New Roman"/>
          <w:color w:val="000080"/>
          <w:sz w:val="24"/>
          <w:szCs w:val="24"/>
        </w:rPr>
      </w:pPr>
      <w:r w:rsidRPr="00D01671">
        <w:rPr>
          <w:rFonts w:ascii="Times New Roman" w:eastAsia="Times New Roman" w:hAnsi="Times New Roman" w:cs="Times New Roman"/>
          <w:color w:val="000080"/>
          <w:sz w:val="24"/>
          <w:szCs w:val="24"/>
        </w:rPr>
        <w:t xml:space="preserve"> </w:t>
      </w:r>
    </w:p>
    <w:p w:rsidR="00636BA1" w:rsidRPr="00D01671" w:rsidRDefault="00636BA1" w:rsidP="009F1308">
      <w:pPr>
        <w:spacing w:after="0"/>
        <w:rPr>
          <w:rFonts w:ascii="Times New Roman" w:hAnsi="Times New Roman" w:cs="Times New Roman"/>
          <w:b/>
          <w:sz w:val="24"/>
          <w:szCs w:val="24"/>
        </w:rPr>
      </w:pPr>
      <w:r w:rsidRPr="00D01671">
        <w:rPr>
          <w:rFonts w:ascii="Times New Roman" w:eastAsia="Times New Roman" w:hAnsi="Times New Roman" w:cs="Times New Roman"/>
          <w:b/>
          <w:sz w:val="24"/>
          <w:szCs w:val="24"/>
        </w:rPr>
        <w:lastRenderedPageBreak/>
        <w:t xml:space="preserve">Таблиці результатів </w:t>
      </w:r>
    </w:p>
    <w:p w:rsidR="00564279" w:rsidRDefault="00636BA1" w:rsidP="00636BA1">
      <w:pPr>
        <w:spacing w:after="0"/>
        <w:ind w:left="-5" w:hanging="10"/>
        <w:rPr>
          <w:rFonts w:ascii="Times New Roman" w:eastAsia="Times New Roman" w:hAnsi="Times New Roman" w:cs="Times New Roman"/>
          <w:b/>
          <w:color w:val="000080"/>
          <w:sz w:val="24"/>
          <w:szCs w:val="24"/>
        </w:rPr>
      </w:pPr>
      <w:r w:rsidRPr="00D01671">
        <w:rPr>
          <w:rFonts w:ascii="Times New Roman" w:eastAsia="Times New Roman" w:hAnsi="Times New Roman" w:cs="Times New Roman"/>
          <w:b/>
          <w:sz w:val="24"/>
          <w:szCs w:val="24"/>
        </w:rPr>
        <w:t>Таблиця 4.1. Загальна оцінка якості роботи суду за 5-бальною шкалою</w:t>
      </w:r>
      <w:r w:rsidRPr="00D01671">
        <w:rPr>
          <w:rFonts w:ascii="Times New Roman" w:eastAsia="Times New Roman" w:hAnsi="Times New Roman" w:cs="Times New Roman"/>
          <w:b/>
          <w:color w:val="000080"/>
          <w:sz w:val="24"/>
          <w:szCs w:val="24"/>
        </w:rPr>
        <w:t xml:space="preserve"> </w:t>
      </w:r>
    </w:p>
    <w:p w:rsidR="00636BA1" w:rsidRPr="00564279" w:rsidRDefault="00564279" w:rsidP="00636BA1">
      <w:pPr>
        <w:spacing w:after="0"/>
        <w:ind w:left="-5" w:hanging="10"/>
        <w:rPr>
          <w:rFonts w:ascii="Times New Roman" w:hAnsi="Times New Roman" w:cs="Times New Roman"/>
          <w:b/>
          <w:sz w:val="20"/>
          <w:szCs w:val="20"/>
        </w:rPr>
      </w:pPr>
      <w:r w:rsidRPr="00564279">
        <w:rPr>
          <w:rFonts w:ascii="Times New Roman" w:hAnsi="Times New Roman" w:cs="Times New Roman"/>
          <w:sz w:val="20"/>
          <w:szCs w:val="20"/>
        </w:rPr>
        <w:t>(1 - дуже погано, 5 - відмінно</w:t>
      </w:r>
      <w:r w:rsidR="00636BA1" w:rsidRPr="0056427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w:t>
      </w:r>
    </w:p>
    <w:tbl>
      <w:tblPr>
        <w:tblStyle w:val="TableGrid"/>
        <w:tblW w:w="10024" w:type="dxa"/>
        <w:tblInd w:w="-104" w:type="dxa"/>
        <w:tblLayout w:type="fixed"/>
        <w:tblCellMar>
          <w:top w:w="7" w:type="dxa"/>
          <w:left w:w="103" w:type="dxa"/>
          <w:right w:w="47" w:type="dxa"/>
        </w:tblCellMar>
        <w:tblLook w:val="04A0" w:firstRow="1" w:lastRow="0" w:firstColumn="1" w:lastColumn="0" w:noHBand="0" w:noVBand="1"/>
      </w:tblPr>
      <w:tblGrid>
        <w:gridCol w:w="465"/>
        <w:gridCol w:w="2236"/>
        <w:gridCol w:w="1535"/>
        <w:gridCol w:w="1079"/>
        <w:gridCol w:w="478"/>
        <w:gridCol w:w="478"/>
        <w:gridCol w:w="510"/>
        <w:gridCol w:w="512"/>
        <w:gridCol w:w="1253"/>
        <w:gridCol w:w="1478"/>
      </w:tblGrid>
      <w:tr w:rsidR="00636BA1" w:rsidRPr="00004B34" w:rsidTr="00C9665C">
        <w:trPr>
          <w:trHeight w:val="834"/>
        </w:trPr>
        <w:tc>
          <w:tcPr>
            <w:tcW w:w="46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ind w:left="1"/>
              <w:jc w:val="both"/>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 </w:t>
            </w:r>
          </w:p>
        </w:tc>
        <w:tc>
          <w:tcPr>
            <w:tcW w:w="223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Респондент за характеристикою </w:t>
            </w:r>
          </w:p>
        </w:tc>
        <w:tc>
          <w:tcPr>
            <w:tcW w:w="153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Кількість респондентів </w:t>
            </w:r>
          </w:p>
        </w:tc>
        <w:tc>
          <w:tcPr>
            <w:tcW w:w="107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1 (дуже погано) </w:t>
            </w:r>
          </w:p>
        </w:tc>
        <w:tc>
          <w:tcPr>
            <w:tcW w:w="47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ind w:left="60"/>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2 </w:t>
            </w:r>
          </w:p>
        </w:tc>
        <w:tc>
          <w:tcPr>
            <w:tcW w:w="47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ind w:left="60"/>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3 </w:t>
            </w:r>
          </w:p>
        </w:tc>
        <w:tc>
          <w:tcPr>
            <w:tcW w:w="5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ind w:right="53"/>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4 </w:t>
            </w:r>
          </w:p>
        </w:tc>
        <w:tc>
          <w:tcPr>
            <w:tcW w:w="51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ind w:right="58"/>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5 </w:t>
            </w:r>
          </w:p>
        </w:tc>
        <w:tc>
          <w:tcPr>
            <w:tcW w:w="125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36BA1" w:rsidRPr="00004B34" w:rsidRDefault="00636BA1" w:rsidP="00367025">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Не відповіли </w:t>
            </w:r>
          </w:p>
        </w:tc>
        <w:tc>
          <w:tcPr>
            <w:tcW w:w="1478" w:type="dxa"/>
            <w:tcBorders>
              <w:top w:val="single" w:sz="4" w:space="0" w:color="000000"/>
              <w:left w:val="single" w:sz="4" w:space="0" w:color="000000"/>
              <w:bottom w:val="single" w:sz="4" w:space="0" w:color="000000"/>
              <w:right w:val="single" w:sz="4" w:space="0" w:color="000000"/>
            </w:tcBorders>
            <w:shd w:val="clear" w:color="auto" w:fill="C0C0C0"/>
          </w:tcPr>
          <w:p w:rsidR="00636BA1" w:rsidRPr="00004B34" w:rsidRDefault="00636BA1" w:rsidP="00367025">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Середня інтегральна оцінка </w:t>
            </w:r>
          </w:p>
        </w:tc>
      </w:tr>
      <w:tr w:rsidR="00636BA1" w:rsidRPr="00004B34" w:rsidTr="00C9665C">
        <w:trPr>
          <w:trHeight w:val="286"/>
        </w:trPr>
        <w:tc>
          <w:tcPr>
            <w:tcW w:w="465"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1"/>
              <w:jc w:val="center"/>
              <w:rPr>
                <w:rFonts w:ascii="Times New Roman" w:hAnsi="Times New Roman" w:cs="Times New Roman"/>
                <w:sz w:val="24"/>
                <w:szCs w:val="24"/>
              </w:rPr>
            </w:pPr>
            <w:r w:rsidRPr="00004B34">
              <w:rPr>
                <w:rFonts w:ascii="Times New Roman" w:eastAsia="Times New Roman" w:hAnsi="Times New Roman" w:cs="Times New Roman"/>
                <w:sz w:val="24"/>
                <w:szCs w:val="24"/>
              </w:rPr>
              <w:t>1</w:t>
            </w:r>
          </w:p>
        </w:tc>
        <w:tc>
          <w:tcPr>
            <w:tcW w:w="2236"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1"/>
              <w:jc w:val="center"/>
              <w:rPr>
                <w:rFonts w:ascii="Times New Roman" w:hAnsi="Times New Roman" w:cs="Times New Roman"/>
                <w:sz w:val="24"/>
                <w:szCs w:val="24"/>
              </w:rPr>
            </w:pPr>
            <w:r w:rsidRPr="00004B34">
              <w:rPr>
                <w:rFonts w:ascii="Times New Roman" w:eastAsia="Times New Roman" w:hAnsi="Times New Roman" w:cs="Times New Roman"/>
                <w:sz w:val="24"/>
                <w:szCs w:val="24"/>
              </w:rPr>
              <w:t>ВСЬОГО</w:t>
            </w:r>
            <w:r w:rsidR="00C25278">
              <w:rPr>
                <w:rFonts w:ascii="Times New Roman" w:eastAsia="Times New Roman" w:hAnsi="Times New Roman" w:cs="Times New Roman"/>
                <w:sz w:val="24"/>
                <w:szCs w:val="24"/>
              </w:rPr>
              <w:t xml:space="preserve"> 2016 рік</w:t>
            </w:r>
          </w:p>
        </w:tc>
        <w:tc>
          <w:tcPr>
            <w:tcW w:w="1535"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2"/>
              <w:jc w:val="center"/>
              <w:rPr>
                <w:rFonts w:ascii="Times New Roman" w:hAnsi="Times New Roman" w:cs="Times New Roman"/>
                <w:sz w:val="24"/>
                <w:szCs w:val="24"/>
              </w:rPr>
            </w:pPr>
            <w:r w:rsidRPr="00004B34">
              <w:rPr>
                <w:rFonts w:ascii="Times New Roman" w:eastAsia="Times New Roman" w:hAnsi="Times New Roman" w:cs="Times New Roman"/>
                <w:sz w:val="24"/>
                <w:szCs w:val="24"/>
              </w:rPr>
              <w:t>58</w:t>
            </w:r>
          </w:p>
        </w:tc>
        <w:tc>
          <w:tcPr>
            <w:tcW w:w="1079"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2"/>
              <w:jc w:val="center"/>
              <w:rPr>
                <w:rFonts w:ascii="Times New Roman" w:hAnsi="Times New Roman" w:cs="Times New Roman"/>
                <w:sz w:val="24"/>
                <w:szCs w:val="24"/>
              </w:rPr>
            </w:pPr>
            <w:r w:rsidRPr="00004B34">
              <w:rPr>
                <w:rFonts w:ascii="Times New Roman" w:eastAsia="Times New Roman" w:hAnsi="Times New Roman" w:cs="Times New Roman"/>
                <w:sz w:val="24"/>
                <w:szCs w:val="24"/>
              </w:rPr>
              <w:t>-</w:t>
            </w:r>
          </w:p>
        </w:tc>
        <w:tc>
          <w:tcPr>
            <w:tcW w:w="478"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2"/>
              <w:jc w:val="center"/>
              <w:rPr>
                <w:rFonts w:ascii="Times New Roman" w:hAnsi="Times New Roman" w:cs="Times New Roman"/>
                <w:sz w:val="24"/>
                <w:szCs w:val="24"/>
              </w:rPr>
            </w:pPr>
            <w:r w:rsidRPr="00004B34">
              <w:rPr>
                <w:rFonts w:ascii="Times New Roman" w:eastAsia="Times New Roman" w:hAnsi="Times New Roman" w:cs="Times New Roman"/>
                <w:sz w:val="24"/>
                <w:szCs w:val="24"/>
              </w:rPr>
              <w:t>2</w:t>
            </w:r>
          </w:p>
        </w:tc>
        <w:tc>
          <w:tcPr>
            <w:tcW w:w="478"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2"/>
              <w:jc w:val="center"/>
              <w:rPr>
                <w:rFonts w:ascii="Times New Roman" w:hAnsi="Times New Roman" w:cs="Times New Roman"/>
                <w:sz w:val="24"/>
                <w:szCs w:val="24"/>
              </w:rPr>
            </w:pPr>
            <w:r w:rsidRPr="00004B34">
              <w:rPr>
                <w:rFonts w:ascii="Times New Roman" w:eastAsia="Times New Roman" w:hAnsi="Times New Roman" w:cs="Times New Roman"/>
                <w:sz w:val="24"/>
                <w:szCs w:val="24"/>
              </w:rPr>
              <w:t>6</w:t>
            </w:r>
          </w:p>
        </w:tc>
        <w:tc>
          <w:tcPr>
            <w:tcW w:w="510"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2"/>
              <w:jc w:val="center"/>
              <w:rPr>
                <w:rFonts w:ascii="Times New Roman" w:hAnsi="Times New Roman" w:cs="Times New Roman"/>
                <w:sz w:val="24"/>
                <w:szCs w:val="24"/>
              </w:rPr>
            </w:pPr>
            <w:r w:rsidRPr="00004B34">
              <w:rPr>
                <w:rFonts w:ascii="Times New Roman" w:eastAsia="Times New Roman" w:hAnsi="Times New Roman" w:cs="Times New Roman"/>
                <w:sz w:val="24"/>
                <w:szCs w:val="24"/>
              </w:rPr>
              <w:t>19</w:t>
            </w:r>
          </w:p>
        </w:tc>
        <w:tc>
          <w:tcPr>
            <w:tcW w:w="512"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1"/>
              <w:jc w:val="center"/>
              <w:rPr>
                <w:rFonts w:ascii="Times New Roman" w:hAnsi="Times New Roman" w:cs="Times New Roman"/>
                <w:sz w:val="24"/>
                <w:szCs w:val="24"/>
              </w:rPr>
            </w:pPr>
            <w:r w:rsidRPr="00004B34">
              <w:rPr>
                <w:rFonts w:ascii="Times New Roman" w:eastAsia="Times New Roman" w:hAnsi="Times New Roman" w:cs="Times New Roman"/>
                <w:sz w:val="24"/>
                <w:szCs w:val="24"/>
              </w:rPr>
              <w:t>26</w:t>
            </w:r>
          </w:p>
        </w:tc>
        <w:tc>
          <w:tcPr>
            <w:tcW w:w="1253"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ind w:left="2"/>
              <w:jc w:val="center"/>
              <w:rPr>
                <w:rFonts w:ascii="Times New Roman" w:hAnsi="Times New Roman" w:cs="Times New Roman"/>
                <w:sz w:val="24"/>
                <w:szCs w:val="24"/>
              </w:rPr>
            </w:pPr>
            <w:r w:rsidRPr="00004B34">
              <w:rPr>
                <w:rFonts w:ascii="Times New Roman" w:eastAsia="Times New Roman" w:hAnsi="Times New Roman" w:cs="Times New Roman"/>
                <w:sz w:val="24"/>
                <w:szCs w:val="24"/>
              </w:rPr>
              <w:t>5</w:t>
            </w:r>
          </w:p>
        </w:tc>
        <w:tc>
          <w:tcPr>
            <w:tcW w:w="1478" w:type="dxa"/>
            <w:tcBorders>
              <w:top w:val="single" w:sz="4" w:space="0" w:color="000000"/>
              <w:left w:val="single" w:sz="4" w:space="0" w:color="000000"/>
              <w:bottom w:val="single" w:sz="4" w:space="0" w:color="000000"/>
              <w:right w:val="single" w:sz="4" w:space="0" w:color="000000"/>
            </w:tcBorders>
          </w:tcPr>
          <w:p w:rsidR="00636BA1" w:rsidRPr="00004B34" w:rsidRDefault="00636BA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4,3</w:t>
            </w:r>
          </w:p>
        </w:tc>
      </w:tr>
      <w:tr w:rsidR="00B651E8" w:rsidRPr="00004B34" w:rsidTr="00C9665C">
        <w:trPr>
          <w:trHeight w:val="286"/>
        </w:trPr>
        <w:tc>
          <w:tcPr>
            <w:tcW w:w="465" w:type="dxa"/>
            <w:tcBorders>
              <w:top w:val="single" w:sz="4" w:space="0" w:color="000000"/>
              <w:left w:val="single" w:sz="4" w:space="0" w:color="000000"/>
              <w:bottom w:val="single" w:sz="4" w:space="0" w:color="000000"/>
              <w:right w:val="single" w:sz="4" w:space="0" w:color="000000"/>
            </w:tcBorders>
          </w:tcPr>
          <w:p w:rsidR="00B651E8" w:rsidRPr="00004B34" w:rsidRDefault="00B651E8" w:rsidP="001716EE">
            <w:pPr>
              <w:ind w:left="1"/>
              <w:jc w:val="center"/>
              <w:rPr>
                <w:rFonts w:ascii="Times New Roman" w:eastAsia="Times New Roman" w:hAnsi="Times New Roman" w:cs="Times New Roman"/>
                <w:sz w:val="24"/>
                <w:szCs w:val="24"/>
              </w:rPr>
            </w:pPr>
          </w:p>
        </w:tc>
        <w:tc>
          <w:tcPr>
            <w:tcW w:w="2236" w:type="dxa"/>
            <w:tcBorders>
              <w:top w:val="single" w:sz="4" w:space="0" w:color="000000"/>
              <w:left w:val="single" w:sz="4" w:space="0" w:color="000000"/>
              <w:bottom w:val="single" w:sz="4" w:space="0" w:color="000000"/>
              <w:right w:val="single" w:sz="4" w:space="0" w:color="000000"/>
            </w:tcBorders>
          </w:tcPr>
          <w:p w:rsidR="00B651E8" w:rsidRPr="00004B34" w:rsidRDefault="00C25278" w:rsidP="00C25278">
            <w:pPr>
              <w:ind w:left="1"/>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ВСЬОГО</w:t>
            </w:r>
            <w:r>
              <w:rPr>
                <w:rFonts w:ascii="Times New Roman" w:eastAsia="Times New Roman" w:hAnsi="Times New Roman" w:cs="Times New Roman"/>
                <w:sz w:val="24"/>
                <w:szCs w:val="24"/>
              </w:rPr>
              <w:t xml:space="preserve"> 2018 рік</w:t>
            </w:r>
          </w:p>
        </w:tc>
        <w:tc>
          <w:tcPr>
            <w:tcW w:w="1535" w:type="dxa"/>
            <w:tcBorders>
              <w:top w:val="single" w:sz="4" w:space="0" w:color="000000"/>
              <w:left w:val="single" w:sz="4" w:space="0" w:color="000000"/>
              <w:bottom w:val="single" w:sz="4" w:space="0" w:color="000000"/>
              <w:right w:val="single" w:sz="4" w:space="0" w:color="000000"/>
            </w:tcBorders>
          </w:tcPr>
          <w:p w:rsidR="00B651E8" w:rsidRPr="00004B34" w:rsidRDefault="00B651E8" w:rsidP="00CE7CBE">
            <w:pPr>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E7CBE">
              <w:rPr>
                <w:rFonts w:ascii="Times New Roman" w:eastAsia="Times New Roman" w:hAnsi="Times New Roman" w:cs="Times New Roman"/>
                <w:sz w:val="24"/>
                <w:szCs w:val="24"/>
              </w:rPr>
              <w:t>9</w:t>
            </w:r>
          </w:p>
        </w:tc>
        <w:tc>
          <w:tcPr>
            <w:tcW w:w="1079" w:type="dxa"/>
            <w:tcBorders>
              <w:top w:val="single" w:sz="4" w:space="0" w:color="000000"/>
              <w:left w:val="single" w:sz="4" w:space="0" w:color="000000"/>
              <w:bottom w:val="single" w:sz="4" w:space="0" w:color="000000"/>
              <w:right w:val="single" w:sz="4" w:space="0" w:color="000000"/>
            </w:tcBorders>
          </w:tcPr>
          <w:p w:rsidR="00B651E8" w:rsidRPr="00004B34" w:rsidRDefault="005273DA" w:rsidP="001716EE">
            <w:pPr>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78" w:type="dxa"/>
            <w:tcBorders>
              <w:top w:val="single" w:sz="4" w:space="0" w:color="000000"/>
              <w:left w:val="single" w:sz="4" w:space="0" w:color="000000"/>
              <w:bottom w:val="single" w:sz="4" w:space="0" w:color="000000"/>
              <w:right w:val="single" w:sz="4" w:space="0" w:color="000000"/>
            </w:tcBorders>
          </w:tcPr>
          <w:p w:rsidR="00B651E8" w:rsidRPr="00004B34" w:rsidRDefault="005273DA" w:rsidP="001716EE">
            <w:pPr>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478" w:type="dxa"/>
            <w:tcBorders>
              <w:top w:val="single" w:sz="4" w:space="0" w:color="000000"/>
              <w:left w:val="single" w:sz="4" w:space="0" w:color="000000"/>
              <w:bottom w:val="single" w:sz="4" w:space="0" w:color="000000"/>
              <w:right w:val="single" w:sz="4" w:space="0" w:color="000000"/>
            </w:tcBorders>
          </w:tcPr>
          <w:p w:rsidR="00B651E8" w:rsidRPr="00004B34" w:rsidRDefault="005273DA" w:rsidP="001716EE">
            <w:pPr>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 w:type="dxa"/>
            <w:tcBorders>
              <w:top w:val="single" w:sz="4" w:space="0" w:color="000000"/>
              <w:left w:val="single" w:sz="4" w:space="0" w:color="000000"/>
              <w:bottom w:val="single" w:sz="4" w:space="0" w:color="000000"/>
              <w:right w:val="single" w:sz="4" w:space="0" w:color="000000"/>
            </w:tcBorders>
          </w:tcPr>
          <w:p w:rsidR="00B651E8" w:rsidRPr="00004B34" w:rsidRDefault="005273DA" w:rsidP="001716EE">
            <w:pPr>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12" w:type="dxa"/>
            <w:tcBorders>
              <w:top w:val="single" w:sz="4" w:space="0" w:color="000000"/>
              <w:left w:val="single" w:sz="4" w:space="0" w:color="000000"/>
              <w:bottom w:val="single" w:sz="4" w:space="0" w:color="000000"/>
              <w:right w:val="single" w:sz="4" w:space="0" w:color="000000"/>
            </w:tcBorders>
          </w:tcPr>
          <w:p w:rsidR="00B651E8" w:rsidRPr="00004B34" w:rsidRDefault="00C378F6" w:rsidP="001716EE">
            <w:pPr>
              <w:ind w:lef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53" w:type="dxa"/>
            <w:tcBorders>
              <w:top w:val="single" w:sz="4" w:space="0" w:color="000000"/>
              <w:left w:val="single" w:sz="4" w:space="0" w:color="000000"/>
              <w:bottom w:val="single" w:sz="4" w:space="0" w:color="000000"/>
              <w:right w:val="single" w:sz="4" w:space="0" w:color="000000"/>
            </w:tcBorders>
          </w:tcPr>
          <w:p w:rsidR="00B651E8" w:rsidRPr="00004B34" w:rsidRDefault="00076D84" w:rsidP="001716EE">
            <w:pPr>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8" w:type="dxa"/>
            <w:tcBorders>
              <w:top w:val="single" w:sz="4" w:space="0" w:color="000000"/>
              <w:left w:val="single" w:sz="4" w:space="0" w:color="000000"/>
              <w:bottom w:val="single" w:sz="4" w:space="0" w:color="000000"/>
              <w:right w:val="single" w:sz="4" w:space="0" w:color="000000"/>
            </w:tcBorders>
          </w:tcPr>
          <w:p w:rsidR="00B651E8" w:rsidRPr="00004B34" w:rsidRDefault="00076D84"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bl>
    <w:p w:rsidR="00636BA1" w:rsidRPr="00C9665C" w:rsidRDefault="00636BA1" w:rsidP="00636BA1">
      <w:pPr>
        <w:spacing w:after="0"/>
        <w:rPr>
          <w:rFonts w:ascii="Times New Roman" w:hAnsi="Times New Roman" w:cs="Times New Roman"/>
          <w:sz w:val="16"/>
          <w:szCs w:val="16"/>
        </w:rPr>
      </w:pPr>
      <w:r w:rsidRPr="00D43D28">
        <w:rPr>
          <w:rFonts w:ascii="Times New Roman" w:eastAsia="Times New Roman" w:hAnsi="Times New Roman" w:cs="Times New Roman"/>
          <w:sz w:val="23"/>
        </w:rPr>
        <w:t xml:space="preserve"> </w:t>
      </w:r>
    </w:p>
    <w:p w:rsidR="00636BA1" w:rsidRPr="00C9665C" w:rsidRDefault="00636BA1" w:rsidP="00636BA1">
      <w:pPr>
        <w:spacing w:after="0"/>
        <w:ind w:left="-5" w:hanging="10"/>
        <w:rPr>
          <w:rFonts w:ascii="Times New Roman" w:hAnsi="Times New Roman" w:cs="Times New Roman"/>
          <w:b/>
          <w:sz w:val="24"/>
          <w:szCs w:val="24"/>
        </w:rPr>
      </w:pPr>
      <w:r w:rsidRPr="00C9665C">
        <w:rPr>
          <w:rFonts w:ascii="Times New Roman" w:eastAsia="Times New Roman" w:hAnsi="Times New Roman" w:cs="Times New Roman"/>
          <w:b/>
          <w:sz w:val="24"/>
          <w:szCs w:val="24"/>
        </w:rPr>
        <w:t>Таблиця 4.2. Доступність суду. Інтегральні показники за карт</w:t>
      </w:r>
      <w:r w:rsidR="00C9665C">
        <w:rPr>
          <w:rFonts w:ascii="Times New Roman" w:eastAsia="Times New Roman" w:hAnsi="Times New Roman" w:cs="Times New Roman"/>
          <w:b/>
          <w:sz w:val="24"/>
          <w:szCs w:val="24"/>
        </w:rPr>
        <w:t>ками громадянського звітування</w:t>
      </w:r>
      <w:r w:rsidRPr="00C9665C">
        <w:rPr>
          <w:rFonts w:ascii="Times New Roman" w:eastAsia="Times New Roman" w:hAnsi="Times New Roman" w:cs="Times New Roman"/>
          <w:b/>
          <w:sz w:val="24"/>
          <w:szCs w:val="24"/>
        </w:rPr>
        <w:t xml:space="preserve"> </w:t>
      </w:r>
    </w:p>
    <w:tbl>
      <w:tblPr>
        <w:tblStyle w:val="TableGrid"/>
        <w:tblW w:w="10224" w:type="dxa"/>
        <w:tblInd w:w="-104" w:type="dxa"/>
        <w:tblCellMar>
          <w:top w:w="5" w:type="dxa"/>
          <w:left w:w="104" w:type="dxa"/>
          <w:right w:w="52" w:type="dxa"/>
        </w:tblCellMar>
        <w:tblLook w:val="04A0" w:firstRow="1" w:lastRow="0" w:firstColumn="1" w:lastColumn="0" w:noHBand="0" w:noVBand="1"/>
      </w:tblPr>
      <w:tblGrid>
        <w:gridCol w:w="530"/>
        <w:gridCol w:w="3822"/>
        <w:gridCol w:w="1559"/>
        <w:gridCol w:w="1559"/>
        <w:gridCol w:w="1560"/>
        <w:gridCol w:w="1194"/>
      </w:tblGrid>
      <w:tr w:rsidR="00B10E75" w:rsidRPr="00004B34" w:rsidTr="00C9665C">
        <w:trPr>
          <w:trHeight w:val="277"/>
        </w:trPr>
        <w:tc>
          <w:tcPr>
            <w:tcW w:w="530" w:type="dxa"/>
            <w:tcBorders>
              <w:top w:val="single" w:sz="4" w:space="0" w:color="000000"/>
              <w:left w:val="single" w:sz="4" w:space="0" w:color="000000"/>
              <w:bottom w:val="single" w:sz="4" w:space="0" w:color="000000"/>
              <w:right w:val="single" w:sz="4" w:space="0" w:color="000000"/>
            </w:tcBorders>
            <w:shd w:val="clear" w:color="auto" w:fill="C0C0C0"/>
          </w:tcPr>
          <w:p w:rsidR="00B10E75" w:rsidRPr="00004B34" w:rsidRDefault="00B10E75" w:rsidP="00367025">
            <w:pPr>
              <w:ind w:left="11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822" w:type="dxa"/>
            <w:tcBorders>
              <w:top w:val="single" w:sz="4" w:space="0" w:color="000000"/>
              <w:left w:val="single" w:sz="4" w:space="0" w:color="000000"/>
              <w:bottom w:val="single" w:sz="4" w:space="0" w:color="000000"/>
              <w:right w:val="single" w:sz="4" w:space="0" w:color="000000"/>
            </w:tcBorders>
            <w:shd w:val="clear" w:color="auto" w:fill="C0C0C0"/>
          </w:tcPr>
          <w:p w:rsidR="00B10E75" w:rsidRPr="00004B34" w:rsidRDefault="00B10E75" w:rsidP="00367025">
            <w:pPr>
              <w:ind w:right="54"/>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Показник </w:t>
            </w:r>
          </w:p>
        </w:tc>
        <w:tc>
          <w:tcPr>
            <w:tcW w:w="1559" w:type="dxa"/>
            <w:tcBorders>
              <w:top w:val="single" w:sz="4" w:space="0" w:color="000000"/>
              <w:left w:val="single" w:sz="4" w:space="0" w:color="000000"/>
              <w:bottom w:val="single" w:sz="4" w:space="0" w:color="000000"/>
              <w:right w:val="single" w:sz="3" w:space="0" w:color="000000"/>
            </w:tcBorders>
            <w:shd w:val="clear" w:color="auto" w:fill="C0C0C0"/>
          </w:tcPr>
          <w:p w:rsidR="00B10E75" w:rsidRPr="00004B34" w:rsidRDefault="00B10E75" w:rsidP="00367025">
            <w:pPr>
              <w:ind w:right="48"/>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Одиниця виміру </w:t>
            </w:r>
          </w:p>
        </w:tc>
        <w:tc>
          <w:tcPr>
            <w:tcW w:w="1559" w:type="dxa"/>
            <w:tcBorders>
              <w:top w:val="single" w:sz="4" w:space="0" w:color="000000"/>
              <w:left w:val="single" w:sz="3" w:space="0" w:color="000000"/>
              <w:bottom w:val="single" w:sz="4" w:space="0" w:color="000000"/>
              <w:right w:val="single" w:sz="4" w:space="0" w:color="000000"/>
            </w:tcBorders>
            <w:shd w:val="clear" w:color="auto" w:fill="C0C0C0"/>
          </w:tcPr>
          <w:p w:rsidR="00B10E75" w:rsidRDefault="00B10E75" w:rsidP="00367025">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B10E75" w:rsidRPr="00004B34" w:rsidRDefault="00B10E75" w:rsidP="00367025">
            <w:pPr>
              <w:ind w:right="54"/>
              <w:jc w:val="center"/>
              <w:rPr>
                <w:rFonts w:ascii="Times New Roman" w:hAnsi="Times New Roman" w:cs="Times New Roman"/>
                <w:sz w:val="24"/>
                <w:szCs w:val="24"/>
              </w:rPr>
            </w:pPr>
            <w:r>
              <w:rPr>
                <w:rFonts w:ascii="Times New Roman" w:eastAsia="Times New Roman" w:hAnsi="Times New Roman" w:cs="Times New Roman"/>
                <w:sz w:val="24"/>
                <w:szCs w:val="24"/>
              </w:rPr>
              <w:t>2016</w:t>
            </w:r>
            <w:r w:rsidRPr="00004B34">
              <w:rPr>
                <w:rFonts w:ascii="Times New Roman" w:eastAsia="Times New Roman" w:hAnsi="Times New Roman" w:cs="Times New Roman"/>
                <w:sz w:val="24"/>
                <w:szCs w:val="24"/>
              </w:rPr>
              <w:t xml:space="preserve"> </w:t>
            </w:r>
          </w:p>
        </w:tc>
        <w:tc>
          <w:tcPr>
            <w:tcW w:w="1560" w:type="dxa"/>
            <w:tcBorders>
              <w:top w:val="single" w:sz="4" w:space="0" w:color="000000"/>
              <w:left w:val="single" w:sz="3" w:space="0" w:color="000000"/>
              <w:bottom w:val="single" w:sz="4" w:space="0" w:color="000000"/>
              <w:right w:val="single" w:sz="4" w:space="0" w:color="000000"/>
            </w:tcBorders>
            <w:shd w:val="clear" w:color="auto" w:fill="C0C0C0"/>
          </w:tcPr>
          <w:p w:rsidR="00B10E75" w:rsidRDefault="00B10E75" w:rsidP="00B10E75">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B10E75" w:rsidRPr="00004B34" w:rsidRDefault="00B10E75" w:rsidP="00B10E75">
            <w:pPr>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tc>
        <w:tc>
          <w:tcPr>
            <w:tcW w:w="1194" w:type="dxa"/>
            <w:tcBorders>
              <w:top w:val="single" w:sz="4" w:space="0" w:color="000000"/>
              <w:left w:val="single" w:sz="3" w:space="0" w:color="000000"/>
              <w:bottom w:val="single" w:sz="4" w:space="0" w:color="000000"/>
              <w:right w:val="single" w:sz="4" w:space="0" w:color="000000"/>
            </w:tcBorders>
            <w:shd w:val="clear" w:color="auto" w:fill="C0C0C0"/>
          </w:tcPr>
          <w:p w:rsidR="00B10E75" w:rsidRPr="00004B34" w:rsidRDefault="00417F34" w:rsidP="00B10E75">
            <w:pPr>
              <w:ind w:right="54"/>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B10E75" w:rsidRPr="00004B34" w:rsidTr="00C9665C">
        <w:trPr>
          <w:trHeight w:val="302"/>
        </w:trPr>
        <w:tc>
          <w:tcPr>
            <w:tcW w:w="530"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1 </w:t>
            </w:r>
          </w:p>
        </w:tc>
        <w:tc>
          <w:tcPr>
            <w:tcW w:w="3822" w:type="dxa"/>
            <w:tcBorders>
              <w:top w:val="single" w:sz="4" w:space="0" w:color="000000"/>
              <w:left w:val="single" w:sz="4" w:space="0" w:color="000000"/>
              <w:bottom w:val="single" w:sz="4" w:space="0" w:color="000000"/>
              <w:right w:val="single" w:sz="4" w:space="0" w:color="000000"/>
            </w:tcBorders>
          </w:tcPr>
          <w:p w:rsidR="00B10E75" w:rsidRPr="00004B34" w:rsidRDefault="00B10E75" w:rsidP="00B10E7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Чи легко респондентам було знайти будівлю суду?</w:t>
            </w:r>
          </w:p>
        </w:tc>
        <w:tc>
          <w:tcPr>
            <w:tcW w:w="1559" w:type="dxa"/>
            <w:tcBorders>
              <w:top w:val="single" w:sz="4" w:space="0" w:color="000000"/>
              <w:left w:val="single" w:sz="4" w:space="0" w:color="000000"/>
              <w:bottom w:val="single" w:sz="4" w:space="0" w:color="000000"/>
              <w:right w:val="single" w:sz="3" w:space="0" w:color="000000"/>
            </w:tcBorders>
          </w:tcPr>
          <w:p w:rsidR="00B10E75" w:rsidRPr="00004B34" w:rsidRDefault="00B10E75" w:rsidP="00367025">
            <w:pPr>
              <w:ind w:left="1"/>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Від 1 (цілком ні) до</w:t>
            </w:r>
          </w:p>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5 (цілком так)  </w:t>
            </w:r>
          </w:p>
        </w:tc>
        <w:tc>
          <w:tcPr>
            <w:tcW w:w="1559" w:type="dxa"/>
            <w:tcBorders>
              <w:top w:val="single" w:sz="4" w:space="0" w:color="000000"/>
              <w:left w:val="single" w:sz="3" w:space="0" w:color="000000"/>
              <w:bottom w:val="single" w:sz="4" w:space="0" w:color="000000"/>
              <w:right w:val="single" w:sz="4" w:space="0" w:color="000000"/>
            </w:tcBorders>
          </w:tcPr>
          <w:p w:rsidR="00B10E75" w:rsidRPr="00004B34" w:rsidRDefault="00B10E75" w:rsidP="001716EE">
            <w:pPr>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3,4</w:t>
            </w:r>
          </w:p>
          <w:p w:rsidR="00B10E75" w:rsidRPr="00004B34" w:rsidRDefault="00B10E75" w:rsidP="00367025">
            <w:pPr>
              <w:rPr>
                <w:rFonts w:ascii="Times New Roman" w:hAnsi="Times New Roman" w:cs="Times New Roman"/>
                <w:sz w:val="24"/>
                <w:szCs w:val="24"/>
              </w:rPr>
            </w:pPr>
          </w:p>
        </w:tc>
        <w:tc>
          <w:tcPr>
            <w:tcW w:w="1560" w:type="dxa"/>
            <w:tcBorders>
              <w:top w:val="single" w:sz="4" w:space="0" w:color="000000"/>
              <w:left w:val="single" w:sz="3" w:space="0" w:color="000000"/>
              <w:bottom w:val="single" w:sz="4" w:space="0" w:color="000000"/>
              <w:right w:val="single" w:sz="4" w:space="0" w:color="000000"/>
            </w:tcBorders>
          </w:tcPr>
          <w:p w:rsidR="00B10E75" w:rsidRPr="00004B34" w:rsidRDefault="002D06C2"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1194" w:type="dxa"/>
            <w:tcBorders>
              <w:top w:val="single" w:sz="4" w:space="0" w:color="000000"/>
              <w:left w:val="single" w:sz="3" w:space="0" w:color="000000"/>
              <w:bottom w:val="single" w:sz="4" w:space="0" w:color="000000"/>
              <w:right w:val="single" w:sz="4" w:space="0" w:color="000000"/>
            </w:tcBorders>
          </w:tcPr>
          <w:p w:rsidR="00B10E75" w:rsidRPr="00004B34" w:rsidRDefault="00430E0B"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r w:rsidR="00B10E75" w:rsidRPr="00004B34" w:rsidTr="00C9665C">
        <w:trPr>
          <w:trHeight w:val="1670"/>
        </w:trPr>
        <w:tc>
          <w:tcPr>
            <w:tcW w:w="530" w:type="dxa"/>
            <w:tcBorders>
              <w:top w:val="single" w:sz="4" w:space="0" w:color="000000"/>
              <w:left w:val="single" w:sz="4" w:space="0" w:color="000000"/>
              <w:bottom w:val="single" w:sz="4" w:space="0" w:color="000000"/>
              <w:right w:val="single" w:sz="4" w:space="0" w:color="000000"/>
            </w:tcBorders>
            <w:vAlign w:val="center"/>
          </w:tcPr>
          <w:p w:rsidR="00B10E75" w:rsidRPr="00004B34" w:rsidRDefault="00B10E75" w:rsidP="00367025">
            <w:pPr>
              <w:ind w:right="56"/>
              <w:jc w:val="right"/>
              <w:rPr>
                <w:rFonts w:ascii="Times New Roman" w:hAnsi="Times New Roman" w:cs="Times New Roman"/>
                <w:sz w:val="24"/>
                <w:szCs w:val="24"/>
              </w:rPr>
            </w:pPr>
            <w:r w:rsidRPr="00004B34">
              <w:rPr>
                <w:rFonts w:ascii="Times New Roman" w:hAnsi="Times New Roman" w:cs="Times New Roman"/>
                <w:sz w:val="24"/>
                <w:szCs w:val="24"/>
              </w:rPr>
              <w:t xml:space="preserve">2 </w:t>
            </w:r>
          </w:p>
        </w:tc>
        <w:tc>
          <w:tcPr>
            <w:tcW w:w="3822"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Чи зручно респондентам діставатися до будівлі суду громадським транспортом? (</w:t>
            </w:r>
            <w:r w:rsidRPr="00B10E75">
              <w:rPr>
                <w:rFonts w:ascii="Times New Roman" w:eastAsia="Times New Roman" w:hAnsi="Times New Roman" w:cs="Times New Roman"/>
                <w:i/>
                <w:sz w:val="24"/>
                <w:szCs w:val="24"/>
              </w:rPr>
              <w:t>Якщо Ви не користуєтеся громадським транспортом, дайте відповідь на наступне запитання</w:t>
            </w:r>
            <w:r w:rsidRPr="00004B34">
              <w:rPr>
                <w:rFonts w:ascii="Times New Roman" w:eastAsia="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3" w:space="0" w:color="000000"/>
            </w:tcBorders>
          </w:tcPr>
          <w:p w:rsidR="00B10E75" w:rsidRPr="00004B34" w:rsidRDefault="00B10E75" w:rsidP="00367025">
            <w:pPr>
              <w:ind w:left="1" w:right="40"/>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559" w:type="dxa"/>
            <w:tcBorders>
              <w:top w:val="single" w:sz="4" w:space="0" w:color="000000"/>
              <w:left w:val="single" w:sz="3" w:space="0" w:color="000000"/>
              <w:bottom w:val="single" w:sz="4" w:space="0" w:color="000000"/>
              <w:right w:val="single" w:sz="4" w:space="0" w:color="000000"/>
            </w:tcBorders>
          </w:tcPr>
          <w:p w:rsidR="00B10E75" w:rsidRPr="00004B34" w:rsidRDefault="00B10E75"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3,1</w:t>
            </w:r>
          </w:p>
        </w:tc>
        <w:tc>
          <w:tcPr>
            <w:tcW w:w="1560" w:type="dxa"/>
            <w:tcBorders>
              <w:top w:val="single" w:sz="4" w:space="0" w:color="000000"/>
              <w:left w:val="single" w:sz="3" w:space="0" w:color="000000"/>
              <w:bottom w:val="single" w:sz="4" w:space="0" w:color="000000"/>
              <w:right w:val="single" w:sz="4" w:space="0" w:color="000000"/>
            </w:tcBorders>
          </w:tcPr>
          <w:p w:rsidR="00B10E75" w:rsidRPr="00004B34" w:rsidRDefault="002D06C2"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94" w:type="dxa"/>
            <w:tcBorders>
              <w:top w:val="single" w:sz="4" w:space="0" w:color="000000"/>
              <w:left w:val="single" w:sz="3" w:space="0" w:color="000000"/>
              <w:bottom w:val="single" w:sz="4" w:space="0" w:color="000000"/>
              <w:right w:val="single" w:sz="4" w:space="0" w:color="000000"/>
            </w:tcBorders>
          </w:tcPr>
          <w:p w:rsidR="00B10E75" w:rsidRPr="00004B34" w:rsidRDefault="00430E0B"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B10E75" w:rsidRPr="00004B34" w:rsidTr="00C9665C">
        <w:trPr>
          <w:trHeight w:val="861"/>
        </w:trPr>
        <w:tc>
          <w:tcPr>
            <w:tcW w:w="530" w:type="dxa"/>
            <w:tcBorders>
              <w:top w:val="single" w:sz="4" w:space="0" w:color="000000"/>
              <w:left w:val="single" w:sz="4" w:space="0" w:color="000000"/>
              <w:bottom w:val="single" w:sz="3" w:space="0" w:color="000000"/>
              <w:right w:val="single" w:sz="4" w:space="0" w:color="000000"/>
            </w:tcBorders>
            <w:vAlign w:val="center"/>
          </w:tcPr>
          <w:p w:rsidR="00B10E75" w:rsidRPr="00004B34" w:rsidRDefault="00B10E75" w:rsidP="00367025">
            <w:pPr>
              <w:ind w:right="56"/>
              <w:jc w:val="right"/>
              <w:rPr>
                <w:rFonts w:ascii="Times New Roman" w:hAnsi="Times New Roman" w:cs="Times New Roman"/>
                <w:sz w:val="24"/>
                <w:szCs w:val="24"/>
              </w:rPr>
            </w:pPr>
            <w:r w:rsidRPr="00004B34">
              <w:rPr>
                <w:rFonts w:ascii="Times New Roman" w:hAnsi="Times New Roman" w:cs="Times New Roman"/>
                <w:sz w:val="24"/>
                <w:szCs w:val="24"/>
              </w:rPr>
              <w:t xml:space="preserve">3 </w:t>
            </w:r>
          </w:p>
        </w:tc>
        <w:tc>
          <w:tcPr>
            <w:tcW w:w="3822" w:type="dxa"/>
            <w:tcBorders>
              <w:top w:val="single" w:sz="4" w:space="0" w:color="000000"/>
              <w:left w:val="single" w:sz="4" w:space="0" w:color="000000"/>
              <w:bottom w:val="single" w:sz="3" w:space="0" w:color="000000"/>
              <w:right w:val="single" w:sz="4" w:space="0" w:color="000000"/>
            </w:tcBorders>
          </w:tcPr>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 зручно паркувати автомобіль (достатньо паркувальних місць) біля будівлі суду? </w:t>
            </w:r>
          </w:p>
        </w:tc>
        <w:tc>
          <w:tcPr>
            <w:tcW w:w="1559" w:type="dxa"/>
            <w:tcBorders>
              <w:top w:val="single" w:sz="4" w:space="0" w:color="000000"/>
              <w:left w:val="single" w:sz="4" w:space="0" w:color="000000"/>
              <w:bottom w:val="single" w:sz="3" w:space="0" w:color="000000"/>
              <w:right w:val="single" w:sz="3" w:space="0" w:color="000000"/>
            </w:tcBorders>
          </w:tcPr>
          <w:p w:rsidR="00B10E75" w:rsidRPr="00004B34" w:rsidRDefault="00B10E75" w:rsidP="00367025">
            <w:pPr>
              <w:ind w:left="1" w:right="38"/>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559" w:type="dxa"/>
            <w:tcBorders>
              <w:top w:val="single" w:sz="4" w:space="0" w:color="000000"/>
              <w:left w:val="single" w:sz="3" w:space="0" w:color="000000"/>
              <w:bottom w:val="single" w:sz="3" w:space="0" w:color="000000"/>
              <w:right w:val="single" w:sz="4" w:space="0" w:color="000000"/>
            </w:tcBorders>
          </w:tcPr>
          <w:p w:rsidR="00B10E75" w:rsidRPr="00004B34" w:rsidRDefault="00B10E75"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3,4</w:t>
            </w:r>
          </w:p>
        </w:tc>
        <w:tc>
          <w:tcPr>
            <w:tcW w:w="1560" w:type="dxa"/>
            <w:tcBorders>
              <w:top w:val="single" w:sz="4" w:space="0" w:color="000000"/>
              <w:left w:val="single" w:sz="3" w:space="0" w:color="000000"/>
              <w:bottom w:val="single" w:sz="3" w:space="0" w:color="000000"/>
              <w:right w:val="single" w:sz="4" w:space="0" w:color="000000"/>
            </w:tcBorders>
          </w:tcPr>
          <w:p w:rsidR="00B10E75" w:rsidRPr="00004B34" w:rsidRDefault="002D06C2"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94" w:type="dxa"/>
            <w:tcBorders>
              <w:top w:val="single" w:sz="4" w:space="0" w:color="000000"/>
              <w:left w:val="single" w:sz="3" w:space="0" w:color="000000"/>
              <w:bottom w:val="single" w:sz="3" w:space="0" w:color="000000"/>
              <w:right w:val="single" w:sz="4" w:space="0" w:color="000000"/>
            </w:tcBorders>
          </w:tcPr>
          <w:p w:rsidR="00B10E75" w:rsidRPr="00004B34" w:rsidRDefault="00430E0B"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0E75" w:rsidRPr="00004B34" w:rsidTr="00C9665C">
        <w:trPr>
          <w:trHeight w:val="1103"/>
        </w:trPr>
        <w:tc>
          <w:tcPr>
            <w:tcW w:w="530" w:type="dxa"/>
            <w:tcBorders>
              <w:top w:val="single" w:sz="3" w:space="0" w:color="000000"/>
              <w:left w:val="single" w:sz="4" w:space="0" w:color="000000"/>
              <w:bottom w:val="single" w:sz="4" w:space="0" w:color="000000"/>
              <w:right w:val="single" w:sz="4" w:space="0" w:color="000000"/>
            </w:tcBorders>
            <w:vAlign w:val="center"/>
          </w:tcPr>
          <w:p w:rsidR="00B10E75" w:rsidRPr="00004B34" w:rsidRDefault="00B10E75" w:rsidP="00367025">
            <w:pPr>
              <w:ind w:right="56"/>
              <w:jc w:val="right"/>
              <w:rPr>
                <w:rFonts w:ascii="Times New Roman" w:hAnsi="Times New Roman" w:cs="Times New Roman"/>
                <w:sz w:val="24"/>
                <w:szCs w:val="24"/>
              </w:rPr>
            </w:pPr>
            <w:r w:rsidRPr="00004B34">
              <w:rPr>
                <w:rFonts w:ascii="Times New Roman" w:hAnsi="Times New Roman" w:cs="Times New Roman"/>
                <w:sz w:val="24"/>
                <w:szCs w:val="24"/>
              </w:rPr>
              <w:t xml:space="preserve">4 </w:t>
            </w:r>
          </w:p>
        </w:tc>
        <w:tc>
          <w:tcPr>
            <w:tcW w:w="3822" w:type="dxa"/>
            <w:tcBorders>
              <w:top w:val="single" w:sz="3" w:space="0" w:color="000000"/>
              <w:left w:val="single" w:sz="4" w:space="0" w:color="000000"/>
              <w:bottom w:val="single" w:sz="4" w:space="0" w:color="000000"/>
              <w:right w:val="single" w:sz="4" w:space="0" w:color="000000"/>
            </w:tcBorders>
          </w:tcPr>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 зазнавали респонденти певних перешкод у доступі до приміщень суду через обмеження охорони? </w:t>
            </w:r>
          </w:p>
        </w:tc>
        <w:tc>
          <w:tcPr>
            <w:tcW w:w="1559" w:type="dxa"/>
            <w:tcBorders>
              <w:top w:val="single" w:sz="3" w:space="0" w:color="000000"/>
              <w:left w:val="single" w:sz="4" w:space="0" w:color="000000"/>
              <w:bottom w:val="single" w:sz="4" w:space="0" w:color="000000"/>
              <w:right w:val="single" w:sz="3" w:space="0" w:color="000000"/>
            </w:tcBorders>
          </w:tcPr>
          <w:p w:rsidR="00B10E75" w:rsidRPr="00004B34" w:rsidRDefault="00B10E75" w:rsidP="00367025">
            <w:pPr>
              <w:ind w:left="1" w:right="4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«Так», «Ні» </w:t>
            </w:r>
          </w:p>
        </w:tc>
        <w:tc>
          <w:tcPr>
            <w:tcW w:w="1559" w:type="dxa"/>
            <w:tcBorders>
              <w:top w:val="single" w:sz="3" w:space="0" w:color="000000"/>
              <w:left w:val="single" w:sz="3" w:space="0" w:color="000000"/>
              <w:bottom w:val="single" w:sz="4" w:space="0" w:color="000000"/>
              <w:right w:val="single" w:sz="4" w:space="0" w:color="000000"/>
            </w:tcBorders>
          </w:tcPr>
          <w:p w:rsidR="00B10E75" w:rsidRPr="00004B34" w:rsidRDefault="00B10E75" w:rsidP="001716EE">
            <w:pPr>
              <w:autoSpaceDE w:val="0"/>
              <w:autoSpaceDN w:val="0"/>
              <w:adjustRightInd w:val="0"/>
              <w:jc w:val="center"/>
              <w:rPr>
                <w:rFonts w:ascii="Times New Roman" w:hAnsi="Times New Roman" w:cs="Times New Roman"/>
                <w:sz w:val="24"/>
                <w:szCs w:val="24"/>
              </w:rPr>
            </w:pPr>
            <w:r w:rsidRPr="00004B34">
              <w:rPr>
                <w:rFonts w:ascii="Times New Roman" w:hAnsi="Times New Roman" w:cs="Times New Roman"/>
                <w:iCs/>
                <w:sz w:val="24"/>
                <w:szCs w:val="24"/>
              </w:rPr>
              <w:t xml:space="preserve">2% </w:t>
            </w:r>
            <w:r w:rsidRPr="00004B34">
              <w:rPr>
                <w:rFonts w:ascii="Times New Roman" w:hAnsi="Times New Roman" w:cs="Times New Roman"/>
                <w:sz w:val="24"/>
                <w:szCs w:val="24"/>
              </w:rPr>
              <w:t>респондентів відмітили «Так»;</w:t>
            </w:r>
          </w:p>
          <w:p w:rsidR="00B10E75" w:rsidRPr="00004B34" w:rsidRDefault="00B10E75" w:rsidP="009F1308">
            <w:pPr>
              <w:autoSpaceDE w:val="0"/>
              <w:autoSpaceDN w:val="0"/>
              <w:adjustRightInd w:val="0"/>
              <w:jc w:val="center"/>
              <w:rPr>
                <w:rFonts w:ascii="Times New Roman" w:hAnsi="Times New Roman" w:cs="Times New Roman"/>
                <w:sz w:val="24"/>
                <w:szCs w:val="24"/>
              </w:rPr>
            </w:pPr>
            <w:r w:rsidRPr="00004B34">
              <w:rPr>
                <w:rFonts w:ascii="Times New Roman" w:hAnsi="Times New Roman" w:cs="Times New Roman"/>
                <w:sz w:val="24"/>
                <w:szCs w:val="24"/>
              </w:rPr>
              <w:t>98</w:t>
            </w:r>
            <w:r w:rsidRPr="00004B34">
              <w:rPr>
                <w:rFonts w:ascii="Times New Roman" w:hAnsi="Times New Roman" w:cs="Times New Roman"/>
                <w:iCs/>
                <w:sz w:val="24"/>
                <w:szCs w:val="24"/>
              </w:rPr>
              <w:t xml:space="preserve">% </w:t>
            </w:r>
            <w:r w:rsidRPr="00004B34">
              <w:rPr>
                <w:rFonts w:ascii="Times New Roman" w:hAnsi="Times New Roman" w:cs="Times New Roman"/>
                <w:sz w:val="24"/>
                <w:szCs w:val="24"/>
              </w:rPr>
              <w:t>респондентів зазначили «Ні».</w:t>
            </w:r>
          </w:p>
        </w:tc>
        <w:tc>
          <w:tcPr>
            <w:tcW w:w="1560" w:type="dxa"/>
            <w:tcBorders>
              <w:top w:val="single" w:sz="3" w:space="0" w:color="000000"/>
              <w:left w:val="single" w:sz="3" w:space="0" w:color="000000"/>
              <w:bottom w:val="single" w:sz="4" w:space="0" w:color="000000"/>
              <w:right w:val="single" w:sz="4" w:space="0" w:color="000000"/>
            </w:tcBorders>
          </w:tcPr>
          <w:p w:rsidR="002D06C2" w:rsidRPr="00004B34" w:rsidRDefault="00300AFE" w:rsidP="002D06C2">
            <w:pPr>
              <w:autoSpaceDE w:val="0"/>
              <w:autoSpaceDN w:val="0"/>
              <w:adjustRightInd w:val="0"/>
              <w:jc w:val="center"/>
              <w:rPr>
                <w:rFonts w:ascii="Times New Roman" w:hAnsi="Times New Roman" w:cs="Times New Roman"/>
                <w:sz w:val="24"/>
                <w:szCs w:val="24"/>
              </w:rPr>
            </w:pPr>
            <w:r>
              <w:rPr>
                <w:rFonts w:ascii="Times New Roman" w:hAnsi="Times New Roman" w:cs="Times New Roman"/>
                <w:iCs/>
                <w:sz w:val="24"/>
                <w:szCs w:val="24"/>
              </w:rPr>
              <w:t>14,9</w:t>
            </w:r>
            <w:r w:rsidR="002D06C2" w:rsidRPr="00004B34">
              <w:rPr>
                <w:rFonts w:ascii="Times New Roman" w:hAnsi="Times New Roman" w:cs="Times New Roman"/>
                <w:iCs/>
                <w:sz w:val="24"/>
                <w:szCs w:val="24"/>
              </w:rPr>
              <w:t xml:space="preserve">% </w:t>
            </w:r>
            <w:r w:rsidR="002D06C2" w:rsidRPr="00004B34">
              <w:rPr>
                <w:rFonts w:ascii="Times New Roman" w:hAnsi="Times New Roman" w:cs="Times New Roman"/>
                <w:sz w:val="24"/>
                <w:szCs w:val="24"/>
              </w:rPr>
              <w:t>респондентів відмітили «Так»;</w:t>
            </w:r>
          </w:p>
          <w:p w:rsidR="00B10E75" w:rsidRPr="00004B34" w:rsidRDefault="00300AFE" w:rsidP="002D06C2">
            <w:pPr>
              <w:autoSpaceDE w:val="0"/>
              <w:autoSpaceDN w:val="0"/>
              <w:adjustRightInd w:val="0"/>
              <w:jc w:val="center"/>
              <w:rPr>
                <w:rFonts w:ascii="Times New Roman" w:hAnsi="Times New Roman" w:cs="Times New Roman"/>
                <w:iCs/>
                <w:sz w:val="24"/>
                <w:szCs w:val="24"/>
              </w:rPr>
            </w:pPr>
            <w:r>
              <w:rPr>
                <w:rFonts w:ascii="Times New Roman" w:hAnsi="Times New Roman" w:cs="Times New Roman"/>
                <w:sz w:val="24"/>
                <w:szCs w:val="24"/>
              </w:rPr>
              <w:t>85,1</w:t>
            </w:r>
            <w:r w:rsidR="002D06C2" w:rsidRPr="00004B34">
              <w:rPr>
                <w:rFonts w:ascii="Times New Roman" w:hAnsi="Times New Roman" w:cs="Times New Roman"/>
                <w:iCs/>
                <w:sz w:val="24"/>
                <w:szCs w:val="24"/>
              </w:rPr>
              <w:t xml:space="preserve">% </w:t>
            </w:r>
            <w:r w:rsidR="002D06C2" w:rsidRPr="00004B34">
              <w:rPr>
                <w:rFonts w:ascii="Times New Roman" w:hAnsi="Times New Roman" w:cs="Times New Roman"/>
                <w:sz w:val="24"/>
                <w:szCs w:val="24"/>
              </w:rPr>
              <w:t>респондентів зазначили «Ні».</w:t>
            </w:r>
          </w:p>
        </w:tc>
        <w:tc>
          <w:tcPr>
            <w:tcW w:w="1194" w:type="dxa"/>
            <w:tcBorders>
              <w:top w:val="single" w:sz="3" w:space="0" w:color="000000"/>
              <w:left w:val="single" w:sz="3" w:space="0" w:color="000000"/>
              <w:bottom w:val="single" w:sz="4" w:space="0" w:color="000000"/>
              <w:right w:val="single" w:sz="4" w:space="0" w:color="000000"/>
            </w:tcBorders>
          </w:tcPr>
          <w:p w:rsidR="00430E0B" w:rsidRDefault="00430E0B" w:rsidP="00430E0B">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12,9</w:t>
            </w:r>
          </w:p>
          <w:p w:rsidR="00430E0B" w:rsidRPr="00430E0B" w:rsidRDefault="00430E0B" w:rsidP="00430E0B">
            <w:pPr>
              <w:jc w:val="center"/>
              <w:rPr>
                <w:rFonts w:ascii="Times New Roman" w:hAnsi="Times New Roman" w:cs="Times New Roman"/>
                <w:sz w:val="24"/>
                <w:szCs w:val="24"/>
              </w:rPr>
            </w:pPr>
          </w:p>
          <w:p w:rsidR="00430E0B" w:rsidRDefault="00430E0B" w:rsidP="00430E0B">
            <w:pPr>
              <w:jc w:val="center"/>
              <w:rPr>
                <w:rFonts w:ascii="Times New Roman" w:hAnsi="Times New Roman" w:cs="Times New Roman"/>
                <w:sz w:val="24"/>
                <w:szCs w:val="24"/>
              </w:rPr>
            </w:pPr>
          </w:p>
          <w:p w:rsidR="00430E0B" w:rsidRDefault="00430E0B" w:rsidP="00430E0B">
            <w:pPr>
              <w:jc w:val="center"/>
              <w:rPr>
                <w:rFonts w:ascii="Times New Roman" w:hAnsi="Times New Roman" w:cs="Times New Roman"/>
                <w:sz w:val="24"/>
                <w:szCs w:val="24"/>
              </w:rPr>
            </w:pPr>
          </w:p>
          <w:p w:rsidR="00B10E75" w:rsidRPr="00430E0B" w:rsidRDefault="00430E0B" w:rsidP="00430E0B">
            <w:pPr>
              <w:jc w:val="center"/>
              <w:rPr>
                <w:rFonts w:ascii="Times New Roman" w:hAnsi="Times New Roman" w:cs="Times New Roman"/>
                <w:sz w:val="24"/>
                <w:szCs w:val="24"/>
              </w:rPr>
            </w:pPr>
            <w:r>
              <w:rPr>
                <w:rFonts w:ascii="Times New Roman" w:hAnsi="Times New Roman" w:cs="Times New Roman"/>
                <w:sz w:val="24"/>
                <w:szCs w:val="24"/>
              </w:rPr>
              <w:t>-12,9</w:t>
            </w:r>
          </w:p>
        </w:tc>
      </w:tr>
      <w:tr w:rsidR="00B10E75" w:rsidRPr="00004B34" w:rsidTr="00C9665C">
        <w:trPr>
          <w:trHeight w:val="1398"/>
        </w:trPr>
        <w:tc>
          <w:tcPr>
            <w:tcW w:w="530" w:type="dxa"/>
            <w:tcBorders>
              <w:top w:val="single" w:sz="4" w:space="0" w:color="000000"/>
              <w:left w:val="single" w:sz="4" w:space="0" w:color="000000"/>
              <w:bottom w:val="single" w:sz="4" w:space="0" w:color="000000"/>
              <w:right w:val="single" w:sz="4" w:space="0" w:color="000000"/>
            </w:tcBorders>
            <w:vAlign w:val="center"/>
          </w:tcPr>
          <w:p w:rsidR="00B10E75" w:rsidRPr="00004B34" w:rsidRDefault="00B10E75" w:rsidP="00367025">
            <w:pPr>
              <w:ind w:right="56"/>
              <w:jc w:val="right"/>
              <w:rPr>
                <w:rFonts w:ascii="Times New Roman" w:hAnsi="Times New Roman" w:cs="Times New Roman"/>
                <w:sz w:val="24"/>
                <w:szCs w:val="24"/>
              </w:rPr>
            </w:pPr>
            <w:r w:rsidRPr="00004B34">
              <w:rPr>
                <w:rFonts w:ascii="Times New Roman" w:hAnsi="Times New Roman" w:cs="Times New Roman"/>
                <w:sz w:val="24"/>
                <w:szCs w:val="24"/>
              </w:rPr>
              <w:t xml:space="preserve">5 </w:t>
            </w:r>
          </w:p>
        </w:tc>
        <w:tc>
          <w:tcPr>
            <w:tcW w:w="3822"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 люди з обмеженими можливостями можуть безперешкодно потрапити до приміщення суду і користуватися послугами суду? </w:t>
            </w:r>
          </w:p>
        </w:tc>
        <w:tc>
          <w:tcPr>
            <w:tcW w:w="1559" w:type="dxa"/>
            <w:tcBorders>
              <w:top w:val="single" w:sz="4" w:space="0" w:color="000000"/>
              <w:left w:val="single" w:sz="4" w:space="0" w:color="000000"/>
              <w:bottom w:val="single" w:sz="4" w:space="0" w:color="000000"/>
              <w:right w:val="single" w:sz="3" w:space="0" w:color="000000"/>
            </w:tcBorders>
          </w:tcPr>
          <w:p w:rsidR="00B10E75" w:rsidRPr="00004B34" w:rsidRDefault="00B10E75" w:rsidP="00367025">
            <w:pPr>
              <w:ind w:left="1" w:right="40"/>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559" w:type="dxa"/>
            <w:tcBorders>
              <w:top w:val="single" w:sz="4" w:space="0" w:color="000000"/>
              <w:left w:val="single" w:sz="3" w:space="0" w:color="000000"/>
              <w:bottom w:val="single" w:sz="4" w:space="0" w:color="000000"/>
              <w:right w:val="single" w:sz="4" w:space="0" w:color="000000"/>
            </w:tcBorders>
          </w:tcPr>
          <w:p w:rsidR="00B10E75" w:rsidRPr="00004B34" w:rsidRDefault="00B10E75"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3,1</w:t>
            </w:r>
          </w:p>
        </w:tc>
        <w:tc>
          <w:tcPr>
            <w:tcW w:w="1560" w:type="dxa"/>
            <w:tcBorders>
              <w:top w:val="single" w:sz="4" w:space="0" w:color="000000"/>
              <w:left w:val="single" w:sz="3" w:space="0" w:color="000000"/>
              <w:bottom w:val="single" w:sz="4" w:space="0" w:color="000000"/>
              <w:right w:val="single" w:sz="4" w:space="0" w:color="000000"/>
            </w:tcBorders>
          </w:tcPr>
          <w:p w:rsidR="00B10E75" w:rsidRPr="00004B34" w:rsidRDefault="00BA6CB6"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94" w:type="dxa"/>
            <w:tcBorders>
              <w:top w:val="single" w:sz="4" w:space="0" w:color="000000"/>
              <w:left w:val="single" w:sz="3" w:space="0" w:color="000000"/>
              <w:bottom w:val="single" w:sz="4" w:space="0" w:color="000000"/>
              <w:right w:val="single" w:sz="4" w:space="0" w:color="000000"/>
            </w:tcBorders>
          </w:tcPr>
          <w:p w:rsidR="00B10E75" w:rsidRPr="00004B34" w:rsidRDefault="00430E0B"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10E75" w:rsidRPr="00004B34" w:rsidTr="00C9665C">
        <w:trPr>
          <w:trHeight w:val="859"/>
        </w:trPr>
        <w:tc>
          <w:tcPr>
            <w:tcW w:w="530" w:type="dxa"/>
            <w:tcBorders>
              <w:top w:val="single" w:sz="4" w:space="0" w:color="000000"/>
              <w:left w:val="single" w:sz="4" w:space="0" w:color="000000"/>
              <w:bottom w:val="single" w:sz="4" w:space="0" w:color="000000"/>
              <w:right w:val="single" w:sz="4" w:space="0" w:color="000000"/>
            </w:tcBorders>
            <w:vAlign w:val="center"/>
          </w:tcPr>
          <w:p w:rsidR="00B10E75" w:rsidRPr="00004B34" w:rsidRDefault="00B10E75" w:rsidP="00367025">
            <w:pPr>
              <w:ind w:right="56"/>
              <w:jc w:val="right"/>
              <w:rPr>
                <w:rFonts w:ascii="Times New Roman" w:hAnsi="Times New Roman" w:cs="Times New Roman"/>
                <w:sz w:val="24"/>
                <w:szCs w:val="24"/>
              </w:rPr>
            </w:pPr>
            <w:r w:rsidRPr="00004B34">
              <w:rPr>
                <w:rFonts w:ascii="Times New Roman" w:hAnsi="Times New Roman" w:cs="Times New Roman"/>
                <w:sz w:val="24"/>
                <w:szCs w:val="24"/>
              </w:rPr>
              <w:t xml:space="preserve">6 </w:t>
            </w:r>
          </w:p>
        </w:tc>
        <w:tc>
          <w:tcPr>
            <w:tcW w:w="3822"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 завжди вдавалось додзвонитися та отримати потрібну інформацію телефоном?  </w:t>
            </w:r>
          </w:p>
        </w:tc>
        <w:tc>
          <w:tcPr>
            <w:tcW w:w="1559" w:type="dxa"/>
            <w:tcBorders>
              <w:top w:val="single" w:sz="4" w:space="0" w:color="000000"/>
              <w:left w:val="single" w:sz="4" w:space="0" w:color="000000"/>
              <w:bottom w:val="single" w:sz="4" w:space="0" w:color="000000"/>
              <w:right w:val="single" w:sz="3" w:space="0" w:color="000000"/>
            </w:tcBorders>
          </w:tcPr>
          <w:p w:rsidR="00B10E75" w:rsidRPr="00004B34" w:rsidRDefault="00B10E75" w:rsidP="00367025">
            <w:pPr>
              <w:ind w:left="1" w:right="40"/>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559" w:type="dxa"/>
            <w:tcBorders>
              <w:top w:val="single" w:sz="4" w:space="0" w:color="000000"/>
              <w:left w:val="single" w:sz="3" w:space="0" w:color="000000"/>
              <w:bottom w:val="single" w:sz="4" w:space="0" w:color="000000"/>
              <w:right w:val="single" w:sz="4" w:space="0" w:color="000000"/>
            </w:tcBorders>
          </w:tcPr>
          <w:p w:rsidR="00B10E75" w:rsidRPr="00004B34" w:rsidRDefault="00B10E75"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560" w:type="dxa"/>
            <w:tcBorders>
              <w:top w:val="single" w:sz="4" w:space="0" w:color="000000"/>
              <w:left w:val="single" w:sz="3" w:space="0" w:color="000000"/>
              <w:bottom w:val="single" w:sz="4" w:space="0" w:color="000000"/>
              <w:right w:val="single" w:sz="4" w:space="0" w:color="000000"/>
            </w:tcBorders>
          </w:tcPr>
          <w:p w:rsidR="00B10E75" w:rsidRPr="00004B34" w:rsidRDefault="00BA6CB6"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94" w:type="dxa"/>
            <w:tcBorders>
              <w:top w:val="single" w:sz="4" w:space="0" w:color="000000"/>
              <w:left w:val="single" w:sz="3" w:space="0" w:color="000000"/>
              <w:bottom w:val="single" w:sz="4" w:space="0" w:color="000000"/>
              <w:right w:val="single" w:sz="4" w:space="0" w:color="000000"/>
            </w:tcBorders>
          </w:tcPr>
          <w:p w:rsidR="00B10E75" w:rsidRPr="00004B34" w:rsidRDefault="00430E0B"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B10E75" w:rsidRPr="00004B34" w:rsidTr="00C9665C">
        <w:trPr>
          <w:trHeight w:val="1670"/>
        </w:trPr>
        <w:tc>
          <w:tcPr>
            <w:tcW w:w="530" w:type="dxa"/>
            <w:tcBorders>
              <w:top w:val="single" w:sz="4" w:space="0" w:color="000000"/>
              <w:left w:val="single" w:sz="4" w:space="0" w:color="000000"/>
              <w:bottom w:val="single" w:sz="4" w:space="0" w:color="000000"/>
              <w:right w:val="single" w:sz="4" w:space="0" w:color="000000"/>
            </w:tcBorders>
            <w:vAlign w:val="center"/>
          </w:tcPr>
          <w:p w:rsidR="00B10E75" w:rsidRPr="00004B34" w:rsidRDefault="00B10E75" w:rsidP="00367025">
            <w:pPr>
              <w:ind w:right="56"/>
              <w:jc w:val="right"/>
              <w:rPr>
                <w:rFonts w:ascii="Times New Roman" w:hAnsi="Times New Roman" w:cs="Times New Roman"/>
                <w:sz w:val="24"/>
                <w:szCs w:val="24"/>
              </w:rPr>
            </w:pPr>
            <w:r w:rsidRPr="00004B34">
              <w:rPr>
                <w:rFonts w:ascii="Times New Roman" w:hAnsi="Times New Roman" w:cs="Times New Roman"/>
                <w:sz w:val="24"/>
                <w:szCs w:val="24"/>
              </w:rPr>
              <w:t xml:space="preserve">7 </w:t>
            </w:r>
          </w:p>
        </w:tc>
        <w:tc>
          <w:tcPr>
            <w:tcW w:w="3822"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 дозволяв графік роботи канцелярії суду вчасно та безперешкодно вирішувати справи у суді (подати позов, ознайомитися з матеріалами, отримати рішення, ухвалу, вирок та ін.)? </w:t>
            </w:r>
          </w:p>
        </w:tc>
        <w:tc>
          <w:tcPr>
            <w:tcW w:w="1559" w:type="dxa"/>
            <w:tcBorders>
              <w:top w:val="single" w:sz="4" w:space="0" w:color="000000"/>
              <w:left w:val="single" w:sz="4" w:space="0" w:color="000000"/>
              <w:bottom w:val="single" w:sz="4" w:space="0" w:color="000000"/>
              <w:right w:val="single" w:sz="3" w:space="0" w:color="000000"/>
            </w:tcBorders>
          </w:tcPr>
          <w:p w:rsidR="00B10E75" w:rsidRPr="00004B34" w:rsidRDefault="00B10E75" w:rsidP="00367025">
            <w:pPr>
              <w:ind w:left="1" w:right="40"/>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559" w:type="dxa"/>
            <w:tcBorders>
              <w:top w:val="single" w:sz="4" w:space="0" w:color="000000"/>
              <w:left w:val="single" w:sz="3" w:space="0" w:color="000000"/>
              <w:bottom w:val="single" w:sz="4" w:space="0" w:color="000000"/>
              <w:right w:val="single" w:sz="4" w:space="0" w:color="000000"/>
            </w:tcBorders>
          </w:tcPr>
          <w:p w:rsidR="00B10E75" w:rsidRPr="00004B34" w:rsidRDefault="00B10E75"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4,2</w:t>
            </w:r>
          </w:p>
        </w:tc>
        <w:tc>
          <w:tcPr>
            <w:tcW w:w="1560" w:type="dxa"/>
            <w:tcBorders>
              <w:top w:val="single" w:sz="4" w:space="0" w:color="000000"/>
              <w:left w:val="single" w:sz="3" w:space="0" w:color="000000"/>
              <w:bottom w:val="single" w:sz="4" w:space="0" w:color="000000"/>
              <w:right w:val="single" w:sz="4" w:space="0" w:color="000000"/>
            </w:tcBorders>
          </w:tcPr>
          <w:p w:rsidR="00B10E75" w:rsidRPr="00004B34" w:rsidRDefault="00BA6CB6"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194" w:type="dxa"/>
            <w:tcBorders>
              <w:top w:val="single" w:sz="4" w:space="0" w:color="000000"/>
              <w:left w:val="single" w:sz="3" w:space="0" w:color="000000"/>
              <w:bottom w:val="single" w:sz="4" w:space="0" w:color="000000"/>
              <w:right w:val="single" w:sz="4" w:space="0" w:color="000000"/>
            </w:tcBorders>
          </w:tcPr>
          <w:p w:rsidR="00B10E75" w:rsidRPr="00004B34" w:rsidRDefault="00430E0B"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B10E75" w:rsidRPr="00004B34" w:rsidTr="00C9665C">
        <w:trPr>
          <w:trHeight w:val="1129"/>
        </w:trPr>
        <w:tc>
          <w:tcPr>
            <w:tcW w:w="530" w:type="dxa"/>
            <w:tcBorders>
              <w:top w:val="single" w:sz="4" w:space="0" w:color="000000"/>
              <w:left w:val="single" w:sz="4" w:space="0" w:color="000000"/>
              <w:bottom w:val="single" w:sz="4" w:space="0" w:color="000000"/>
              <w:right w:val="single" w:sz="4" w:space="0" w:color="000000"/>
            </w:tcBorders>
            <w:vAlign w:val="center"/>
          </w:tcPr>
          <w:p w:rsidR="00B10E75" w:rsidRPr="00004B34" w:rsidRDefault="00B10E75" w:rsidP="00367025">
            <w:pPr>
              <w:ind w:right="56"/>
              <w:jc w:val="right"/>
              <w:rPr>
                <w:rFonts w:ascii="Times New Roman" w:hAnsi="Times New Roman" w:cs="Times New Roman"/>
                <w:sz w:val="24"/>
                <w:szCs w:val="24"/>
              </w:rPr>
            </w:pPr>
            <w:r w:rsidRPr="00004B34">
              <w:rPr>
                <w:rFonts w:ascii="Times New Roman" w:hAnsi="Times New Roman" w:cs="Times New Roman"/>
                <w:sz w:val="24"/>
                <w:szCs w:val="24"/>
              </w:rPr>
              <w:lastRenderedPageBreak/>
              <w:t xml:space="preserve">8 </w:t>
            </w:r>
          </w:p>
        </w:tc>
        <w:tc>
          <w:tcPr>
            <w:tcW w:w="3822"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Чи могли б респонденти дозволити витрати на послуги адвоката (юриста-консультанта) у разі необхідності?</w:t>
            </w:r>
            <w:r w:rsidRPr="00004B34">
              <w:rPr>
                <w:rFonts w:ascii="Times New Roman" w:eastAsia="Times New Roman" w:hAnsi="Times New Roman" w:cs="Times New Roman"/>
                <w:sz w:val="24"/>
                <w:szCs w:val="24"/>
                <w:vertAlign w:val="superscript"/>
              </w:rPr>
              <w:t>2</w:t>
            </w:r>
            <w:r w:rsidRPr="00004B34">
              <w:rPr>
                <w:rFonts w:ascii="Times New Roman" w:eastAsia="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3" w:space="0" w:color="000000"/>
            </w:tcBorders>
          </w:tcPr>
          <w:p w:rsidR="00B10E75" w:rsidRPr="00004B34" w:rsidRDefault="00B10E75" w:rsidP="00367025">
            <w:pPr>
              <w:ind w:left="1" w:right="38"/>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559" w:type="dxa"/>
            <w:tcBorders>
              <w:top w:val="single" w:sz="4" w:space="0" w:color="000000"/>
              <w:left w:val="single" w:sz="3" w:space="0" w:color="000000"/>
              <w:bottom w:val="single" w:sz="4" w:space="0" w:color="000000"/>
              <w:right w:val="single" w:sz="4" w:space="0" w:color="000000"/>
            </w:tcBorders>
          </w:tcPr>
          <w:p w:rsidR="00B10E75" w:rsidRPr="00004B34" w:rsidRDefault="00B10E75"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2,6</w:t>
            </w:r>
          </w:p>
        </w:tc>
        <w:tc>
          <w:tcPr>
            <w:tcW w:w="1560" w:type="dxa"/>
            <w:tcBorders>
              <w:top w:val="single" w:sz="4" w:space="0" w:color="000000"/>
              <w:left w:val="single" w:sz="3" w:space="0" w:color="000000"/>
              <w:bottom w:val="single" w:sz="4" w:space="0" w:color="000000"/>
              <w:right w:val="single" w:sz="4" w:space="0" w:color="000000"/>
            </w:tcBorders>
          </w:tcPr>
          <w:p w:rsidR="00B10E75" w:rsidRPr="00004B34" w:rsidRDefault="0098321F"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94" w:type="dxa"/>
            <w:tcBorders>
              <w:top w:val="single" w:sz="4" w:space="0" w:color="000000"/>
              <w:left w:val="single" w:sz="3" w:space="0" w:color="000000"/>
              <w:bottom w:val="single" w:sz="4" w:space="0" w:color="000000"/>
              <w:right w:val="single" w:sz="4" w:space="0" w:color="000000"/>
            </w:tcBorders>
          </w:tcPr>
          <w:p w:rsidR="00B10E75" w:rsidRPr="00004B34" w:rsidRDefault="00430E0B"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10E75" w:rsidRPr="00004B34" w:rsidTr="00C9665C">
        <w:trPr>
          <w:trHeight w:val="550"/>
        </w:trPr>
        <w:tc>
          <w:tcPr>
            <w:tcW w:w="530"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822" w:type="dxa"/>
            <w:tcBorders>
              <w:top w:val="single" w:sz="4" w:space="0" w:color="000000"/>
              <w:left w:val="single" w:sz="4" w:space="0" w:color="000000"/>
              <w:bottom w:val="single" w:sz="4" w:space="0" w:color="000000"/>
              <w:right w:val="single" w:sz="4" w:space="0" w:color="000000"/>
            </w:tcBorders>
          </w:tcPr>
          <w:p w:rsidR="00B10E75" w:rsidRPr="00004B34" w:rsidRDefault="00B10E75" w:rsidP="00367025">
            <w:pPr>
              <w:ind w:left="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ЗАГАЛЬНИЙ ІНДЕКС </w:t>
            </w:r>
          </w:p>
        </w:tc>
        <w:tc>
          <w:tcPr>
            <w:tcW w:w="1559" w:type="dxa"/>
            <w:tcBorders>
              <w:top w:val="single" w:sz="4" w:space="0" w:color="000000"/>
              <w:left w:val="single" w:sz="4" w:space="0" w:color="000000"/>
              <w:bottom w:val="single" w:sz="4" w:space="0" w:color="000000"/>
              <w:right w:val="single" w:sz="3" w:space="0" w:color="000000"/>
            </w:tcBorders>
          </w:tcPr>
          <w:p w:rsidR="00B10E75" w:rsidRPr="00004B34" w:rsidRDefault="00B10E75" w:rsidP="00367025">
            <w:pPr>
              <w:ind w:left="1" w:right="40"/>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Від 1 (цілком ні) до 5 (цілком так) </w:t>
            </w:r>
          </w:p>
        </w:tc>
        <w:tc>
          <w:tcPr>
            <w:tcW w:w="1559" w:type="dxa"/>
            <w:tcBorders>
              <w:top w:val="single" w:sz="4" w:space="0" w:color="000000"/>
              <w:left w:val="single" w:sz="3" w:space="0" w:color="000000"/>
              <w:bottom w:val="single" w:sz="4" w:space="0" w:color="000000"/>
              <w:right w:val="single" w:sz="4" w:space="0" w:color="000000"/>
            </w:tcBorders>
          </w:tcPr>
          <w:p w:rsidR="00B10E75" w:rsidRPr="00004B34" w:rsidRDefault="00485BBC" w:rsidP="001716EE">
            <w:pPr>
              <w:jc w:val="center"/>
              <w:rPr>
                <w:rFonts w:ascii="Times New Roman" w:hAnsi="Times New Roman" w:cs="Times New Roman"/>
                <w:b/>
                <w:sz w:val="24"/>
                <w:szCs w:val="24"/>
              </w:rPr>
            </w:pPr>
            <w:r>
              <w:rPr>
                <w:rFonts w:ascii="Times New Roman" w:eastAsia="Times New Roman" w:hAnsi="Times New Roman" w:cs="Times New Roman"/>
                <w:b/>
                <w:sz w:val="24"/>
                <w:szCs w:val="24"/>
              </w:rPr>
              <w:t>3</w:t>
            </w:r>
          </w:p>
        </w:tc>
        <w:tc>
          <w:tcPr>
            <w:tcW w:w="1560" w:type="dxa"/>
            <w:tcBorders>
              <w:top w:val="single" w:sz="4" w:space="0" w:color="000000"/>
              <w:left w:val="single" w:sz="3" w:space="0" w:color="000000"/>
              <w:bottom w:val="single" w:sz="4" w:space="0" w:color="000000"/>
              <w:right w:val="single" w:sz="4" w:space="0" w:color="000000"/>
            </w:tcBorders>
          </w:tcPr>
          <w:p w:rsidR="00B10E75" w:rsidRPr="00004B34" w:rsidRDefault="00485BBC"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194" w:type="dxa"/>
            <w:tcBorders>
              <w:top w:val="single" w:sz="4" w:space="0" w:color="000000"/>
              <w:left w:val="single" w:sz="3" w:space="0" w:color="000000"/>
              <w:bottom w:val="single" w:sz="4" w:space="0" w:color="000000"/>
              <w:right w:val="single" w:sz="4" w:space="0" w:color="000000"/>
            </w:tcBorders>
          </w:tcPr>
          <w:p w:rsidR="00B10E75" w:rsidRPr="00004B34" w:rsidRDefault="007F37E3"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r>
    </w:tbl>
    <w:p w:rsidR="00636BA1" w:rsidRPr="00046EBC" w:rsidRDefault="00636BA1" w:rsidP="00636BA1">
      <w:pPr>
        <w:spacing w:after="0" w:line="252" w:lineRule="auto"/>
        <w:ind w:left="526" w:hanging="526"/>
        <w:rPr>
          <w:rFonts w:ascii="Times New Roman" w:hAnsi="Times New Roman" w:cs="Times New Roman"/>
          <w:sz w:val="16"/>
          <w:szCs w:val="16"/>
        </w:rPr>
      </w:pPr>
      <w:r w:rsidRPr="00D43D28">
        <w:rPr>
          <w:rFonts w:ascii="Times New Roman" w:eastAsia="Times New Roman" w:hAnsi="Times New Roman" w:cs="Times New Roman"/>
          <w:sz w:val="23"/>
        </w:rPr>
        <w:t xml:space="preserve"> </w:t>
      </w:r>
    </w:p>
    <w:p w:rsidR="00636BA1" w:rsidRPr="00D02D62" w:rsidRDefault="00636BA1" w:rsidP="00636BA1">
      <w:pPr>
        <w:spacing w:after="0"/>
        <w:ind w:left="-5" w:hanging="10"/>
        <w:rPr>
          <w:rFonts w:ascii="Times New Roman" w:hAnsi="Times New Roman" w:cs="Times New Roman"/>
          <w:b/>
          <w:sz w:val="24"/>
          <w:szCs w:val="24"/>
        </w:rPr>
      </w:pPr>
      <w:r w:rsidRPr="00D02D62">
        <w:rPr>
          <w:rFonts w:ascii="Times New Roman" w:eastAsia="Times New Roman" w:hAnsi="Times New Roman" w:cs="Times New Roman"/>
          <w:b/>
          <w:sz w:val="24"/>
          <w:szCs w:val="24"/>
        </w:rPr>
        <w:t>Таблиця 4.3. Зручність та комфортність перебування в суді. Інтегральні показники за картк</w:t>
      </w:r>
      <w:r w:rsidR="00D02D62">
        <w:rPr>
          <w:rFonts w:ascii="Times New Roman" w:eastAsia="Times New Roman" w:hAnsi="Times New Roman" w:cs="Times New Roman"/>
          <w:b/>
          <w:sz w:val="24"/>
          <w:szCs w:val="24"/>
        </w:rPr>
        <w:t>ами громадянського звітування</w:t>
      </w:r>
    </w:p>
    <w:tbl>
      <w:tblPr>
        <w:tblStyle w:val="TableGrid"/>
        <w:tblW w:w="9977" w:type="dxa"/>
        <w:tblInd w:w="-104" w:type="dxa"/>
        <w:tblCellMar>
          <w:top w:w="4" w:type="dxa"/>
          <w:left w:w="105" w:type="dxa"/>
          <w:right w:w="53" w:type="dxa"/>
        </w:tblCellMar>
        <w:tblLook w:val="04A0" w:firstRow="1" w:lastRow="0" w:firstColumn="1" w:lastColumn="0" w:noHBand="0" w:noVBand="1"/>
      </w:tblPr>
      <w:tblGrid>
        <w:gridCol w:w="547"/>
        <w:gridCol w:w="3252"/>
        <w:gridCol w:w="2070"/>
        <w:gridCol w:w="1212"/>
        <w:gridCol w:w="1448"/>
        <w:gridCol w:w="1448"/>
      </w:tblGrid>
      <w:tr w:rsidR="003345DD" w:rsidRPr="00004B34" w:rsidTr="00D02D62">
        <w:trPr>
          <w:trHeight w:val="282"/>
        </w:trPr>
        <w:tc>
          <w:tcPr>
            <w:tcW w:w="547" w:type="dxa"/>
            <w:tcBorders>
              <w:top w:val="single" w:sz="4" w:space="0" w:color="000000"/>
              <w:left w:val="single" w:sz="4" w:space="0" w:color="000000"/>
              <w:bottom w:val="single" w:sz="4" w:space="0" w:color="000000"/>
              <w:right w:val="single" w:sz="4" w:space="0" w:color="000000"/>
            </w:tcBorders>
            <w:shd w:val="clear" w:color="auto" w:fill="C0C0C0"/>
          </w:tcPr>
          <w:p w:rsidR="003345DD" w:rsidRPr="00004B34" w:rsidRDefault="003345DD" w:rsidP="003345DD">
            <w:pPr>
              <w:ind w:left="11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252" w:type="dxa"/>
            <w:tcBorders>
              <w:top w:val="single" w:sz="4" w:space="0" w:color="000000"/>
              <w:left w:val="single" w:sz="4" w:space="0" w:color="000000"/>
              <w:bottom w:val="single" w:sz="4" w:space="0" w:color="000000"/>
              <w:right w:val="single" w:sz="4" w:space="0" w:color="000000"/>
            </w:tcBorders>
            <w:shd w:val="clear" w:color="auto" w:fill="C0C0C0"/>
          </w:tcPr>
          <w:p w:rsidR="003345DD" w:rsidRPr="00004B34" w:rsidRDefault="003345DD" w:rsidP="003345DD">
            <w:pPr>
              <w:ind w:right="54"/>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Показник </w:t>
            </w:r>
          </w:p>
        </w:tc>
        <w:tc>
          <w:tcPr>
            <w:tcW w:w="2070" w:type="dxa"/>
            <w:tcBorders>
              <w:top w:val="single" w:sz="4" w:space="0" w:color="000000"/>
              <w:left w:val="single" w:sz="4" w:space="0" w:color="000000"/>
              <w:bottom w:val="single" w:sz="4" w:space="0" w:color="000000"/>
              <w:right w:val="single" w:sz="3" w:space="0" w:color="000000"/>
            </w:tcBorders>
            <w:shd w:val="clear" w:color="auto" w:fill="C0C0C0"/>
          </w:tcPr>
          <w:p w:rsidR="003345DD" w:rsidRPr="00004B34" w:rsidRDefault="003345DD" w:rsidP="003345DD">
            <w:pPr>
              <w:ind w:right="48"/>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Одиниця виміру </w:t>
            </w:r>
          </w:p>
        </w:tc>
        <w:tc>
          <w:tcPr>
            <w:tcW w:w="1212" w:type="dxa"/>
            <w:tcBorders>
              <w:top w:val="single" w:sz="4" w:space="0" w:color="000000"/>
              <w:left w:val="single" w:sz="3" w:space="0" w:color="000000"/>
              <w:bottom w:val="single" w:sz="4" w:space="0" w:color="000000"/>
              <w:right w:val="single" w:sz="4" w:space="0" w:color="000000"/>
            </w:tcBorders>
            <w:shd w:val="clear" w:color="auto" w:fill="C0C0C0"/>
          </w:tcPr>
          <w:p w:rsidR="003345DD" w:rsidRDefault="003345DD" w:rsidP="003345DD">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3345DD" w:rsidRPr="00004B34" w:rsidRDefault="003345DD" w:rsidP="003345DD">
            <w:pPr>
              <w:ind w:right="54"/>
              <w:jc w:val="center"/>
              <w:rPr>
                <w:rFonts w:ascii="Times New Roman" w:hAnsi="Times New Roman" w:cs="Times New Roman"/>
                <w:sz w:val="24"/>
                <w:szCs w:val="24"/>
              </w:rPr>
            </w:pPr>
            <w:r>
              <w:rPr>
                <w:rFonts w:ascii="Times New Roman" w:eastAsia="Times New Roman" w:hAnsi="Times New Roman" w:cs="Times New Roman"/>
                <w:sz w:val="24"/>
                <w:szCs w:val="24"/>
              </w:rPr>
              <w:t>2016 рік</w:t>
            </w:r>
            <w:r w:rsidRPr="00004B34">
              <w:rPr>
                <w:rFonts w:ascii="Times New Roman" w:eastAsia="Times New Roman" w:hAnsi="Times New Roman" w:cs="Times New Roman"/>
                <w:sz w:val="24"/>
                <w:szCs w:val="24"/>
              </w:rPr>
              <w:t xml:space="preserve"> </w:t>
            </w:r>
          </w:p>
        </w:tc>
        <w:tc>
          <w:tcPr>
            <w:tcW w:w="1448" w:type="dxa"/>
            <w:tcBorders>
              <w:top w:val="single" w:sz="4" w:space="0" w:color="000000"/>
              <w:left w:val="single" w:sz="3" w:space="0" w:color="000000"/>
              <w:bottom w:val="single" w:sz="4" w:space="0" w:color="000000"/>
              <w:right w:val="single" w:sz="4" w:space="0" w:color="000000"/>
            </w:tcBorders>
            <w:shd w:val="clear" w:color="auto" w:fill="C0C0C0"/>
          </w:tcPr>
          <w:p w:rsidR="003345DD" w:rsidRDefault="003345DD" w:rsidP="003345DD">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3345DD" w:rsidRPr="00004B34" w:rsidRDefault="003345DD" w:rsidP="003345DD">
            <w:pPr>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рік</w:t>
            </w:r>
          </w:p>
        </w:tc>
        <w:tc>
          <w:tcPr>
            <w:tcW w:w="1448" w:type="dxa"/>
            <w:tcBorders>
              <w:top w:val="single" w:sz="4" w:space="0" w:color="000000"/>
              <w:left w:val="single" w:sz="3" w:space="0" w:color="000000"/>
              <w:bottom w:val="single" w:sz="4" w:space="0" w:color="000000"/>
              <w:right w:val="single" w:sz="4" w:space="0" w:color="000000"/>
            </w:tcBorders>
            <w:shd w:val="clear" w:color="auto" w:fill="C0C0C0"/>
          </w:tcPr>
          <w:p w:rsidR="003345DD" w:rsidRPr="00004B34" w:rsidRDefault="003345DD" w:rsidP="003345DD">
            <w:pPr>
              <w:ind w:right="54"/>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3345DD" w:rsidRPr="00004B34" w:rsidTr="00D02D62">
        <w:trPr>
          <w:trHeight w:val="876"/>
        </w:trPr>
        <w:tc>
          <w:tcPr>
            <w:tcW w:w="547" w:type="dxa"/>
            <w:tcBorders>
              <w:top w:val="single" w:sz="4" w:space="0" w:color="000000"/>
              <w:left w:val="single" w:sz="4" w:space="0" w:color="000000"/>
              <w:bottom w:val="single" w:sz="4" w:space="0" w:color="000000"/>
              <w:right w:val="single" w:sz="4" w:space="0" w:color="000000"/>
            </w:tcBorders>
            <w:vAlign w:val="center"/>
          </w:tcPr>
          <w:p w:rsidR="003345DD" w:rsidRPr="00004B34" w:rsidRDefault="003345DD" w:rsidP="003345DD">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1 </w:t>
            </w:r>
          </w:p>
        </w:tc>
        <w:tc>
          <w:tcPr>
            <w:tcW w:w="3252" w:type="dxa"/>
            <w:tcBorders>
              <w:top w:val="single" w:sz="4" w:space="0" w:color="000000"/>
              <w:left w:val="single" w:sz="4" w:space="0" w:color="000000"/>
              <w:bottom w:val="single" w:sz="4" w:space="0" w:color="000000"/>
              <w:right w:val="single" w:sz="4" w:space="0" w:color="000000"/>
            </w:tcBorders>
          </w:tcPr>
          <w:p w:rsidR="003345DD" w:rsidRPr="00004B34" w:rsidRDefault="003345DD" w:rsidP="003345DD">
            <w:pPr>
              <w:ind w:left="7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Достатність зручних місць для очікування, оформлення документів, підготовки до засідання </w:t>
            </w:r>
          </w:p>
        </w:tc>
        <w:tc>
          <w:tcPr>
            <w:tcW w:w="2070" w:type="dxa"/>
            <w:tcBorders>
              <w:top w:val="single" w:sz="4" w:space="0" w:color="000000"/>
              <w:left w:val="single" w:sz="4" w:space="0" w:color="000000"/>
              <w:bottom w:val="single" w:sz="4" w:space="0" w:color="000000"/>
              <w:right w:val="single" w:sz="3" w:space="0" w:color="000000"/>
            </w:tcBorders>
          </w:tcPr>
          <w:p w:rsidR="003345DD" w:rsidRPr="00004B34" w:rsidRDefault="003345DD" w:rsidP="003345DD">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12"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4,3</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0F5E9E"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345DD" w:rsidRPr="00004B34" w:rsidTr="00D02D62">
        <w:tblPrEx>
          <w:tblCellMar>
            <w:top w:w="5" w:type="dxa"/>
            <w:left w:w="104" w:type="dxa"/>
          </w:tblCellMar>
        </w:tblPrEx>
        <w:trPr>
          <w:trHeight w:val="598"/>
        </w:trPr>
        <w:tc>
          <w:tcPr>
            <w:tcW w:w="547" w:type="dxa"/>
            <w:tcBorders>
              <w:top w:val="single" w:sz="4" w:space="0" w:color="000000"/>
              <w:left w:val="single" w:sz="4" w:space="0" w:color="000000"/>
              <w:bottom w:val="single" w:sz="4" w:space="0" w:color="000000"/>
              <w:right w:val="single" w:sz="4" w:space="0" w:color="000000"/>
            </w:tcBorders>
            <w:vAlign w:val="center"/>
          </w:tcPr>
          <w:p w:rsidR="003345DD" w:rsidRPr="00004B34" w:rsidRDefault="003345DD" w:rsidP="003345DD">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2 </w:t>
            </w:r>
          </w:p>
        </w:tc>
        <w:tc>
          <w:tcPr>
            <w:tcW w:w="3252" w:type="dxa"/>
            <w:tcBorders>
              <w:top w:val="single" w:sz="4" w:space="0" w:color="000000"/>
              <w:left w:val="single" w:sz="4" w:space="0" w:color="000000"/>
              <w:bottom w:val="single" w:sz="4" w:space="0" w:color="000000"/>
              <w:right w:val="single" w:sz="4" w:space="0" w:color="000000"/>
            </w:tcBorders>
          </w:tcPr>
          <w:p w:rsidR="003345DD" w:rsidRPr="00004B34" w:rsidRDefault="003345DD" w:rsidP="003345DD">
            <w:pPr>
              <w:ind w:left="71"/>
              <w:jc w:val="both"/>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Вільний доступ до побутових приміщень (туалетів) </w:t>
            </w:r>
          </w:p>
        </w:tc>
        <w:tc>
          <w:tcPr>
            <w:tcW w:w="2070" w:type="dxa"/>
            <w:tcBorders>
              <w:top w:val="single" w:sz="4" w:space="0" w:color="000000"/>
              <w:left w:val="single" w:sz="4" w:space="0" w:color="000000"/>
              <w:bottom w:val="single" w:sz="4" w:space="0" w:color="000000"/>
              <w:right w:val="single" w:sz="3" w:space="0" w:color="000000"/>
            </w:tcBorders>
          </w:tcPr>
          <w:p w:rsidR="003345DD" w:rsidRPr="00004B34" w:rsidRDefault="003345DD" w:rsidP="003345DD">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12"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4,1</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0F5E9E"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3345DD" w:rsidRPr="00004B34" w:rsidTr="00D02D62">
        <w:tblPrEx>
          <w:tblCellMar>
            <w:top w:w="5" w:type="dxa"/>
            <w:left w:w="104" w:type="dxa"/>
          </w:tblCellMar>
        </w:tblPrEx>
        <w:trPr>
          <w:trHeight w:val="563"/>
        </w:trPr>
        <w:tc>
          <w:tcPr>
            <w:tcW w:w="547" w:type="dxa"/>
            <w:tcBorders>
              <w:top w:val="single" w:sz="4" w:space="0" w:color="000000"/>
              <w:left w:val="single" w:sz="4" w:space="0" w:color="000000"/>
              <w:bottom w:val="single" w:sz="4" w:space="0" w:color="000000"/>
              <w:right w:val="single" w:sz="4" w:space="0" w:color="000000"/>
            </w:tcBorders>
            <w:vAlign w:val="center"/>
          </w:tcPr>
          <w:p w:rsidR="003345DD" w:rsidRPr="00004B34" w:rsidRDefault="003345DD" w:rsidP="003345DD">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3 </w:t>
            </w:r>
          </w:p>
        </w:tc>
        <w:tc>
          <w:tcPr>
            <w:tcW w:w="3252" w:type="dxa"/>
            <w:tcBorders>
              <w:top w:val="single" w:sz="4" w:space="0" w:color="000000"/>
              <w:left w:val="single" w:sz="4" w:space="0" w:color="000000"/>
              <w:bottom w:val="single" w:sz="4" w:space="0" w:color="000000"/>
              <w:right w:val="single" w:sz="4" w:space="0" w:color="000000"/>
            </w:tcBorders>
          </w:tcPr>
          <w:p w:rsidR="003345DD" w:rsidRPr="00004B34" w:rsidRDefault="003345DD" w:rsidP="003345DD">
            <w:pPr>
              <w:ind w:left="7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Чистота та прибраність приміщень </w:t>
            </w:r>
          </w:p>
        </w:tc>
        <w:tc>
          <w:tcPr>
            <w:tcW w:w="2070" w:type="dxa"/>
            <w:tcBorders>
              <w:top w:val="single" w:sz="4" w:space="0" w:color="000000"/>
              <w:left w:val="single" w:sz="4" w:space="0" w:color="000000"/>
              <w:bottom w:val="single" w:sz="4" w:space="0" w:color="000000"/>
              <w:right w:val="single" w:sz="3" w:space="0" w:color="000000"/>
            </w:tcBorders>
          </w:tcPr>
          <w:p w:rsidR="003345DD" w:rsidRPr="00004B34" w:rsidRDefault="003345DD" w:rsidP="003345DD">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12"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0F5E9E"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3345DD" w:rsidRPr="00004B34" w:rsidTr="00D02D62">
        <w:tblPrEx>
          <w:tblCellMar>
            <w:top w:w="5" w:type="dxa"/>
            <w:left w:w="104" w:type="dxa"/>
          </w:tblCellMar>
        </w:tblPrEx>
        <w:trPr>
          <w:trHeight w:val="558"/>
        </w:trPr>
        <w:tc>
          <w:tcPr>
            <w:tcW w:w="547" w:type="dxa"/>
            <w:tcBorders>
              <w:top w:val="single" w:sz="4" w:space="0" w:color="000000"/>
              <w:left w:val="single" w:sz="4" w:space="0" w:color="000000"/>
              <w:bottom w:val="single" w:sz="4" w:space="0" w:color="000000"/>
              <w:right w:val="single" w:sz="4" w:space="0" w:color="000000"/>
            </w:tcBorders>
            <w:vAlign w:val="center"/>
          </w:tcPr>
          <w:p w:rsidR="003345DD" w:rsidRPr="00004B34" w:rsidRDefault="003345DD" w:rsidP="003345DD">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4 </w:t>
            </w:r>
          </w:p>
        </w:tc>
        <w:tc>
          <w:tcPr>
            <w:tcW w:w="3252" w:type="dxa"/>
            <w:tcBorders>
              <w:top w:val="single" w:sz="4" w:space="0" w:color="000000"/>
              <w:left w:val="single" w:sz="4" w:space="0" w:color="000000"/>
              <w:bottom w:val="single" w:sz="4" w:space="0" w:color="000000"/>
              <w:right w:val="single" w:sz="4" w:space="0" w:color="000000"/>
            </w:tcBorders>
          </w:tcPr>
          <w:p w:rsidR="003345DD" w:rsidRPr="00004B34" w:rsidRDefault="003345DD" w:rsidP="003345DD">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Достатність освітлення </w:t>
            </w:r>
          </w:p>
        </w:tc>
        <w:tc>
          <w:tcPr>
            <w:tcW w:w="2070" w:type="dxa"/>
            <w:tcBorders>
              <w:top w:val="single" w:sz="4" w:space="0" w:color="000000"/>
              <w:left w:val="single" w:sz="4" w:space="0" w:color="000000"/>
              <w:bottom w:val="single" w:sz="4" w:space="0" w:color="000000"/>
              <w:right w:val="single" w:sz="3" w:space="0" w:color="000000"/>
            </w:tcBorders>
          </w:tcPr>
          <w:p w:rsidR="003345DD" w:rsidRPr="00004B34" w:rsidRDefault="003345DD" w:rsidP="003345DD">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12"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4,4</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0F5E9E" w:rsidP="003345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3345DD" w:rsidRPr="00004B34" w:rsidTr="00D02D62">
        <w:tblPrEx>
          <w:tblCellMar>
            <w:top w:w="5" w:type="dxa"/>
            <w:left w:w="104" w:type="dxa"/>
          </w:tblCellMar>
        </w:tblPrEx>
        <w:trPr>
          <w:trHeight w:val="560"/>
        </w:trPr>
        <w:tc>
          <w:tcPr>
            <w:tcW w:w="547" w:type="dxa"/>
            <w:tcBorders>
              <w:top w:val="single" w:sz="4" w:space="0" w:color="000000"/>
              <w:left w:val="single" w:sz="4" w:space="0" w:color="000000"/>
              <w:bottom w:val="single" w:sz="4" w:space="0" w:color="000000"/>
              <w:right w:val="single" w:sz="4" w:space="0" w:color="000000"/>
            </w:tcBorders>
          </w:tcPr>
          <w:p w:rsidR="003345DD" w:rsidRPr="00004B34" w:rsidRDefault="003345DD" w:rsidP="003345D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252" w:type="dxa"/>
            <w:tcBorders>
              <w:top w:val="single" w:sz="4" w:space="0" w:color="000000"/>
              <w:left w:val="single" w:sz="4" w:space="0" w:color="000000"/>
              <w:bottom w:val="single" w:sz="4" w:space="0" w:color="000000"/>
              <w:right w:val="single" w:sz="4" w:space="0" w:color="000000"/>
            </w:tcBorders>
          </w:tcPr>
          <w:p w:rsidR="003345DD" w:rsidRPr="00004B34" w:rsidRDefault="003345DD" w:rsidP="003345DD">
            <w:pPr>
              <w:ind w:left="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ЗАГАЛЬНИЙ ІНДЕКС </w:t>
            </w:r>
          </w:p>
        </w:tc>
        <w:tc>
          <w:tcPr>
            <w:tcW w:w="2070" w:type="dxa"/>
            <w:tcBorders>
              <w:top w:val="single" w:sz="4" w:space="0" w:color="000000"/>
              <w:left w:val="single" w:sz="4" w:space="0" w:color="000000"/>
              <w:bottom w:val="single" w:sz="4" w:space="0" w:color="000000"/>
              <w:right w:val="single" w:sz="3" w:space="0" w:color="000000"/>
            </w:tcBorders>
          </w:tcPr>
          <w:p w:rsidR="003345DD" w:rsidRPr="00004B34" w:rsidRDefault="003345DD" w:rsidP="003345DD">
            <w:pPr>
              <w:ind w:left="1" w:right="39"/>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Від 1 (цілком ні) до 5 (цілком так) </w:t>
            </w:r>
          </w:p>
        </w:tc>
        <w:tc>
          <w:tcPr>
            <w:tcW w:w="1212" w:type="dxa"/>
            <w:tcBorders>
              <w:top w:val="single" w:sz="4" w:space="0" w:color="000000"/>
              <w:left w:val="single" w:sz="3" w:space="0" w:color="000000"/>
              <w:bottom w:val="single" w:sz="4" w:space="0" w:color="000000"/>
              <w:right w:val="single" w:sz="4" w:space="0" w:color="000000"/>
            </w:tcBorders>
          </w:tcPr>
          <w:p w:rsidR="003345DD" w:rsidRPr="00004B34" w:rsidRDefault="003345DD" w:rsidP="003345DD">
            <w:pPr>
              <w:jc w:val="center"/>
              <w:rPr>
                <w:rFonts w:ascii="Times New Roman" w:hAnsi="Times New Roman" w:cs="Times New Roman"/>
                <w:b/>
                <w:sz w:val="24"/>
                <w:szCs w:val="24"/>
              </w:rPr>
            </w:pPr>
            <w:r w:rsidRPr="00004B34">
              <w:rPr>
                <w:rFonts w:ascii="Times New Roman" w:eastAsia="Times New Roman" w:hAnsi="Times New Roman" w:cs="Times New Roman"/>
                <w:b/>
                <w:sz w:val="24"/>
                <w:szCs w:val="24"/>
              </w:rPr>
              <w:t>4,3</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0F5E9E" w:rsidP="003345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4,4</w:t>
            </w:r>
          </w:p>
        </w:tc>
        <w:tc>
          <w:tcPr>
            <w:tcW w:w="1448" w:type="dxa"/>
            <w:tcBorders>
              <w:top w:val="single" w:sz="4" w:space="0" w:color="000000"/>
              <w:left w:val="single" w:sz="3" w:space="0" w:color="000000"/>
              <w:bottom w:val="single" w:sz="4" w:space="0" w:color="000000"/>
              <w:right w:val="single" w:sz="4" w:space="0" w:color="000000"/>
            </w:tcBorders>
          </w:tcPr>
          <w:p w:rsidR="003345DD" w:rsidRPr="00004B34" w:rsidRDefault="000F5E9E" w:rsidP="003345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r>
    </w:tbl>
    <w:p w:rsidR="000F5E9E" w:rsidRPr="00D02D62" w:rsidRDefault="00636BA1" w:rsidP="00636BA1">
      <w:pPr>
        <w:spacing w:after="0"/>
        <w:rPr>
          <w:rFonts w:ascii="Times New Roman" w:hAnsi="Times New Roman" w:cs="Times New Roman"/>
          <w:sz w:val="16"/>
          <w:szCs w:val="16"/>
        </w:rPr>
      </w:pPr>
      <w:r w:rsidRPr="00D43D28">
        <w:rPr>
          <w:rFonts w:ascii="Times New Roman" w:eastAsia="Times New Roman" w:hAnsi="Times New Roman" w:cs="Times New Roman"/>
          <w:sz w:val="23"/>
        </w:rPr>
        <w:t xml:space="preserve"> </w:t>
      </w:r>
    </w:p>
    <w:p w:rsidR="00636BA1" w:rsidRPr="00D02D62" w:rsidRDefault="00636BA1" w:rsidP="00636BA1">
      <w:pPr>
        <w:spacing w:after="0"/>
        <w:ind w:left="-5" w:hanging="10"/>
        <w:rPr>
          <w:rFonts w:ascii="Times New Roman" w:hAnsi="Times New Roman" w:cs="Times New Roman"/>
          <w:b/>
          <w:sz w:val="24"/>
          <w:szCs w:val="24"/>
        </w:rPr>
      </w:pPr>
      <w:r w:rsidRPr="00D02D62">
        <w:rPr>
          <w:rFonts w:ascii="Times New Roman" w:eastAsia="Times New Roman" w:hAnsi="Times New Roman" w:cs="Times New Roman"/>
          <w:b/>
          <w:sz w:val="24"/>
          <w:szCs w:val="24"/>
        </w:rPr>
        <w:t>Таблиця 4.4. Повнота та ясність інформації. Інтегральні показники за картк</w:t>
      </w:r>
      <w:r w:rsidR="00D02D62">
        <w:rPr>
          <w:rFonts w:ascii="Times New Roman" w:eastAsia="Times New Roman" w:hAnsi="Times New Roman" w:cs="Times New Roman"/>
          <w:b/>
          <w:sz w:val="24"/>
          <w:szCs w:val="24"/>
        </w:rPr>
        <w:t>ами громадянського звітування</w:t>
      </w:r>
    </w:p>
    <w:tbl>
      <w:tblPr>
        <w:tblStyle w:val="TableGrid"/>
        <w:tblW w:w="9881" w:type="dxa"/>
        <w:tblInd w:w="-104" w:type="dxa"/>
        <w:tblCellMar>
          <w:top w:w="4" w:type="dxa"/>
          <w:left w:w="104" w:type="dxa"/>
          <w:right w:w="53" w:type="dxa"/>
        </w:tblCellMar>
        <w:tblLook w:val="04A0" w:firstRow="1" w:lastRow="0" w:firstColumn="1" w:lastColumn="0" w:noHBand="0" w:noVBand="1"/>
      </w:tblPr>
      <w:tblGrid>
        <w:gridCol w:w="693"/>
        <w:gridCol w:w="3309"/>
        <w:gridCol w:w="1949"/>
        <w:gridCol w:w="1232"/>
        <w:gridCol w:w="1232"/>
        <w:gridCol w:w="1466"/>
      </w:tblGrid>
      <w:tr w:rsidR="000F5E9E" w:rsidRPr="00004B34" w:rsidTr="00D02D62">
        <w:trPr>
          <w:trHeight w:val="277"/>
        </w:trPr>
        <w:tc>
          <w:tcPr>
            <w:tcW w:w="693" w:type="dxa"/>
            <w:tcBorders>
              <w:top w:val="single" w:sz="4" w:space="0" w:color="000000"/>
              <w:left w:val="single" w:sz="4" w:space="0" w:color="000000"/>
              <w:bottom w:val="single" w:sz="4" w:space="0" w:color="000000"/>
              <w:right w:val="single" w:sz="4" w:space="0" w:color="000000"/>
            </w:tcBorders>
            <w:shd w:val="clear" w:color="auto" w:fill="C0C0C0"/>
          </w:tcPr>
          <w:p w:rsidR="000F5E9E" w:rsidRPr="00004B34" w:rsidRDefault="000F5E9E" w:rsidP="00367025">
            <w:pPr>
              <w:ind w:left="11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309" w:type="dxa"/>
            <w:tcBorders>
              <w:top w:val="single" w:sz="4" w:space="0" w:color="000000"/>
              <w:left w:val="single" w:sz="4" w:space="0" w:color="000000"/>
              <w:bottom w:val="single" w:sz="4" w:space="0" w:color="000000"/>
              <w:right w:val="single" w:sz="4" w:space="0" w:color="000000"/>
            </w:tcBorders>
            <w:shd w:val="clear" w:color="auto" w:fill="C0C0C0"/>
          </w:tcPr>
          <w:p w:rsidR="000F5E9E" w:rsidRPr="00004B34" w:rsidRDefault="000F5E9E" w:rsidP="00367025">
            <w:pPr>
              <w:ind w:right="53"/>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Показник </w:t>
            </w:r>
          </w:p>
        </w:tc>
        <w:tc>
          <w:tcPr>
            <w:tcW w:w="1949" w:type="dxa"/>
            <w:tcBorders>
              <w:top w:val="single" w:sz="4" w:space="0" w:color="000000"/>
              <w:left w:val="single" w:sz="4" w:space="0" w:color="000000"/>
              <w:bottom w:val="single" w:sz="4" w:space="0" w:color="000000"/>
              <w:right w:val="single" w:sz="3" w:space="0" w:color="000000"/>
            </w:tcBorders>
            <w:shd w:val="clear" w:color="auto" w:fill="C0C0C0"/>
          </w:tcPr>
          <w:p w:rsidR="000F5E9E" w:rsidRPr="00004B34" w:rsidRDefault="000F5E9E" w:rsidP="00367025">
            <w:pPr>
              <w:ind w:right="48"/>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Одиниця виміру </w:t>
            </w:r>
          </w:p>
        </w:tc>
        <w:tc>
          <w:tcPr>
            <w:tcW w:w="1232" w:type="dxa"/>
            <w:tcBorders>
              <w:top w:val="single" w:sz="4" w:space="0" w:color="000000"/>
              <w:left w:val="single" w:sz="3" w:space="0" w:color="000000"/>
              <w:bottom w:val="single" w:sz="4" w:space="0" w:color="000000"/>
              <w:right w:val="single" w:sz="4" w:space="0" w:color="000000"/>
            </w:tcBorders>
            <w:shd w:val="clear" w:color="auto" w:fill="C0C0C0"/>
          </w:tcPr>
          <w:p w:rsidR="007A102D" w:rsidRDefault="000F5E9E" w:rsidP="00367025">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0F5E9E" w:rsidRPr="00004B34" w:rsidRDefault="007A102D" w:rsidP="00367025">
            <w:pPr>
              <w:ind w:right="54"/>
              <w:jc w:val="center"/>
              <w:rPr>
                <w:rFonts w:ascii="Times New Roman" w:hAnsi="Times New Roman" w:cs="Times New Roman"/>
                <w:sz w:val="24"/>
                <w:szCs w:val="24"/>
              </w:rPr>
            </w:pPr>
            <w:r>
              <w:rPr>
                <w:rFonts w:ascii="Times New Roman" w:eastAsia="Times New Roman" w:hAnsi="Times New Roman" w:cs="Times New Roman"/>
                <w:sz w:val="24"/>
                <w:szCs w:val="24"/>
              </w:rPr>
              <w:t>2016 рік</w:t>
            </w:r>
            <w:r w:rsidR="000F5E9E" w:rsidRPr="00004B34">
              <w:rPr>
                <w:rFonts w:ascii="Times New Roman" w:eastAsia="Times New Roman" w:hAnsi="Times New Roman" w:cs="Times New Roman"/>
                <w:sz w:val="24"/>
                <w:szCs w:val="24"/>
              </w:rPr>
              <w:t xml:space="preserve"> </w:t>
            </w:r>
          </w:p>
        </w:tc>
        <w:tc>
          <w:tcPr>
            <w:tcW w:w="1232" w:type="dxa"/>
            <w:tcBorders>
              <w:top w:val="single" w:sz="4" w:space="0" w:color="000000"/>
              <w:left w:val="single" w:sz="3" w:space="0" w:color="000000"/>
              <w:bottom w:val="single" w:sz="4" w:space="0" w:color="000000"/>
              <w:right w:val="single" w:sz="4" w:space="0" w:color="000000"/>
            </w:tcBorders>
            <w:shd w:val="clear" w:color="auto" w:fill="C0C0C0"/>
          </w:tcPr>
          <w:p w:rsidR="007A102D" w:rsidRDefault="007A102D" w:rsidP="007A102D">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0F5E9E" w:rsidRPr="00004B34" w:rsidRDefault="007A102D" w:rsidP="007A102D">
            <w:pPr>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рік</w:t>
            </w:r>
          </w:p>
        </w:tc>
        <w:tc>
          <w:tcPr>
            <w:tcW w:w="1466" w:type="dxa"/>
            <w:tcBorders>
              <w:top w:val="single" w:sz="4" w:space="0" w:color="000000"/>
              <w:left w:val="single" w:sz="3" w:space="0" w:color="000000"/>
              <w:bottom w:val="single" w:sz="4" w:space="0" w:color="000000"/>
              <w:right w:val="single" w:sz="4" w:space="0" w:color="000000"/>
            </w:tcBorders>
            <w:shd w:val="clear" w:color="auto" w:fill="C0C0C0"/>
          </w:tcPr>
          <w:p w:rsidR="000F5E9E" w:rsidRPr="00004B34" w:rsidRDefault="007A102D" w:rsidP="00367025">
            <w:pPr>
              <w:ind w:right="54"/>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0F5E9E" w:rsidRPr="00004B34" w:rsidTr="00D02D62">
        <w:trPr>
          <w:trHeight w:val="862"/>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1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Зручність розташування інформаційних стендів та дошок об’яв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4,6</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CD3EB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0F5E9E" w:rsidRPr="00004B34" w:rsidTr="00D02D62">
        <w:trPr>
          <w:trHeight w:val="860"/>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2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Задоволеність наявністю інформації щодо розташування кабінетів, залів судових засідань, інших приміщень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4,3</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CD3EB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0F5E9E" w:rsidRPr="00004B34" w:rsidTr="00D02D62">
        <w:trPr>
          <w:trHeight w:val="860"/>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3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Задоволеність наявністю інформації щодо правил допуску в суд та перебування в ньому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CD3EB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5E9E" w:rsidRPr="00004B34" w:rsidTr="00D02D62">
        <w:trPr>
          <w:trHeight w:val="860"/>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4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Задоволеність наявністю інформації щодо справ, що призначені до розгляду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4,6</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CD3EB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0F5E9E" w:rsidRPr="00004B34" w:rsidTr="00D02D62">
        <w:trPr>
          <w:trHeight w:val="860"/>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5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right="221"/>
              <w:jc w:val="both"/>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Задоволеність наявністю інформації щодо зразків документів (заяв, клопотань, тощо)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CD3EB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0F5E9E" w:rsidRPr="00004B34" w:rsidTr="00D02D62">
        <w:trPr>
          <w:trHeight w:val="1132"/>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lastRenderedPageBreak/>
              <w:t xml:space="preserve">6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spacing w:line="238" w:lineRule="auto"/>
              <w:ind w:left="1"/>
              <w:jc w:val="both"/>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Задоволеність наявністю інформації щодо порядку сплати судових зборів </w:t>
            </w:r>
          </w:p>
          <w:p w:rsidR="000F5E9E" w:rsidRPr="00004B34" w:rsidRDefault="000F5E9E"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та мита, реквізити та розміри платежів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4,6</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CD3EB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0F5E9E" w:rsidRPr="00004B34" w:rsidTr="00D02D62">
        <w:trPr>
          <w:trHeight w:val="860"/>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7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учасників проваджень, що користувалися сторінкою суду в мережі Інтернет ?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77%</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5C0890"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88,4</w:t>
            </w:r>
            <w:r w:rsidR="001757C3">
              <w:rPr>
                <w:rFonts w:ascii="Times New Roman" w:eastAsia="Times New Roman" w:hAnsi="Times New Roman" w:cs="Times New Roman"/>
                <w:sz w:val="24"/>
                <w:szCs w:val="24"/>
              </w:rPr>
              <w:t>%</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r w:rsidR="000F5E9E" w:rsidRPr="00004B34" w:rsidTr="00D02D62">
        <w:trPr>
          <w:trHeight w:val="592"/>
        </w:trPr>
        <w:tc>
          <w:tcPr>
            <w:tcW w:w="693" w:type="dxa"/>
            <w:tcBorders>
              <w:top w:val="single" w:sz="4" w:space="0" w:color="000000"/>
              <w:left w:val="single" w:sz="4" w:space="0" w:color="000000"/>
              <w:bottom w:val="single" w:sz="4" w:space="0" w:color="000000"/>
              <w:right w:val="single" w:sz="4" w:space="0" w:color="000000"/>
            </w:tcBorders>
            <w:vAlign w:val="center"/>
          </w:tcPr>
          <w:p w:rsidR="000F5E9E" w:rsidRPr="00004B34" w:rsidRDefault="000F5E9E"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8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jc w:val="both"/>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 знайшли учасники проваджень на сторінці суду потрібну інформацію?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5C0890"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1757C3"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0F5E9E" w:rsidRPr="00004B34" w:rsidTr="00D02D62">
        <w:trPr>
          <w:trHeight w:val="549"/>
        </w:trPr>
        <w:tc>
          <w:tcPr>
            <w:tcW w:w="693"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309" w:type="dxa"/>
            <w:tcBorders>
              <w:top w:val="single" w:sz="4" w:space="0" w:color="000000"/>
              <w:left w:val="single" w:sz="4" w:space="0" w:color="000000"/>
              <w:bottom w:val="single" w:sz="4" w:space="0" w:color="000000"/>
              <w:right w:val="single" w:sz="4" w:space="0" w:color="000000"/>
            </w:tcBorders>
          </w:tcPr>
          <w:p w:rsidR="000F5E9E" w:rsidRPr="00004B34" w:rsidRDefault="000F5E9E" w:rsidP="00367025">
            <w:pPr>
              <w:ind w:left="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ЗАГАЛЬНИЙ ІНДЕКС </w:t>
            </w:r>
          </w:p>
        </w:tc>
        <w:tc>
          <w:tcPr>
            <w:tcW w:w="1949" w:type="dxa"/>
            <w:tcBorders>
              <w:top w:val="single" w:sz="4" w:space="0" w:color="000000"/>
              <w:left w:val="single" w:sz="4" w:space="0" w:color="000000"/>
              <w:bottom w:val="single" w:sz="4" w:space="0" w:color="000000"/>
              <w:right w:val="single" w:sz="3" w:space="0" w:color="000000"/>
            </w:tcBorders>
          </w:tcPr>
          <w:p w:rsidR="000F5E9E" w:rsidRPr="00004B34" w:rsidRDefault="000F5E9E" w:rsidP="00367025">
            <w:pPr>
              <w:ind w:left="1" w:right="39"/>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Від 1 (цілком ні) до 5 (цілком так) </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0F5E9E" w:rsidP="001716EE">
            <w:pPr>
              <w:jc w:val="center"/>
              <w:rPr>
                <w:rFonts w:ascii="Times New Roman" w:hAnsi="Times New Roman" w:cs="Times New Roman"/>
                <w:b/>
                <w:sz w:val="24"/>
                <w:szCs w:val="24"/>
              </w:rPr>
            </w:pPr>
            <w:r w:rsidRPr="00004B34">
              <w:rPr>
                <w:rFonts w:ascii="Times New Roman" w:eastAsia="Times New Roman" w:hAnsi="Times New Roman" w:cs="Times New Roman"/>
                <w:b/>
                <w:sz w:val="24"/>
                <w:szCs w:val="24"/>
              </w:rPr>
              <w:t>4,</w:t>
            </w:r>
            <w:r w:rsidR="00502B47">
              <w:rPr>
                <w:rFonts w:ascii="Times New Roman" w:eastAsia="Times New Roman" w:hAnsi="Times New Roman" w:cs="Times New Roman"/>
                <w:b/>
                <w:sz w:val="24"/>
                <w:szCs w:val="24"/>
              </w:rPr>
              <w:t>0</w:t>
            </w:r>
            <w:r w:rsidRPr="00004B34">
              <w:rPr>
                <w:rFonts w:ascii="Times New Roman" w:eastAsia="Times New Roman" w:hAnsi="Times New Roman" w:cs="Times New Roman"/>
                <w:b/>
                <w:sz w:val="24"/>
                <w:szCs w:val="24"/>
              </w:rPr>
              <w:t>5</w:t>
            </w:r>
          </w:p>
        </w:tc>
        <w:tc>
          <w:tcPr>
            <w:tcW w:w="1232" w:type="dxa"/>
            <w:tcBorders>
              <w:top w:val="single" w:sz="4" w:space="0" w:color="000000"/>
              <w:left w:val="single" w:sz="3" w:space="0" w:color="000000"/>
              <w:bottom w:val="single" w:sz="4" w:space="0" w:color="000000"/>
              <w:right w:val="single" w:sz="4" w:space="0" w:color="000000"/>
            </w:tcBorders>
          </w:tcPr>
          <w:p w:rsidR="000F5E9E" w:rsidRPr="00004B34" w:rsidRDefault="00502B47"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w:t>
            </w:r>
          </w:p>
        </w:tc>
        <w:tc>
          <w:tcPr>
            <w:tcW w:w="1466" w:type="dxa"/>
            <w:tcBorders>
              <w:top w:val="single" w:sz="4" w:space="0" w:color="000000"/>
              <w:left w:val="single" w:sz="3" w:space="0" w:color="000000"/>
              <w:bottom w:val="single" w:sz="4" w:space="0" w:color="000000"/>
              <w:right w:val="single" w:sz="4" w:space="0" w:color="000000"/>
            </w:tcBorders>
          </w:tcPr>
          <w:p w:rsidR="000F5E9E" w:rsidRPr="00004B34" w:rsidRDefault="002016A8"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0,05</w:t>
            </w:r>
          </w:p>
        </w:tc>
      </w:tr>
    </w:tbl>
    <w:p w:rsidR="00496AD3" w:rsidRPr="00D02D62" w:rsidRDefault="00636BA1" w:rsidP="009F1308">
      <w:pPr>
        <w:spacing w:after="0"/>
        <w:rPr>
          <w:rFonts w:ascii="Times New Roman" w:eastAsia="Times New Roman" w:hAnsi="Times New Roman" w:cs="Times New Roman"/>
          <w:sz w:val="16"/>
          <w:szCs w:val="16"/>
        </w:rPr>
      </w:pPr>
      <w:r w:rsidRPr="00D43D28">
        <w:rPr>
          <w:rFonts w:ascii="Times New Roman" w:eastAsia="Times New Roman" w:hAnsi="Times New Roman" w:cs="Times New Roman"/>
          <w:sz w:val="23"/>
        </w:rPr>
        <w:t xml:space="preserve"> </w:t>
      </w:r>
    </w:p>
    <w:p w:rsidR="00636BA1" w:rsidRPr="00D02D62" w:rsidRDefault="00636BA1" w:rsidP="009F1308">
      <w:pPr>
        <w:spacing w:after="0"/>
        <w:rPr>
          <w:rFonts w:ascii="Times New Roman" w:hAnsi="Times New Roman" w:cs="Times New Roman"/>
          <w:b/>
          <w:sz w:val="24"/>
          <w:szCs w:val="24"/>
        </w:rPr>
      </w:pPr>
      <w:r w:rsidRPr="00D02D62">
        <w:rPr>
          <w:rFonts w:ascii="Times New Roman" w:eastAsia="Times New Roman" w:hAnsi="Times New Roman" w:cs="Times New Roman"/>
          <w:b/>
          <w:sz w:val="24"/>
          <w:szCs w:val="24"/>
        </w:rPr>
        <w:t>Таблиця 4.5. Сприйняття роботи працівників апарату суду. Інтегральні показники за картк</w:t>
      </w:r>
      <w:r w:rsidR="00D02D62">
        <w:rPr>
          <w:rFonts w:ascii="Times New Roman" w:eastAsia="Times New Roman" w:hAnsi="Times New Roman" w:cs="Times New Roman"/>
          <w:b/>
          <w:sz w:val="24"/>
          <w:szCs w:val="24"/>
        </w:rPr>
        <w:t>ами громадянського звітування</w:t>
      </w:r>
    </w:p>
    <w:tbl>
      <w:tblPr>
        <w:tblStyle w:val="TableGrid"/>
        <w:tblW w:w="9937" w:type="dxa"/>
        <w:tblInd w:w="-104" w:type="dxa"/>
        <w:tblCellMar>
          <w:top w:w="5" w:type="dxa"/>
          <w:left w:w="104" w:type="dxa"/>
          <w:right w:w="53" w:type="dxa"/>
        </w:tblCellMar>
        <w:tblLook w:val="04A0" w:firstRow="1" w:lastRow="0" w:firstColumn="1" w:lastColumn="0" w:noHBand="0" w:noVBand="1"/>
      </w:tblPr>
      <w:tblGrid>
        <w:gridCol w:w="702"/>
        <w:gridCol w:w="3353"/>
        <w:gridCol w:w="2121"/>
        <w:gridCol w:w="1247"/>
        <w:gridCol w:w="1247"/>
        <w:gridCol w:w="1267"/>
      </w:tblGrid>
      <w:tr w:rsidR="00A558C2" w:rsidRPr="00004B34" w:rsidTr="00E7421A">
        <w:trPr>
          <w:trHeight w:val="279"/>
        </w:trPr>
        <w:tc>
          <w:tcPr>
            <w:tcW w:w="702" w:type="dxa"/>
            <w:tcBorders>
              <w:top w:val="single" w:sz="4" w:space="0" w:color="000000"/>
              <w:left w:val="single" w:sz="4" w:space="0" w:color="000000"/>
              <w:bottom w:val="single" w:sz="4" w:space="0" w:color="000000"/>
              <w:right w:val="single" w:sz="4" w:space="0" w:color="000000"/>
            </w:tcBorders>
            <w:shd w:val="clear" w:color="auto" w:fill="C0C0C0"/>
          </w:tcPr>
          <w:p w:rsidR="00A558C2" w:rsidRPr="00004B34" w:rsidRDefault="00A558C2" w:rsidP="00367025">
            <w:pPr>
              <w:ind w:left="11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shd w:val="clear" w:color="auto" w:fill="C0C0C0"/>
          </w:tcPr>
          <w:p w:rsidR="00A558C2" w:rsidRPr="00004B34" w:rsidRDefault="00A558C2" w:rsidP="00367025">
            <w:pPr>
              <w:ind w:right="53"/>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Показник </w:t>
            </w:r>
          </w:p>
        </w:tc>
        <w:tc>
          <w:tcPr>
            <w:tcW w:w="2121" w:type="dxa"/>
            <w:tcBorders>
              <w:top w:val="single" w:sz="4" w:space="0" w:color="000000"/>
              <w:left w:val="single" w:sz="4" w:space="0" w:color="000000"/>
              <w:bottom w:val="single" w:sz="4" w:space="0" w:color="000000"/>
              <w:right w:val="single" w:sz="3" w:space="0" w:color="000000"/>
            </w:tcBorders>
            <w:shd w:val="clear" w:color="auto" w:fill="C0C0C0"/>
          </w:tcPr>
          <w:p w:rsidR="00A558C2" w:rsidRPr="00004B34" w:rsidRDefault="00A558C2" w:rsidP="00367025">
            <w:pPr>
              <w:ind w:right="48"/>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Одиниця виміру </w:t>
            </w:r>
          </w:p>
        </w:tc>
        <w:tc>
          <w:tcPr>
            <w:tcW w:w="1247" w:type="dxa"/>
            <w:tcBorders>
              <w:top w:val="single" w:sz="4" w:space="0" w:color="000000"/>
              <w:left w:val="single" w:sz="3" w:space="0" w:color="000000"/>
              <w:bottom w:val="single" w:sz="4" w:space="0" w:color="000000"/>
              <w:right w:val="single" w:sz="4" w:space="0" w:color="000000"/>
            </w:tcBorders>
            <w:shd w:val="clear" w:color="auto" w:fill="C0C0C0"/>
          </w:tcPr>
          <w:p w:rsidR="00A558C2" w:rsidRDefault="00A558C2" w:rsidP="00367025">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A558C2" w:rsidRPr="00004B34" w:rsidRDefault="00A558C2" w:rsidP="00367025">
            <w:pPr>
              <w:ind w:right="54"/>
              <w:jc w:val="center"/>
              <w:rPr>
                <w:rFonts w:ascii="Times New Roman" w:hAnsi="Times New Roman" w:cs="Times New Roman"/>
                <w:sz w:val="24"/>
                <w:szCs w:val="24"/>
              </w:rPr>
            </w:pPr>
            <w:r>
              <w:rPr>
                <w:rFonts w:ascii="Times New Roman" w:eastAsia="Times New Roman" w:hAnsi="Times New Roman" w:cs="Times New Roman"/>
                <w:sz w:val="24"/>
                <w:szCs w:val="24"/>
              </w:rPr>
              <w:t>2016 рік</w:t>
            </w:r>
            <w:r w:rsidRPr="00004B34">
              <w:rPr>
                <w:rFonts w:ascii="Times New Roman" w:eastAsia="Times New Roman" w:hAnsi="Times New Roman" w:cs="Times New Roman"/>
                <w:sz w:val="24"/>
                <w:szCs w:val="24"/>
              </w:rPr>
              <w:t xml:space="preserve"> </w:t>
            </w:r>
          </w:p>
        </w:tc>
        <w:tc>
          <w:tcPr>
            <w:tcW w:w="1247" w:type="dxa"/>
            <w:tcBorders>
              <w:top w:val="single" w:sz="4" w:space="0" w:color="000000"/>
              <w:left w:val="single" w:sz="3" w:space="0" w:color="000000"/>
              <w:bottom w:val="single" w:sz="4" w:space="0" w:color="000000"/>
              <w:right w:val="single" w:sz="4" w:space="0" w:color="000000"/>
            </w:tcBorders>
            <w:shd w:val="clear" w:color="auto" w:fill="C0C0C0"/>
          </w:tcPr>
          <w:p w:rsidR="00A558C2" w:rsidRDefault="00A558C2" w:rsidP="00A558C2">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A558C2" w:rsidRPr="00004B34" w:rsidRDefault="00A558C2" w:rsidP="00A558C2">
            <w:pPr>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рік</w:t>
            </w:r>
          </w:p>
        </w:tc>
        <w:tc>
          <w:tcPr>
            <w:tcW w:w="1267" w:type="dxa"/>
            <w:tcBorders>
              <w:top w:val="single" w:sz="4" w:space="0" w:color="000000"/>
              <w:left w:val="single" w:sz="3" w:space="0" w:color="000000"/>
              <w:bottom w:val="single" w:sz="4" w:space="0" w:color="000000"/>
              <w:right w:val="single" w:sz="4" w:space="0" w:color="000000"/>
            </w:tcBorders>
            <w:shd w:val="clear" w:color="auto" w:fill="C0C0C0"/>
          </w:tcPr>
          <w:p w:rsidR="00A558C2" w:rsidRPr="00004B34" w:rsidRDefault="00A558C2" w:rsidP="00367025">
            <w:pPr>
              <w:ind w:right="54"/>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A558C2" w:rsidRPr="00004B34" w:rsidTr="00E7421A">
        <w:trPr>
          <w:trHeight w:val="967"/>
        </w:trPr>
        <w:tc>
          <w:tcPr>
            <w:tcW w:w="702" w:type="dxa"/>
            <w:tcBorders>
              <w:top w:val="single" w:sz="4" w:space="0" w:color="000000"/>
              <w:left w:val="single" w:sz="4" w:space="0" w:color="000000"/>
              <w:bottom w:val="single" w:sz="4" w:space="0" w:color="000000"/>
              <w:right w:val="single" w:sz="4" w:space="0" w:color="000000"/>
            </w:tcBorders>
            <w:vAlign w:val="center"/>
          </w:tcPr>
          <w:p w:rsidR="00A558C2" w:rsidRPr="00004B34" w:rsidRDefault="00A558C2"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1 </w:t>
            </w:r>
          </w:p>
        </w:tc>
        <w:tc>
          <w:tcPr>
            <w:tcW w:w="3353" w:type="dxa"/>
            <w:tcBorders>
              <w:top w:val="single" w:sz="4" w:space="0" w:color="000000"/>
              <w:left w:val="single" w:sz="4" w:space="0" w:color="000000"/>
              <w:bottom w:val="single" w:sz="4" w:space="0" w:color="000000"/>
              <w:right w:val="single" w:sz="4" w:space="0" w:color="000000"/>
            </w:tcBorders>
          </w:tcPr>
          <w:p w:rsidR="00A558C2" w:rsidRPr="00004B34" w:rsidRDefault="00A558C2" w:rsidP="00367025">
            <w:pPr>
              <w:ind w:left="1" w:right="46"/>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Старанність працівників апарату суду та відсутність помилок, які призводили б до перероблення документів та порушення строків </w:t>
            </w:r>
          </w:p>
        </w:tc>
        <w:tc>
          <w:tcPr>
            <w:tcW w:w="2121" w:type="dxa"/>
            <w:tcBorders>
              <w:top w:val="single" w:sz="4" w:space="0" w:color="000000"/>
              <w:left w:val="single" w:sz="4" w:space="0" w:color="000000"/>
              <w:bottom w:val="single" w:sz="4" w:space="0" w:color="000000"/>
              <w:right w:val="single" w:sz="3" w:space="0" w:color="000000"/>
            </w:tcBorders>
          </w:tcPr>
          <w:p w:rsidR="00A558C2" w:rsidRPr="00004B34" w:rsidRDefault="00A558C2"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7" w:type="dxa"/>
            <w:tcBorders>
              <w:top w:val="single" w:sz="4" w:space="0" w:color="000000"/>
              <w:left w:val="single" w:sz="3" w:space="0" w:color="000000"/>
              <w:bottom w:val="single" w:sz="4" w:space="0" w:color="000000"/>
              <w:right w:val="single" w:sz="4" w:space="0" w:color="000000"/>
            </w:tcBorders>
          </w:tcPr>
          <w:p w:rsidR="00A558C2" w:rsidRPr="00004B34" w:rsidRDefault="00A558C2"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4,2</w:t>
            </w:r>
          </w:p>
        </w:tc>
        <w:tc>
          <w:tcPr>
            <w:tcW w:w="1247" w:type="dxa"/>
            <w:tcBorders>
              <w:top w:val="single" w:sz="4" w:space="0" w:color="000000"/>
              <w:left w:val="single" w:sz="3" w:space="0" w:color="000000"/>
              <w:bottom w:val="single" w:sz="4"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67" w:type="dxa"/>
            <w:tcBorders>
              <w:top w:val="single" w:sz="4" w:space="0" w:color="000000"/>
              <w:left w:val="single" w:sz="3" w:space="0" w:color="000000"/>
              <w:bottom w:val="single" w:sz="4"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A558C2" w:rsidRPr="00004B34" w:rsidTr="00E7421A">
        <w:trPr>
          <w:trHeight w:val="739"/>
        </w:trPr>
        <w:tc>
          <w:tcPr>
            <w:tcW w:w="702" w:type="dxa"/>
            <w:tcBorders>
              <w:top w:val="single" w:sz="4" w:space="0" w:color="000000"/>
              <w:left w:val="single" w:sz="4" w:space="0" w:color="000000"/>
              <w:bottom w:val="single" w:sz="4" w:space="0" w:color="000000"/>
              <w:right w:val="single" w:sz="4" w:space="0" w:color="000000"/>
            </w:tcBorders>
            <w:vAlign w:val="center"/>
          </w:tcPr>
          <w:p w:rsidR="00A558C2" w:rsidRPr="00004B34" w:rsidRDefault="00A558C2"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2 </w:t>
            </w:r>
          </w:p>
        </w:tc>
        <w:tc>
          <w:tcPr>
            <w:tcW w:w="3353" w:type="dxa"/>
            <w:tcBorders>
              <w:top w:val="single" w:sz="4" w:space="0" w:color="000000"/>
              <w:left w:val="single" w:sz="4" w:space="0" w:color="000000"/>
              <w:bottom w:val="single" w:sz="4" w:space="0" w:color="000000"/>
              <w:right w:val="single" w:sz="4" w:space="0" w:color="000000"/>
            </w:tcBorders>
          </w:tcPr>
          <w:p w:rsidR="00A558C2" w:rsidRPr="00004B34" w:rsidRDefault="00A558C2" w:rsidP="00367025">
            <w:pPr>
              <w:ind w:left="1" w:right="490"/>
              <w:jc w:val="both"/>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Виявлення працівниками апарату суду доброзичливості, поваги, бажання допомогти </w:t>
            </w:r>
          </w:p>
        </w:tc>
        <w:tc>
          <w:tcPr>
            <w:tcW w:w="2121" w:type="dxa"/>
            <w:tcBorders>
              <w:top w:val="single" w:sz="4" w:space="0" w:color="000000"/>
              <w:left w:val="single" w:sz="4" w:space="0" w:color="000000"/>
              <w:bottom w:val="single" w:sz="4" w:space="0" w:color="000000"/>
              <w:right w:val="single" w:sz="3" w:space="0" w:color="000000"/>
            </w:tcBorders>
          </w:tcPr>
          <w:p w:rsidR="00A558C2" w:rsidRPr="00004B34" w:rsidRDefault="00A558C2"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7" w:type="dxa"/>
            <w:tcBorders>
              <w:top w:val="single" w:sz="4" w:space="0" w:color="000000"/>
              <w:left w:val="single" w:sz="3" w:space="0" w:color="000000"/>
              <w:bottom w:val="single" w:sz="4" w:space="0" w:color="000000"/>
              <w:right w:val="single" w:sz="4" w:space="0" w:color="000000"/>
            </w:tcBorders>
          </w:tcPr>
          <w:p w:rsidR="00A558C2" w:rsidRPr="00004B34" w:rsidRDefault="00A558C2"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247" w:type="dxa"/>
            <w:tcBorders>
              <w:top w:val="single" w:sz="4" w:space="0" w:color="000000"/>
              <w:left w:val="single" w:sz="3" w:space="0" w:color="000000"/>
              <w:bottom w:val="single" w:sz="4"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67" w:type="dxa"/>
            <w:tcBorders>
              <w:top w:val="single" w:sz="4" w:space="0" w:color="000000"/>
              <w:left w:val="single" w:sz="3" w:space="0" w:color="000000"/>
              <w:bottom w:val="single" w:sz="4"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A558C2" w:rsidRPr="00004B34" w:rsidTr="00E7421A">
        <w:trPr>
          <w:trHeight w:val="779"/>
        </w:trPr>
        <w:tc>
          <w:tcPr>
            <w:tcW w:w="702" w:type="dxa"/>
            <w:tcBorders>
              <w:top w:val="single" w:sz="4" w:space="0" w:color="000000"/>
              <w:left w:val="single" w:sz="4" w:space="0" w:color="000000"/>
              <w:bottom w:val="single" w:sz="4" w:space="0" w:color="000000"/>
              <w:right w:val="single" w:sz="4" w:space="0" w:color="000000"/>
            </w:tcBorders>
            <w:vAlign w:val="center"/>
          </w:tcPr>
          <w:p w:rsidR="00A558C2" w:rsidRPr="00004B34" w:rsidRDefault="00A558C2"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3 </w:t>
            </w:r>
          </w:p>
        </w:tc>
        <w:tc>
          <w:tcPr>
            <w:tcW w:w="3353" w:type="dxa"/>
            <w:tcBorders>
              <w:top w:val="single" w:sz="4" w:space="0" w:color="000000"/>
              <w:left w:val="single" w:sz="4" w:space="0" w:color="000000"/>
              <w:bottom w:val="single" w:sz="4" w:space="0" w:color="000000"/>
              <w:right w:val="single" w:sz="4" w:space="0" w:color="000000"/>
            </w:tcBorders>
          </w:tcPr>
          <w:p w:rsidR="00A558C2" w:rsidRPr="00004B34" w:rsidRDefault="00A558C2"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Виявлення працівниками апарату суду однакового ставлення до всіх, незалежно від соціального статусу  </w:t>
            </w:r>
          </w:p>
        </w:tc>
        <w:tc>
          <w:tcPr>
            <w:tcW w:w="2121" w:type="dxa"/>
            <w:tcBorders>
              <w:top w:val="single" w:sz="4" w:space="0" w:color="000000"/>
              <w:left w:val="single" w:sz="4" w:space="0" w:color="000000"/>
              <w:bottom w:val="single" w:sz="4" w:space="0" w:color="000000"/>
              <w:right w:val="single" w:sz="3" w:space="0" w:color="000000"/>
            </w:tcBorders>
          </w:tcPr>
          <w:p w:rsidR="00A558C2" w:rsidRPr="00004B34" w:rsidRDefault="00A558C2"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7" w:type="dxa"/>
            <w:tcBorders>
              <w:top w:val="single" w:sz="4" w:space="0" w:color="000000"/>
              <w:left w:val="single" w:sz="3" w:space="0" w:color="000000"/>
              <w:bottom w:val="single" w:sz="4" w:space="0" w:color="000000"/>
              <w:right w:val="single" w:sz="4" w:space="0" w:color="000000"/>
            </w:tcBorders>
          </w:tcPr>
          <w:p w:rsidR="00A558C2" w:rsidRPr="00004B34" w:rsidRDefault="00A558C2"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4,4</w:t>
            </w:r>
          </w:p>
        </w:tc>
        <w:tc>
          <w:tcPr>
            <w:tcW w:w="1247" w:type="dxa"/>
            <w:tcBorders>
              <w:top w:val="single" w:sz="4" w:space="0" w:color="000000"/>
              <w:left w:val="single" w:sz="3" w:space="0" w:color="000000"/>
              <w:bottom w:val="single" w:sz="4"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67" w:type="dxa"/>
            <w:tcBorders>
              <w:top w:val="single" w:sz="4" w:space="0" w:color="000000"/>
              <w:left w:val="single" w:sz="3" w:space="0" w:color="000000"/>
              <w:bottom w:val="single" w:sz="4"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A558C2" w:rsidRPr="00004B34" w:rsidTr="00E7421A">
        <w:trPr>
          <w:trHeight w:val="691"/>
        </w:trPr>
        <w:tc>
          <w:tcPr>
            <w:tcW w:w="702" w:type="dxa"/>
            <w:tcBorders>
              <w:top w:val="single" w:sz="4" w:space="0" w:color="000000"/>
              <w:left w:val="single" w:sz="4" w:space="0" w:color="000000"/>
              <w:bottom w:val="single" w:sz="3" w:space="0" w:color="000000"/>
              <w:right w:val="single" w:sz="4" w:space="0" w:color="000000"/>
            </w:tcBorders>
            <w:vAlign w:val="center"/>
          </w:tcPr>
          <w:p w:rsidR="00A558C2" w:rsidRPr="00004B34" w:rsidRDefault="00A558C2"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4 </w:t>
            </w:r>
          </w:p>
        </w:tc>
        <w:tc>
          <w:tcPr>
            <w:tcW w:w="3353" w:type="dxa"/>
            <w:tcBorders>
              <w:top w:val="single" w:sz="4" w:space="0" w:color="000000"/>
              <w:left w:val="single" w:sz="4" w:space="0" w:color="000000"/>
              <w:bottom w:val="single" w:sz="3" w:space="0" w:color="000000"/>
              <w:right w:val="single" w:sz="4" w:space="0" w:color="000000"/>
            </w:tcBorders>
          </w:tcPr>
          <w:p w:rsidR="00A558C2" w:rsidRPr="00004B34" w:rsidRDefault="00A558C2" w:rsidP="00367025">
            <w:pPr>
              <w:ind w:left="1" w:right="312"/>
              <w:jc w:val="both"/>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Виявлення працівниками апарату суду професіоналізму, знання своєї справи </w:t>
            </w:r>
          </w:p>
        </w:tc>
        <w:tc>
          <w:tcPr>
            <w:tcW w:w="2121" w:type="dxa"/>
            <w:tcBorders>
              <w:top w:val="single" w:sz="4" w:space="0" w:color="000000"/>
              <w:left w:val="single" w:sz="4" w:space="0" w:color="000000"/>
              <w:bottom w:val="single" w:sz="3" w:space="0" w:color="000000"/>
              <w:right w:val="single" w:sz="3" w:space="0" w:color="000000"/>
            </w:tcBorders>
          </w:tcPr>
          <w:p w:rsidR="00A558C2" w:rsidRPr="00004B34" w:rsidRDefault="00A558C2"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7" w:type="dxa"/>
            <w:tcBorders>
              <w:top w:val="single" w:sz="4" w:space="0" w:color="000000"/>
              <w:left w:val="single" w:sz="3" w:space="0" w:color="000000"/>
              <w:bottom w:val="single" w:sz="3" w:space="0" w:color="000000"/>
              <w:right w:val="single" w:sz="4" w:space="0" w:color="000000"/>
            </w:tcBorders>
          </w:tcPr>
          <w:p w:rsidR="00A558C2" w:rsidRPr="00004B34" w:rsidRDefault="00A558C2"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4,4</w:t>
            </w:r>
          </w:p>
        </w:tc>
        <w:tc>
          <w:tcPr>
            <w:tcW w:w="1247" w:type="dxa"/>
            <w:tcBorders>
              <w:top w:val="single" w:sz="4" w:space="0" w:color="000000"/>
              <w:left w:val="single" w:sz="3" w:space="0" w:color="000000"/>
              <w:bottom w:val="single" w:sz="3"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67" w:type="dxa"/>
            <w:tcBorders>
              <w:top w:val="single" w:sz="4" w:space="0" w:color="000000"/>
              <w:left w:val="single" w:sz="3" w:space="0" w:color="000000"/>
              <w:bottom w:val="single" w:sz="3" w:space="0" w:color="000000"/>
              <w:right w:val="single" w:sz="4" w:space="0" w:color="000000"/>
            </w:tcBorders>
          </w:tcPr>
          <w:p w:rsidR="00A558C2" w:rsidRPr="00004B34" w:rsidRDefault="00C90977"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A558C2" w:rsidRPr="00004B34" w:rsidTr="00E7421A">
        <w:trPr>
          <w:trHeight w:val="122"/>
        </w:trPr>
        <w:tc>
          <w:tcPr>
            <w:tcW w:w="702" w:type="dxa"/>
            <w:tcBorders>
              <w:top w:val="single" w:sz="3" w:space="0" w:color="000000"/>
              <w:left w:val="single" w:sz="4" w:space="0" w:color="000000"/>
              <w:bottom w:val="single" w:sz="4" w:space="0" w:color="000000"/>
              <w:right w:val="single" w:sz="4" w:space="0" w:color="000000"/>
            </w:tcBorders>
          </w:tcPr>
          <w:p w:rsidR="00A558C2" w:rsidRPr="00004B34" w:rsidRDefault="00A558C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353" w:type="dxa"/>
            <w:tcBorders>
              <w:top w:val="single" w:sz="3" w:space="0" w:color="000000"/>
              <w:left w:val="single" w:sz="4" w:space="0" w:color="000000"/>
              <w:bottom w:val="single" w:sz="4" w:space="0" w:color="000000"/>
              <w:right w:val="single" w:sz="4" w:space="0" w:color="000000"/>
            </w:tcBorders>
          </w:tcPr>
          <w:p w:rsidR="00A558C2" w:rsidRPr="00004B34" w:rsidRDefault="00A558C2" w:rsidP="00367025">
            <w:pPr>
              <w:ind w:left="42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ЗАГАЛЬНИЙ ІНДЕКС </w:t>
            </w:r>
          </w:p>
        </w:tc>
        <w:tc>
          <w:tcPr>
            <w:tcW w:w="2121" w:type="dxa"/>
            <w:tcBorders>
              <w:top w:val="single" w:sz="3" w:space="0" w:color="000000"/>
              <w:left w:val="single" w:sz="4" w:space="0" w:color="000000"/>
              <w:bottom w:val="single" w:sz="4" w:space="0" w:color="000000"/>
              <w:right w:val="single" w:sz="3" w:space="0" w:color="000000"/>
            </w:tcBorders>
          </w:tcPr>
          <w:p w:rsidR="00A558C2" w:rsidRPr="00004B34" w:rsidRDefault="00A558C2" w:rsidP="00367025">
            <w:pPr>
              <w:ind w:left="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 </w:t>
            </w:r>
          </w:p>
        </w:tc>
        <w:tc>
          <w:tcPr>
            <w:tcW w:w="1247" w:type="dxa"/>
            <w:tcBorders>
              <w:top w:val="single" w:sz="3" w:space="0" w:color="000000"/>
              <w:left w:val="single" w:sz="3" w:space="0" w:color="000000"/>
              <w:bottom w:val="single" w:sz="4" w:space="0" w:color="000000"/>
              <w:right w:val="single" w:sz="4" w:space="0" w:color="000000"/>
            </w:tcBorders>
          </w:tcPr>
          <w:p w:rsidR="00A558C2" w:rsidRPr="00004B34" w:rsidRDefault="00A558C2" w:rsidP="001716EE">
            <w:pPr>
              <w:jc w:val="center"/>
              <w:rPr>
                <w:rFonts w:ascii="Times New Roman" w:hAnsi="Times New Roman" w:cs="Times New Roman"/>
                <w:b/>
                <w:sz w:val="24"/>
                <w:szCs w:val="24"/>
              </w:rPr>
            </w:pPr>
            <w:r w:rsidRPr="00004B34">
              <w:rPr>
                <w:rFonts w:ascii="Times New Roman" w:eastAsia="Times New Roman" w:hAnsi="Times New Roman" w:cs="Times New Roman"/>
                <w:b/>
                <w:sz w:val="24"/>
                <w:szCs w:val="24"/>
              </w:rPr>
              <w:t>4,4</w:t>
            </w:r>
          </w:p>
        </w:tc>
        <w:tc>
          <w:tcPr>
            <w:tcW w:w="1247" w:type="dxa"/>
            <w:tcBorders>
              <w:top w:val="single" w:sz="3" w:space="0" w:color="000000"/>
              <w:left w:val="single" w:sz="3" w:space="0" w:color="000000"/>
              <w:bottom w:val="single" w:sz="4" w:space="0" w:color="000000"/>
              <w:right w:val="single" w:sz="4" w:space="0" w:color="000000"/>
            </w:tcBorders>
          </w:tcPr>
          <w:p w:rsidR="00A558C2" w:rsidRPr="00004B34" w:rsidRDefault="00C90977"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1267" w:type="dxa"/>
            <w:tcBorders>
              <w:top w:val="single" w:sz="3" w:space="0" w:color="000000"/>
              <w:left w:val="single" w:sz="3" w:space="0" w:color="000000"/>
              <w:bottom w:val="single" w:sz="4" w:space="0" w:color="000000"/>
              <w:right w:val="single" w:sz="4" w:space="0" w:color="000000"/>
            </w:tcBorders>
          </w:tcPr>
          <w:p w:rsidR="00A558C2" w:rsidRPr="00004B34" w:rsidRDefault="00E57DE9"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r>
    </w:tbl>
    <w:p w:rsidR="00636BA1" w:rsidRPr="00E7421A" w:rsidRDefault="00636BA1" w:rsidP="00636BA1">
      <w:pPr>
        <w:spacing w:after="0"/>
        <w:rPr>
          <w:rFonts w:ascii="Times New Roman" w:hAnsi="Times New Roman" w:cs="Times New Roman"/>
          <w:sz w:val="16"/>
          <w:szCs w:val="16"/>
        </w:rPr>
      </w:pPr>
      <w:r w:rsidRPr="00D43D28">
        <w:rPr>
          <w:rFonts w:ascii="Times New Roman" w:eastAsia="Times New Roman" w:hAnsi="Times New Roman" w:cs="Times New Roman"/>
          <w:sz w:val="23"/>
        </w:rPr>
        <w:t xml:space="preserve"> </w:t>
      </w:r>
    </w:p>
    <w:p w:rsidR="00636BA1" w:rsidRPr="00E7421A" w:rsidRDefault="00636BA1" w:rsidP="00636BA1">
      <w:pPr>
        <w:spacing w:after="0"/>
        <w:ind w:left="-5" w:hanging="10"/>
        <w:rPr>
          <w:rFonts w:ascii="Times New Roman" w:hAnsi="Times New Roman" w:cs="Times New Roman"/>
          <w:b/>
          <w:sz w:val="24"/>
          <w:szCs w:val="24"/>
        </w:rPr>
      </w:pPr>
      <w:r w:rsidRPr="00E7421A">
        <w:rPr>
          <w:rFonts w:ascii="Times New Roman" w:eastAsia="Times New Roman" w:hAnsi="Times New Roman" w:cs="Times New Roman"/>
          <w:b/>
          <w:sz w:val="24"/>
          <w:szCs w:val="24"/>
        </w:rPr>
        <w:t>Таблиця 4.6. Дотримання термінів судового розгляду. Інтегральні показники за картк</w:t>
      </w:r>
      <w:r w:rsidR="00E7421A">
        <w:rPr>
          <w:rFonts w:ascii="Times New Roman" w:eastAsia="Times New Roman" w:hAnsi="Times New Roman" w:cs="Times New Roman"/>
          <w:b/>
          <w:sz w:val="24"/>
          <w:szCs w:val="24"/>
        </w:rPr>
        <w:t>ами громадянського звітування</w:t>
      </w:r>
    </w:p>
    <w:tbl>
      <w:tblPr>
        <w:tblStyle w:val="TableGrid"/>
        <w:tblW w:w="9945" w:type="dxa"/>
        <w:tblInd w:w="-104" w:type="dxa"/>
        <w:tblCellMar>
          <w:top w:w="4" w:type="dxa"/>
          <w:left w:w="104" w:type="dxa"/>
          <w:right w:w="53" w:type="dxa"/>
        </w:tblCellMar>
        <w:tblLook w:val="04A0" w:firstRow="1" w:lastRow="0" w:firstColumn="1" w:lastColumn="0" w:noHBand="0" w:noVBand="1"/>
      </w:tblPr>
      <w:tblGrid>
        <w:gridCol w:w="699"/>
        <w:gridCol w:w="3331"/>
        <w:gridCol w:w="2110"/>
        <w:gridCol w:w="1240"/>
        <w:gridCol w:w="1240"/>
        <w:gridCol w:w="1325"/>
      </w:tblGrid>
      <w:tr w:rsidR="00E57DE9" w:rsidRPr="00004B34" w:rsidTr="00E7421A">
        <w:trPr>
          <w:trHeight w:val="439"/>
        </w:trPr>
        <w:tc>
          <w:tcPr>
            <w:tcW w:w="699" w:type="dxa"/>
            <w:tcBorders>
              <w:top w:val="single" w:sz="4" w:space="0" w:color="000000"/>
              <w:left w:val="single" w:sz="4" w:space="0" w:color="000000"/>
              <w:bottom w:val="single" w:sz="4" w:space="0" w:color="000000"/>
              <w:right w:val="single" w:sz="4" w:space="0" w:color="000000"/>
            </w:tcBorders>
            <w:shd w:val="clear" w:color="auto" w:fill="C0C0C0"/>
          </w:tcPr>
          <w:p w:rsidR="00E57DE9" w:rsidRPr="00004B34" w:rsidRDefault="00E57DE9" w:rsidP="00E57DE9">
            <w:pPr>
              <w:ind w:left="11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331" w:type="dxa"/>
            <w:tcBorders>
              <w:top w:val="single" w:sz="4" w:space="0" w:color="000000"/>
              <w:left w:val="single" w:sz="4" w:space="0" w:color="000000"/>
              <w:bottom w:val="single" w:sz="4" w:space="0" w:color="000000"/>
              <w:right w:val="single" w:sz="4" w:space="0" w:color="000000"/>
            </w:tcBorders>
            <w:shd w:val="clear" w:color="auto" w:fill="C0C0C0"/>
          </w:tcPr>
          <w:p w:rsidR="00E57DE9" w:rsidRPr="00004B34" w:rsidRDefault="00E57DE9" w:rsidP="00E57DE9">
            <w:pPr>
              <w:ind w:right="53"/>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Показник </w:t>
            </w:r>
          </w:p>
        </w:tc>
        <w:tc>
          <w:tcPr>
            <w:tcW w:w="2110" w:type="dxa"/>
            <w:tcBorders>
              <w:top w:val="single" w:sz="4" w:space="0" w:color="000000"/>
              <w:left w:val="single" w:sz="4" w:space="0" w:color="000000"/>
              <w:bottom w:val="single" w:sz="4" w:space="0" w:color="000000"/>
              <w:right w:val="single" w:sz="3" w:space="0" w:color="000000"/>
            </w:tcBorders>
            <w:shd w:val="clear" w:color="auto" w:fill="C0C0C0"/>
          </w:tcPr>
          <w:p w:rsidR="00E57DE9" w:rsidRPr="00004B34" w:rsidRDefault="00E57DE9" w:rsidP="00E57DE9">
            <w:pPr>
              <w:ind w:right="48"/>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Одиниця виміру </w:t>
            </w:r>
          </w:p>
        </w:tc>
        <w:tc>
          <w:tcPr>
            <w:tcW w:w="1240" w:type="dxa"/>
            <w:tcBorders>
              <w:top w:val="single" w:sz="4" w:space="0" w:color="000000"/>
              <w:left w:val="single" w:sz="3" w:space="0" w:color="000000"/>
              <w:bottom w:val="single" w:sz="4" w:space="0" w:color="000000"/>
              <w:right w:val="single" w:sz="4" w:space="0" w:color="000000"/>
            </w:tcBorders>
            <w:shd w:val="clear" w:color="auto" w:fill="C0C0C0"/>
          </w:tcPr>
          <w:p w:rsidR="00E57DE9" w:rsidRDefault="00E57DE9" w:rsidP="00E57DE9">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Значення </w:t>
            </w:r>
          </w:p>
          <w:p w:rsidR="00E57DE9" w:rsidRPr="00004B34" w:rsidRDefault="00E57DE9" w:rsidP="00E57DE9">
            <w:pPr>
              <w:ind w:right="54"/>
              <w:jc w:val="center"/>
              <w:rPr>
                <w:rFonts w:ascii="Times New Roman" w:hAnsi="Times New Roman" w:cs="Times New Roman"/>
                <w:sz w:val="24"/>
                <w:szCs w:val="24"/>
              </w:rPr>
            </w:pPr>
            <w:r>
              <w:rPr>
                <w:rFonts w:ascii="Times New Roman" w:eastAsia="Times New Roman" w:hAnsi="Times New Roman" w:cs="Times New Roman"/>
                <w:sz w:val="24"/>
                <w:szCs w:val="24"/>
              </w:rPr>
              <w:t>2016 рік</w:t>
            </w:r>
          </w:p>
        </w:tc>
        <w:tc>
          <w:tcPr>
            <w:tcW w:w="1240" w:type="dxa"/>
            <w:tcBorders>
              <w:top w:val="single" w:sz="4" w:space="0" w:color="000000"/>
              <w:left w:val="single" w:sz="3" w:space="0" w:color="000000"/>
              <w:bottom w:val="single" w:sz="4" w:space="0" w:color="000000"/>
              <w:right w:val="single" w:sz="4" w:space="0" w:color="000000"/>
            </w:tcBorders>
            <w:shd w:val="clear" w:color="auto" w:fill="C0C0C0"/>
          </w:tcPr>
          <w:p w:rsidR="00E57DE9" w:rsidRDefault="00E57DE9" w:rsidP="00E57DE9">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Значення </w:t>
            </w:r>
          </w:p>
          <w:p w:rsidR="00E57DE9" w:rsidRPr="00004B34" w:rsidRDefault="00E57DE9" w:rsidP="00E57DE9">
            <w:pPr>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рік</w:t>
            </w:r>
          </w:p>
        </w:tc>
        <w:tc>
          <w:tcPr>
            <w:tcW w:w="1325" w:type="dxa"/>
            <w:tcBorders>
              <w:top w:val="single" w:sz="4" w:space="0" w:color="000000"/>
              <w:left w:val="single" w:sz="3" w:space="0" w:color="000000"/>
              <w:bottom w:val="single" w:sz="4" w:space="0" w:color="000000"/>
              <w:right w:val="single" w:sz="4" w:space="0" w:color="000000"/>
            </w:tcBorders>
            <w:shd w:val="clear" w:color="auto" w:fill="C0C0C0"/>
          </w:tcPr>
          <w:p w:rsidR="00E57DE9" w:rsidRPr="00004B34" w:rsidRDefault="00E57DE9" w:rsidP="00E57DE9">
            <w:pPr>
              <w:ind w:right="54"/>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E57DE9" w:rsidRPr="00004B34" w:rsidTr="00E7421A">
        <w:trPr>
          <w:trHeight w:val="768"/>
        </w:trPr>
        <w:tc>
          <w:tcPr>
            <w:tcW w:w="699" w:type="dxa"/>
            <w:tcBorders>
              <w:top w:val="single" w:sz="4" w:space="0" w:color="000000"/>
              <w:left w:val="single" w:sz="4" w:space="0" w:color="000000"/>
              <w:bottom w:val="single" w:sz="4" w:space="0" w:color="000000"/>
              <w:right w:val="single" w:sz="4" w:space="0" w:color="000000"/>
            </w:tcBorders>
            <w:vAlign w:val="center"/>
          </w:tcPr>
          <w:p w:rsidR="00E57DE9" w:rsidRPr="00004B34" w:rsidRDefault="00E57DE9" w:rsidP="00E57DE9">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1 </w:t>
            </w:r>
          </w:p>
        </w:tc>
        <w:tc>
          <w:tcPr>
            <w:tcW w:w="3331" w:type="dxa"/>
            <w:tcBorders>
              <w:top w:val="single" w:sz="4" w:space="0" w:color="000000"/>
              <w:left w:val="single" w:sz="4" w:space="0" w:color="000000"/>
              <w:bottom w:val="single" w:sz="4" w:space="0" w:color="000000"/>
              <w:right w:val="single" w:sz="4" w:space="0" w:color="000000"/>
            </w:tcBorders>
          </w:tcPr>
          <w:p w:rsidR="00E57DE9" w:rsidRPr="00004B34" w:rsidRDefault="00E57DE9" w:rsidP="00E57DE9">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Вчасний (відповідно до графіку) початок останнього засідання по справі </w:t>
            </w:r>
          </w:p>
        </w:tc>
        <w:tc>
          <w:tcPr>
            <w:tcW w:w="2110" w:type="dxa"/>
            <w:tcBorders>
              <w:top w:val="single" w:sz="4" w:space="0" w:color="000000"/>
              <w:left w:val="single" w:sz="4" w:space="0" w:color="000000"/>
              <w:bottom w:val="single" w:sz="4" w:space="0" w:color="000000"/>
              <w:right w:val="single" w:sz="3" w:space="0" w:color="000000"/>
            </w:tcBorders>
          </w:tcPr>
          <w:p w:rsidR="00E57DE9" w:rsidRPr="00004B34" w:rsidRDefault="00E57DE9" w:rsidP="00E57DE9">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0" w:type="dxa"/>
            <w:tcBorders>
              <w:top w:val="single" w:sz="4" w:space="0" w:color="000000"/>
              <w:left w:val="single" w:sz="3" w:space="0" w:color="000000"/>
              <w:bottom w:val="single" w:sz="4" w:space="0" w:color="000000"/>
              <w:right w:val="single" w:sz="4" w:space="0" w:color="000000"/>
            </w:tcBorders>
          </w:tcPr>
          <w:p w:rsidR="00E57DE9" w:rsidRPr="00004B34" w:rsidRDefault="00E57DE9" w:rsidP="00E57DE9">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4,1</w:t>
            </w:r>
          </w:p>
        </w:tc>
        <w:tc>
          <w:tcPr>
            <w:tcW w:w="1240" w:type="dxa"/>
            <w:tcBorders>
              <w:top w:val="single" w:sz="4"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325" w:type="dxa"/>
            <w:tcBorders>
              <w:top w:val="single" w:sz="4"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E57DE9" w:rsidRPr="00004B34" w:rsidTr="00E7421A">
        <w:trPr>
          <w:trHeight w:val="1126"/>
        </w:trPr>
        <w:tc>
          <w:tcPr>
            <w:tcW w:w="699" w:type="dxa"/>
            <w:tcBorders>
              <w:top w:val="single" w:sz="4" w:space="0" w:color="000000"/>
              <w:left w:val="single" w:sz="4" w:space="0" w:color="000000"/>
              <w:bottom w:val="single" w:sz="4" w:space="0" w:color="000000"/>
              <w:right w:val="single" w:sz="4" w:space="0" w:color="000000"/>
            </w:tcBorders>
            <w:vAlign w:val="center"/>
          </w:tcPr>
          <w:p w:rsidR="00E57DE9" w:rsidRPr="00004B34" w:rsidRDefault="00E57DE9" w:rsidP="00E57DE9">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2 </w:t>
            </w:r>
          </w:p>
        </w:tc>
        <w:tc>
          <w:tcPr>
            <w:tcW w:w="3331" w:type="dxa"/>
            <w:tcBorders>
              <w:top w:val="single" w:sz="4" w:space="0" w:color="000000"/>
              <w:left w:val="single" w:sz="4" w:space="0" w:color="000000"/>
              <w:bottom w:val="single" w:sz="4" w:space="0" w:color="000000"/>
              <w:right w:val="single" w:sz="4" w:space="0" w:color="000000"/>
            </w:tcBorders>
          </w:tcPr>
          <w:p w:rsidR="00E57DE9" w:rsidRPr="00004B34" w:rsidRDefault="00E57DE9" w:rsidP="00E57DE9">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Врахування побажання учасника судового провадження при призначенні дня та часу засідання </w:t>
            </w:r>
          </w:p>
        </w:tc>
        <w:tc>
          <w:tcPr>
            <w:tcW w:w="2110" w:type="dxa"/>
            <w:tcBorders>
              <w:top w:val="single" w:sz="4" w:space="0" w:color="000000"/>
              <w:left w:val="single" w:sz="4" w:space="0" w:color="000000"/>
              <w:bottom w:val="single" w:sz="4" w:space="0" w:color="000000"/>
              <w:right w:val="single" w:sz="3" w:space="0" w:color="000000"/>
            </w:tcBorders>
          </w:tcPr>
          <w:p w:rsidR="00E57DE9" w:rsidRPr="00004B34" w:rsidRDefault="00E57DE9" w:rsidP="00E57DE9">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0" w:type="dxa"/>
            <w:tcBorders>
              <w:top w:val="single" w:sz="4" w:space="0" w:color="000000"/>
              <w:left w:val="single" w:sz="3" w:space="0" w:color="000000"/>
              <w:bottom w:val="single" w:sz="4" w:space="0" w:color="000000"/>
              <w:right w:val="single" w:sz="4" w:space="0" w:color="000000"/>
            </w:tcBorders>
          </w:tcPr>
          <w:p w:rsidR="00E57DE9" w:rsidRPr="00004B34" w:rsidRDefault="00E57DE9" w:rsidP="00E57DE9">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4,3</w:t>
            </w:r>
          </w:p>
        </w:tc>
        <w:tc>
          <w:tcPr>
            <w:tcW w:w="1240" w:type="dxa"/>
            <w:tcBorders>
              <w:top w:val="single" w:sz="4"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325" w:type="dxa"/>
            <w:tcBorders>
              <w:top w:val="single" w:sz="4"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E57DE9" w:rsidRPr="00004B34" w:rsidTr="00E7421A">
        <w:trPr>
          <w:trHeight w:val="736"/>
        </w:trPr>
        <w:tc>
          <w:tcPr>
            <w:tcW w:w="699" w:type="dxa"/>
            <w:tcBorders>
              <w:top w:val="single" w:sz="4" w:space="0" w:color="000000"/>
              <w:left w:val="single" w:sz="4" w:space="0" w:color="000000"/>
              <w:bottom w:val="single" w:sz="4" w:space="0" w:color="000000"/>
              <w:right w:val="single" w:sz="4" w:space="0" w:color="000000"/>
            </w:tcBorders>
            <w:vAlign w:val="center"/>
          </w:tcPr>
          <w:p w:rsidR="00E57DE9" w:rsidRPr="00004B34" w:rsidRDefault="00E57DE9" w:rsidP="00E57DE9">
            <w:pPr>
              <w:ind w:right="54"/>
              <w:jc w:val="right"/>
              <w:rPr>
                <w:rFonts w:ascii="Times New Roman" w:hAnsi="Times New Roman" w:cs="Times New Roman"/>
                <w:sz w:val="24"/>
                <w:szCs w:val="24"/>
              </w:rPr>
            </w:pPr>
            <w:r w:rsidRPr="00004B34">
              <w:rPr>
                <w:rFonts w:ascii="Times New Roman" w:hAnsi="Times New Roman" w:cs="Times New Roman"/>
                <w:sz w:val="24"/>
                <w:szCs w:val="24"/>
              </w:rPr>
              <w:lastRenderedPageBreak/>
              <w:t xml:space="preserve">3 </w:t>
            </w:r>
          </w:p>
        </w:tc>
        <w:tc>
          <w:tcPr>
            <w:tcW w:w="3331" w:type="dxa"/>
            <w:tcBorders>
              <w:top w:val="single" w:sz="4" w:space="0" w:color="000000"/>
              <w:left w:val="single" w:sz="4" w:space="0" w:color="000000"/>
              <w:bottom w:val="single" w:sz="4" w:space="0" w:color="000000"/>
              <w:right w:val="single" w:sz="4" w:space="0" w:color="000000"/>
            </w:tcBorders>
          </w:tcPr>
          <w:p w:rsidR="00E57DE9" w:rsidRPr="00004B34" w:rsidRDefault="00E57DE9" w:rsidP="00E57DE9">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Вчасне отримання повістки та повідомлення про розгляд справи </w:t>
            </w:r>
          </w:p>
        </w:tc>
        <w:tc>
          <w:tcPr>
            <w:tcW w:w="2110" w:type="dxa"/>
            <w:tcBorders>
              <w:top w:val="single" w:sz="4" w:space="0" w:color="000000"/>
              <w:left w:val="single" w:sz="4" w:space="0" w:color="000000"/>
              <w:bottom w:val="single" w:sz="4" w:space="0" w:color="000000"/>
              <w:right w:val="single" w:sz="3" w:space="0" w:color="000000"/>
            </w:tcBorders>
          </w:tcPr>
          <w:p w:rsidR="00E57DE9" w:rsidRPr="00004B34" w:rsidRDefault="00E57DE9" w:rsidP="00E57DE9">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0" w:type="dxa"/>
            <w:tcBorders>
              <w:top w:val="single" w:sz="4" w:space="0" w:color="000000"/>
              <w:left w:val="single" w:sz="3" w:space="0" w:color="000000"/>
              <w:bottom w:val="single" w:sz="4" w:space="0" w:color="000000"/>
              <w:right w:val="single" w:sz="4" w:space="0" w:color="000000"/>
            </w:tcBorders>
          </w:tcPr>
          <w:p w:rsidR="00E57DE9" w:rsidRPr="00004B34" w:rsidRDefault="00E57DE9" w:rsidP="00E57DE9">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4,3</w:t>
            </w:r>
          </w:p>
        </w:tc>
        <w:tc>
          <w:tcPr>
            <w:tcW w:w="1240" w:type="dxa"/>
            <w:tcBorders>
              <w:top w:val="single" w:sz="4"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325" w:type="dxa"/>
            <w:tcBorders>
              <w:top w:val="single" w:sz="4"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E57DE9" w:rsidRPr="00004B34" w:rsidTr="00E7421A">
        <w:trPr>
          <w:trHeight w:val="771"/>
        </w:trPr>
        <w:tc>
          <w:tcPr>
            <w:tcW w:w="699" w:type="dxa"/>
            <w:tcBorders>
              <w:top w:val="single" w:sz="4" w:space="0" w:color="000000"/>
              <w:left w:val="single" w:sz="4" w:space="0" w:color="000000"/>
              <w:bottom w:val="single" w:sz="3" w:space="0" w:color="000000"/>
              <w:right w:val="single" w:sz="4" w:space="0" w:color="000000"/>
            </w:tcBorders>
            <w:vAlign w:val="center"/>
          </w:tcPr>
          <w:p w:rsidR="00E57DE9" w:rsidRPr="00004B34" w:rsidRDefault="00E57DE9" w:rsidP="00E57DE9">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4 </w:t>
            </w:r>
          </w:p>
        </w:tc>
        <w:tc>
          <w:tcPr>
            <w:tcW w:w="3331" w:type="dxa"/>
            <w:tcBorders>
              <w:top w:val="single" w:sz="4" w:space="0" w:color="000000"/>
              <w:left w:val="single" w:sz="4" w:space="0" w:color="000000"/>
              <w:bottom w:val="single" w:sz="3" w:space="0" w:color="000000"/>
              <w:right w:val="single" w:sz="4" w:space="0" w:color="000000"/>
            </w:tcBorders>
          </w:tcPr>
          <w:p w:rsidR="00E57DE9" w:rsidRPr="00004B34" w:rsidRDefault="00E57DE9" w:rsidP="00E57DE9">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Обґрунтованість затримки/ перенесення слухань у розгляді справи </w:t>
            </w:r>
          </w:p>
        </w:tc>
        <w:tc>
          <w:tcPr>
            <w:tcW w:w="2110" w:type="dxa"/>
            <w:tcBorders>
              <w:top w:val="single" w:sz="4" w:space="0" w:color="000000"/>
              <w:left w:val="single" w:sz="4" w:space="0" w:color="000000"/>
              <w:bottom w:val="single" w:sz="3" w:space="0" w:color="000000"/>
              <w:right w:val="single" w:sz="3" w:space="0" w:color="000000"/>
            </w:tcBorders>
          </w:tcPr>
          <w:p w:rsidR="00E57DE9" w:rsidRPr="00004B34" w:rsidRDefault="00E57DE9" w:rsidP="00E57DE9">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240" w:type="dxa"/>
            <w:tcBorders>
              <w:top w:val="single" w:sz="4" w:space="0" w:color="000000"/>
              <w:left w:val="single" w:sz="3" w:space="0" w:color="000000"/>
              <w:bottom w:val="single" w:sz="3" w:space="0" w:color="000000"/>
              <w:right w:val="single" w:sz="4" w:space="0" w:color="000000"/>
            </w:tcBorders>
          </w:tcPr>
          <w:p w:rsidR="00E57DE9" w:rsidRPr="00004B34" w:rsidRDefault="00E57DE9" w:rsidP="00E57DE9">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w:t>
            </w:r>
          </w:p>
        </w:tc>
        <w:tc>
          <w:tcPr>
            <w:tcW w:w="1240" w:type="dxa"/>
            <w:tcBorders>
              <w:top w:val="single" w:sz="4" w:space="0" w:color="000000"/>
              <w:left w:val="single" w:sz="3" w:space="0" w:color="000000"/>
              <w:bottom w:val="single" w:sz="3"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325" w:type="dxa"/>
            <w:tcBorders>
              <w:top w:val="single" w:sz="4" w:space="0" w:color="000000"/>
              <w:left w:val="single" w:sz="3" w:space="0" w:color="000000"/>
              <w:bottom w:val="single" w:sz="3" w:space="0" w:color="000000"/>
              <w:right w:val="single" w:sz="4" w:space="0" w:color="000000"/>
            </w:tcBorders>
          </w:tcPr>
          <w:p w:rsidR="00E57DE9" w:rsidRPr="00004B34" w:rsidRDefault="00047D4A" w:rsidP="00E57DE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r>
      <w:tr w:rsidR="00E57DE9" w:rsidRPr="00004B34" w:rsidTr="00E7421A">
        <w:trPr>
          <w:trHeight w:val="91"/>
        </w:trPr>
        <w:tc>
          <w:tcPr>
            <w:tcW w:w="699" w:type="dxa"/>
            <w:tcBorders>
              <w:top w:val="single" w:sz="3" w:space="0" w:color="000000"/>
              <w:left w:val="single" w:sz="4" w:space="0" w:color="000000"/>
              <w:bottom w:val="single" w:sz="4" w:space="0" w:color="000000"/>
              <w:right w:val="single" w:sz="4" w:space="0" w:color="000000"/>
            </w:tcBorders>
          </w:tcPr>
          <w:p w:rsidR="00E57DE9" w:rsidRPr="00004B34" w:rsidRDefault="00E57DE9" w:rsidP="00E57DE9">
            <w:pPr>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 </w:t>
            </w:r>
          </w:p>
        </w:tc>
        <w:tc>
          <w:tcPr>
            <w:tcW w:w="3331" w:type="dxa"/>
            <w:tcBorders>
              <w:top w:val="single" w:sz="3" w:space="0" w:color="000000"/>
              <w:left w:val="single" w:sz="4" w:space="0" w:color="000000"/>
              <w:bottom w:val="single" w:sz="4" w:space="0" w:color="000000"/>
              <w:right w:val="single" w:sz="4" w:space="0" w:color="000000"/>
            </w:tcBorders>
          </w:tcPr>
          <w:p w:rsidR="00E57DE9" w:rsidRPr="00004B34" w:rsidRDefault="00E57DE9" w:rsidP="00E57DE9">
            <w:pPr>
              <w:ind w:left="42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ЗАГАЛЬНИЙ ІНДЕКС </w:t>
            </w:r>
          </w:p>
        </w:tc>
        <w:tc>
          <w:tcPr>
            <w:tcW w:w="2110" w:type="dxa"/>
            <w:tcBorders>
              <w:top w:val="single" w:sz="3" w:space="0" w:color="000000"/>
              <w:left w:val="single" w:sz="4" w:space="0" w:color="000000"/>
              <w:bottom w:val="single" w:sz="4" w:space="0" w:color="000000"/>
              <w:right w:val="single" w:sz="3" w:space="0" w:color="000000"/>
            </w:tcBorders>
          </w:tcPr>
          <w:p w:rsidR="00E57DE9" w:rsidRPr="00004B34" w:rsidRDefault="00E57DE9" w:rsidP="00E57DE9">
            <w:pPr>
              <w:ind w:left="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 </w:t>
            </w:r>
          </w:p>
        </w:tc>
        <w:tc>
          <w:tcPr>
            <w:tcW w:w="1240" w:type="dxa"/>
            <w:tcBorders>
              <w:top w:val="single" w:sz="3" w:space="0" w:color="000000"/>
              <w:left w:val="single" w:sz="3" w:space="0" w:color="000000"/>
              <w:bottom w:val="single" w:sz="4" w:space="0" w:color="000000"/>
              <w:right w:val="single" w:sz="4" w:space="0" w:color="000000"/>
            </w:tcBorders>
          </w:tcPr>
          <w:p w:rsidR="00E57DE9" w:rsidRPr="00004B34" w:rsidRDefault="00E57DE9" w:rsidP="00E57DE9">
            <w:pPr>
              <w:jc w:val="center"/>
              <w:rPr>
                <w:rFonts w:ascii="Times New Roman" w:hAnsi="Times New Roman" w:cs="Times New Roman"/>
                <w:b/>
                <w:sz w:val="24"/>
                <w:szCs w:val="24"/>
              </w:rPr>
            </w:pPr>
            <w:r w:rsidRPr="00004B34">
              <w:rPr>
                <w:rFonts w:ascii="Times New Roman" w:eastAsia="Times New Roman" w:hAnsi="Times New Roman" w:cs="Times New Roman"/>
                <w:b/>
                <w:sz w:val="24"/>
                <w:szCs w:val="24"/>
              </w:rPr>
              <w:t>4,2</w:t>
            </w:r>
          </w:p>
        </w:tc>
        <w:tc>
          <w:tcPr>
            <w:tcW w:w="1240" w:type="dxa"/>
            <w:tcBorders>
              <w:top w:val="single" w:sz="3"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w:t>
            </w:r>
          </w:p>
        </w:tc>
        <w:tc>
          <w:tcPr>
            <w:tcW w:w="1325" w:type="dxa"/>
            <w:tcBorders>
              <w:top w:val="single" w:sz="3" w:space="0" w:color="000000"/>
              <w:left w:val="single" w:sz="3" w:space="0" w:color="000000"/>
              <w:bottom w:val="single" w:sz="4" w:space="0" w:color="000000"/>
              <w:right w:val="single" w:sz="4" w:space="0" w:color="000000"/>
            </w:tcBorders>
          </w:tcPr>
          <w:p w:rsidR="00E57DE9" w:rsidRPr="00004B34" w:rsidRDefault="00047D4A" w:rsidP="00E57DE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p>
        </w:tc>
      </w:tr>
    </w:tbl>
    <w:p w:rsidR="00B7195D" w:rsidRPr="00E7421A" w:rsidRDefault="00B7195D" w:rsidP="009F1308">
      <w:pPr>
        <w:spacing w:after="0"/>
        <w:rPr>
          <w:rFonts w:ascii="Times New Roman" w:eastAsia="Times New Roman" w:hAnsi="Times New Roman" w:cs="Times New Roman"/>
          <w:sz w:val="16"/>
          <w:szCs w:val="16"/>
        </w:rPr>
      </w:pPr>
    </w:p>
    <w:p w:rsidR="00636BA1" w:rsidRPr="00E7421A" w:rsidRDefault="00636BA1" w:rsidP="009F1308">
      <w:pPr>
        <w:spacing w:after="0"/>
        <w:rPr>
          <w:rFonts w:ascii="Times New Roman" w:hAnsi="Times New Roman" w:cs="Times New Roman"/>
          <w:b/>
          <w:sz w:val="24"/>
          <w:szCs w:val="24"/>
        </w:rPr>
      </w:pPr>
      <w:r w:rsidRPr="00E7421A">
        <w:rPr>
          <w:rFonts w:ascii="Times New Roman" w:eastAsia="Times New Roman" w:hAnsi="Times New Roman" w:cs="Times New Roman"/>
          <w:b/>
          <w:sz w:val="24"/>
          <w:szCs w:val="24"/>
        </w:rPr>
        <w:t>Таблиця 4.7. Сприйняття роботи судді. Інтегральні показники за картк</w:t>
      </w:r>
      <w:r w:rsidR="00E7421A">
        <w:rPr>
          <w:rFonts w:ascii="Times New Roman" w:eastAsia="Times New Roman" w:hAnsi="Times New Roman" w:cs="Times New Roman"/>
          <w:b/>
          <w:sz w:val="24"/>
          <w:szCs w:val="24"/>
        </w:rPr>
        <w:t>ами громадянського звітування</w:t>
      </w:r>
    </w:p>
    <w:tbl>
      <w:tblPr>
        <w:tblStyle w:val="TableGrid"/>
        <w:tblW w:w="9990" w:type="dxa"/>
        <w:tblInd w:w="-104" w:type="dxa"/>
        <w:tblCellMar>
          <w:top w:w="5" w:type="dxa"/>
          <w:left w:w="104" w:type="dxa"/>
          <w:right w:w="53" w:type="dxa"/>
        </w:tblCellMar>
        <w:tblLook w:val="04A0" w:firstRow="1" w:lastRow="0" w:firstColumn="1" w:lastColumn="0" w:noHBand="0" w:noVBand="1"/>
      </w:tblPr>
      <w:tblGrid>
        <w:gridCol w:w="542"/>
        <w:gridCol w:w="3502"/>
        <w:gridCol w:w="2332"/>
        <w:gridCol w:w="1198"/>
        <w:gridCol w:w="1198"/>
        <w:gridCol w:w="1218"/>
      </w:tblGrid>
      <w:tr w:rsidR="00FC61EF" w:rsidRPr="00004B34" w:rsidTr="00E7421A">
        <w:trPr>
          <w:trHeight w:val="275"/>
        </w:trPr>
        <w:tc>
          <w:tcPr>
            <w:tcW w:w="542" w:type="dxa"/>
            <w:tcBorders>
              <w:top w:val="single" w:sz="3" w:space="0" w:color="000000"/>
              <w:left w:val="single" w:sz="4" w:space="0" w:color="000000"/>
              <w:bottom w:val="single" w:sz="4" w:space="0" w:color="000000"/>
              <w:right w:val="single" w:sz="4" w:space="0" w:color="000000"/>
            </w:tcBorders>
            <w:shd w:val="clear" w:color="auto" w:fill="C0C0C0"/>
          </w:tcPr>
          <w:p w:rsidR="00FC61EF" w:rsidRPr="00004B34" w:rsidRDefault="00FC61EF" w:rsidP="00367025">
            <w:pPr>
              <w:ind w:left="11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502" w:type="dxa"/>
            <w:tcBorders>
              <w:top w:val="single" w:sz="3" w:space="0" w:color="000000"/>
              <w:left w:val="single" w:sz="4" w:space="0" w:color="000000"/>
              <w:bottom w:val="single" w:sz="4" w:space="0" w:color="000000"/>
              <w:right w:val="single" w:sz="4" w:space="0" w:color="000000"/>
            </w:tcBorders>
            <w:shd w:val="clear" w:color="auto" w:fill="C0C0C0"/>
          </w:tcPr>
          <w:p w:rsidR="00FC61EF" w:rsidRPr="00004B34" w:rsidRDefault="00FC61EF" w:rsidP="00367025">
            <w:pPr>
              <w:ind w:right="54"/>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Показник </w:t>
            </w:r>
          </w:p>
        </w:tc>
        <w:tc>
          <w:tcPr>
            <w:tcW w:w="2332" w:type="dxa"/>
            <w:tcBorders>
              <w:top w:val="single" w:sz="3" w:space="0" w:color="000000"/>
              <w:left w:val="single" w:sz="4" w:space="0" w:color="000000"/>
              <w:bottom w:val="single" w:sz="4" w:space="0" w:color="000000"/>
              <w:right w:val="single" w:sz="3" w:space="0" w:color="000000"/>
            </w:tcBorders>
            <w:shd w:val="clear" w:color="auto" w:fill="C0C0C0"/>
          </w:tcPr>
          <w:p w:rsidR="00FC61EF" w:rsidRPr="00004B34" w:rsidRDefault="00FC61EF" w:rsidP="00367025">
            <w:pPr>
              <w:ind w:right="48"/>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Одиниця виміру </w:t>
            </w:r>
          </w:p>
        </w:tc>
        <w:tc>
          <w:tcPr>
            <w:tcW w:w="1198" w:type="dxa"/>
            <w:tcBorders>
              <w:top w:val="single" w:sz="3" w:space="0" w:color="000000"/>
              <w:left w:val="single" w:sz="3" w:space="0" w:color="000000"/>
              <w:bottom w:val="single" w:sz="4" w:space="0" w:color="000000"/>
              <w:right w:val="single" w:sz="4" w:space="0" w:color="000000"/>
            </w:tcBorders>
            <w:shd w:val="clear" w:color="auto" w:fill="C0C0C0"/>
          </w:tcPr>
          <w:p w:rsidR="00FC61EF" w:rsidRDefault="00FC61EF" w:rsidP="00367025">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Значення </w:t>
            </w:r>
          </w:p>
          <w:p w:rsidR="00FC61EF" w:rsidRPr="00004B34" w:rsidRDefault="00FC61EF" w:rsidP="00367025">
            <w:pPr>
              <w:ind w:right="54"/>
              <w:jc w:val="center"/>
              <w:rPr>
                <w:rFonts w:ascii="Times New Roman" w:hAnsi="Times New Roman" w:cs="Times New Roman"/>
                <w:sz w:val="24"/>
                <w:szCs w:val="24"/>
              </w:rPr>
            </w:pPr>
            <w:r>
              <w:rPr>
                <w:rFonts w:ascii="Times New Roman" w:eastAsia="Times New Roman" w:hAnsi="Times New Roman" w:cs="Times New Roman"/>
                <w:sz w:val="24"/>
                <w:szCs w:val="24"/>
              </w:rPr>
              <w:t>2016 рік</w:t>
            </w:r>
          </w:p>
        </w:tc>
        <w:tc>
          <w:tcPr>
            <w:tcW w:w="1198" w:type="dxa"/>
            <w:tcBorders>
              <w:top w:val="single" w:sz="3" w:space="0" w:color="000000"/>
              <w:left w:val="single" w:sz="3" w:space="0" w:color="000000"/>
              <w:bottom w:val="single" w:sz="4" w:space="0" w:color="000000"/>
              <w:right w:val="single" w:sz="4" w:space="0" w:color="000000"/>
            </w:tcBorders>
            <w:shd w:val="clear" w:color="auto" w:fill="C0C0C0"/>
          </w:tcPr>
          <w:p w:rsidR="00FC61EF" w:rsidRDefault="00FC61EF" w:rsidP="00FC61EF">
            <w:pPr>
              <w:ind w:right="54"/>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Значення </w:t>
            </w:r>
          </w:p>
          <w:p w:rsidR="00FC61EF" w:rsidRPr="00004B34" w:rsidRDefault="00FC61EF" w:rsidP="00FC61EF">
            <w:pPr>
              <w:ind w:right="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рік</w:t>
            </w:r>
          </w:p>
        </w:tc>
        <w:tc>
          <w:tcPr>
            <w:tcW w:w="1218" w:type="dxa"/>
            <w:tcBorders>
              <w:top w:val="single" w:sz="3" w:space="0" w:color="000000"/>
              <w:left w:val="single" w:sz="3" w:space="0" w:color="000000"/>
              <w:bottom w:val="single" w:sz="4" w:space="0" w:color="000000"/>
              <w:right w:val="single" w:sz="4" w:space="0" w:color="000000"/>
            </w:tcBorders>
            <w:shd w:val="clear" w:color="auto" w:fill="C0C0C0"/>
          </w:tcPr>
          <w:p w:rsidR="00FC61EF" w:rsidRPr="00004B34" w:rsidRDefault="00FC61EF" w:rsidP="00367025">
            <w:pPr>
              <w:ind w:right="54"/>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FC61EF" w:rsidRPr="00004B34" w:rsidTr="00E7421A">
        <w:trPr>
          <w:trHeight w:val="644"/>
        </w:trPr>
        <w:tc>
          <w:tcPr>
            <w:tcW w:w="542" w:type="dxa"/>
            <w:tcBorders>
              <w:top w:val="single" w:sz="4" w:space="0" w:color="000000"/>
              <w:left w:val="single" w:sz="4" w:space="0" w:color="000000"/>
              <w:bottom w:val="single" w:sz="4" w:space="0" w:color="000000"/>
              <w:right w:val="single" w:sz="4" w:space="0" w:color="000000"/>
            </w:tcBorders>
            <w:vAlign w:val="center"/>
          </w:tcPr>
          <w:p w:rsidR="00FC61EF" w:rsidRPr="00004B34" w:rsidRDefault="00FC61EF"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1 </w:t>
            </w:r>
          </w:p>
        </w:tc>
        <w:tc>
          <w:tcPr>
            <w:tcW w:w="3502" w:type="dxa"/>
            <w:tcBorders>
              <w:top w:val="single" w:sz="4" w:space="0" w:color="000000"/>
              <w:left w:val="single" w:sz="4" w:space="0" w:color="000000"/>
              <w:bottom w:val="single" w:sz="4" w:space="0" w:color="000000"/>
              <w:right w:val="single" w:sz="4" w:space="0" w:color="000000"/>
            </w:tcBorders>
          </w:tcPr>
          <w:p w:rsidR="00FC61EF" w:rsidRPr="00004B34" w:rsidRDefault="00FC61EF" w:rsidP="00367025">
            <w:pPr>
              <w:ind w:left="1" w:right="2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Неупередженість та незалежність (суддя не піддався зовнішньому тиску , якщо такий був) </w:t>
            </w:r>
          </w:p>
        </w:tc>
        <w:tc>
          <w:tcPr>
            <w:tcW w:w="2332" w:type="dxa"/>
            <w:tcBorders>
              <w:top w:val="single" w:sz="4" w:space="0" w:color="000000"/>
              <w:left w:val="single" w:sz="4" w:space="0" w:color="000000"/>
              <w:bottom w:val="single" w:sz="4" w:space="0" w:color="000000"/>
              <w:right w:val="single" w:sz="3" w:space="0" w:color="000000"/>
            </w:tcBorders>
          </w:tcPr>
          <w:p w:rsidR="00FC61EF" w:rsidRPr="00004B34" w:rsidRDefault="00FC61EF"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4,1</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21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FC61EF" w:rsidRPr="00004B34" w:rsidTr="00E7421A">
        <w:trPr>
          <w:trHeight w:val="362"/>
        </w:trPr>
        <w:tc>
          <w:tcPr>
            <w:tcW w:w="542" w:type="dxa"/>
            <w:tcBorders>
              <w:top w:val="single" w:sz="4" w:space="0" w:color="000000"/>
              <w:left w:val="single" w:sz="4" w:space="0" w:color="000000"/>
              <w:bottom w:val="single" w:sz="4" w:space="0" w:color="000000"/>
              <w:right w:val="single" w:sz="4" w:space="0" w:color="000000"/>
            </w:tcBorders>
            <w:vAlign w:val="center"/>
          </w:tcPr>
          <w:p w:rsidR="00FC61EF" w:rsidRPr="00004B34" w:rsidRDefault="00FC61EF"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2 </w:t>
            </w:r>
          </w:p>
        </w:tc>
        <w:tc>
          <w:tcPr>
            <w:tcW w:w="3502" w:type="dxa"/>
            <w:tcBorders>
              <w:top w:val="single" w:sz="4" w:space="0" w:color="000000"/>
              <w:left w:val="single" w:sz="4" w:space="0" w:color="000000"/>
              <w:bottom w:val="single" w:sz="4" w:space="0" w:color="000000"/>
              <w:right w:val="single" w:sz="4" w:space="0" w:color="000000"/>
            </w:tcBorders>
          </w:tcPr>
          <w:p w:rsidR="00FC61EF" w:rsidRPr="00004B34" w:rsidRDefault="00FC61EF"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Коректність, доброзичливість, ввічливість </w:t>
            </w:r>
          </w:p>
        </w:tc>
        <w:tc>
          <w:tcPr>
            <w:tcW w:w="2332" w:type="dxa"/>
            <w:tcBorders>
              <w:top w:val="single" w:sz="4" w:space="0" w:color="000000"/>
              <w:left w:val="single" w:sz="4" w:space="0" w:color="000000"/>
              <w:bottom w:val="single" w:sz="4" w:space="0" w:color="000000"/>
              <w:right w:val="single" w:sz="3" w:space="0" w:color="000000"/>
            </w:tcBorders>
          </w:tcPr>
          <w:p w:rsidR="00FC61EF" w:rsidRPr="00004B34" w:rsidRDefault="00FC61EF"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4,4</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1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FC61EF" w:rsidRPr="00004B34" w:rsidTr="00E7421A">
        <w:trPr>
          <w:trHeight w:val="370"/>
        </w:trPr>
        <w:tc>
          <w:tcPr>
            <w:tcW w:w="542" w:type="dxa"/>
            <w:tcBorders>
              <w:top w:val="single" w:sz="4" w:space="0" w:color="000000"/>
              <w:left w:val="single" w:sz="4" w:space="0" w:color="000000"/>
              <w:bottom w:val="single" w:sz="4" w:space="0" w:color="000000"/>
              <w:right w:val="single" w:sz="4" w:space="0" w:color="000000"/>
            </w:tcBorders>
            <w:vAlign w:val="center"/>
          </w:tcPr>
          <w:p w:rsidR="00FC61EF" w:rsidRPr="00004B34" w:rsidRDefault="00FC61EF"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3 </w:t>
            </w:r>
          </w:p>
        </w:tc>
        <w:tc>
          <w:tcPr>
            <w:tcW w:w="3502" w:type="dxa"/>
            <w:tcBorders>
              <w:top w:val="single" w:sz="4" w:space="0" w:color="000000"/>
              <w:left w:val="single" w:sz="4" w:space="0" w:color="000000"/>
              <w:bottom w:val="single" w:sz="4" w:space="0" w:color="000000"/>
              <w:right w:val="single" w:sz="4" w:space="0" w:color="000000"/>
            </w:tcBorders>
          </w:tcPr>
          <w:p w:rsidR="00FC61EF" w:rsidRPr="00004B34" w:rsidRDefault="00FC61EF"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Належна підготовка до справи та знання справи </w:t>
            </w:r>
          </w:p>
        </w:tc>
        <w:tc>
          <w:tcPr>
            <w:tcW w:w="2332" w:type="dxa"/>
            <w:tcBorders>
              <w:top w:val="single" w:sz="4" w:space="0" w:color="000000"/>
              <w:left w:val="single" w:sz="4" w:space="0" w:color="000000"/>
              <w:bottom w:val="single" w:sz="4" w:space="0" w:color="000000"/>
              <w:right w:val="single" w:sz="3" w:space="0" w:color="000000"/>
            </w:tcBorders>
          </w:tcPr>
          <w:p w:rsidR="00FC61EF" w:rsidRPr="00004B34" w:rsidRDefault="00FC61EF"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4,3</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21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FC61EF" w:rsidRPr="00004B34" w:rsidTr="00E7421A">
        <w:trPr>
          <w:trHeight w:val="364"/>
        </w:trPr>
        <w:tc>
          <w:tcPr>
            <w:tcW w:w="542" w:type="dxa"/>
            <w:tcBorders>
              <w:top w:val="single" w:sz="4" w:space="0" w:color="000000"/>
              <w:left w:val="single" w:sz="4" w:space="0" w:color="000000"/>
              <w:bottom w:val="single" w:sz="4" w:space="0" w:color="000000"/>
              <w:right w:val="single" w:sz="4" w:space="0" w:color="000000"/>
            </w:tcBorders>
            <w:vAlign w:val="center"/>
          </w:tcPr>
          <w:p w:rsidR="00FC61EF" w:rsidRPr="00004B34" w:rsidRDefault="00FC61EF"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4 </w:t>
            </w:r>
          </w:p>
        </w:tc>
        <w:tc>
          <w:tcPr>
            <w:tcW w:w="3502" w:type="dxa"/>
            <w:tcBorders>
              <w:top w:val="single" w:sz="4" w:space="0" w:color="000000"/>
              <w:left w:val="single" w:sz="4" w:space="0" w:color="000000"/>
              <w:bottom w:val="single" w:sz="4" w:space="0" w:color="000000"/>
              <w:right w:val="single" w:sz="4" w:space="0" w:color="000000"/>
            </w:tcBorders>
          </w:tcPr>
          <w:p w:rsidR="00FC61EF" w:rsidRPr="00004B34" w:rsidRDefault="00FC61EF"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Надання можливостей сторонам обґрунтовувати свою позицію </w:t>
            </w:r>
          </w:p>
        </w:tc>
        <w:tc>
          <w:tcPr>
            <w:tcW w:w="2332" w:type="dxa"/>
            <w:tcBorders>
              <w:top w:val="single" w:sz="4" w:space="0" w:color="000000"/>
              <w:left w:val="single" w:sz="4" w:space="0" w:color="000000"/>
              <w:bottom w:val="single" w:sz="4" w:space="0" w:color="000000"/>
              <w:right w:val="single" w:sz="3" w:space="0" w:color="000000"/>
            </w:tcBorders>
          </w:tcPr>
          <w:p w:rsidR="00FC61EF" w:rsidRPr="00004B34" w:rsidRDefault="00FC61EF"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1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FC61EF" w:rsidRPr="00004B34" w:rsidTr="00E7421A">
        <w:trPr>
          <w:trHeight w:val="550"/>
        </w:trPr>
        <w:tc>
          <w:tcPr>
            <w:tcW w:w="542" w:type="dxa"/>
            <w:tcBorders>
              <w:top w:val="single" w:sz="4" w:space="0" w:color="000000"/>
              <w:left w:val="single" w:sz="4" w:space="0" w:color="000000"/>
              <w:bottom w:val="single" w:sz="4" w:space="0" w:color="000000"/>
              <w:right w:val="single" w:sz="4" w:space="0" w:color="000000"/>
            </w:tcBorders>
            <w:vAlign w:val="center"/>
          </w:tcPr>
          <w:p w:rsidR="00FC61EF" w:rsidRPr="00004B34" w:rsidRDefault="00FC61EF" w:rsidP="00367025">
            <w:pPr>
              <w:ind w:right="54"/>
              <w:jc w:val="right"/>
              <w:rPr>
                <w:rFonts w:ascii="Times New Roman" w:hAnsi="Times New Roman" w:cs="Times New Roman"/>
                <w:sz w:val="24"/>
                <w:szCs w:val="24"/>
              </w:rPr>
            </w:pPr>
            <w:r w:rsidRPr="00004B34">
              <w:rPr>
                <w:rFonts w:ascii="Times New Roman" w:hAnsi="Times New Roman" w:cs="Times New Roman"/>
                <w:sz w:val="24"/>
                <w:szCs w:val="24"/>
              </w:rPr>
              <w:t xml:space="preserve">5 </w:t>
            </w:r>
          </w:p>
        </w:tc>
        <w:tc>
          <w:tcPr>
            <w:tcW w:w="3502" w:type="dxa"/>
            <w:tcBorders>
              <w:top w:val="single" w:sz="4" w:space="0" w:color="000000"/>
              <w:left w:val="single" w:sz="4" w:space="0" w:color="000000"/>
              <w:bottom w:val="single" w:sz="4" w:space="0" w:color="000000"/>
              <w:right w:val="single" w:sz="4" w:space="0" w:color="000000"/>
            </w:tcBorders>
          </w:tcPr>
          <w:p w:rsidR="00FC61EF" w:rsidRPr="00004B34" w:rsidRDefault="00FC61EF"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Дотримання процедури розгляду </w:t>
            </w:r>
          </w:p>
        </w:tc>
        <w:tc>
          <w:tcPr>
            <w:tcW w:w="2332" w:type="dxa"/>
            <w:tcBorders>
              <w:top w:val="single" w:sz="4" w:space="0" w:color="000000"/>
              <w:left w:val="single" w:sz="4" w:space="0" w:color="000000"/>
              <w:bottom w:val="single" w:sz="4" w:space="0" w:color="000000"/>
              <w:right w:val="single" w:sz="3" w:space="0" w:color="000000"/>
            </w:tcBorders>
          </w:tcPr>
          <w:p w:rsidR="00FC61EF" w:rsidRPr="00004B34" w:rsidRDefault="00FC61EF" w:rsidP="00367025">
            <w:pPr>
              <w:ind w:left="1" w:right="3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4,5</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21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FC61EF" w:rsidRPr="00004B34" w:rsidTr="00E7421A">
        <w:trPr>
          <w:trHeight w:val="126"/>
        </w:trPr>
        <w:tc>
          <w:tcPr>
            <w:tcW w:w="542" w:type="dxa"/>
            <w:tcBorders>
              <w:top w:val="single" w:sz="4" w:space="0" w:color="000000"/>
              <w:left w:val="single" w:sz="4" w:space="0" w:color="000000"/>
              <w:bottom w:val="single" w:sz="4" w:space="0" w:color="000000"/>
              <w:right w:val="single" w:sz="4" w:space="0" w:color="000000"/>
            </w:tcBorders>
          </w:tcPr>
          <w:p w:rsidR="00FC61EF" w:rsidRPr="00004B34" w:rsidRDefault="00FC61EF" w:rsidP="00367025">
            <w:pPr>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FC61EF" w:rsidRPr="00004B34" w:rsidRDefault="00FC61EF" w:rsidP="00367025">
            <w:pPr>
              <w:ind w:left="42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ЗАГАЛЬНИЙ ІНДЕКС </w:t>
            </w:r>
          </w:p>
        </w:tc>
        <w:tc>
          <w:tcPr>
            <w:tcW w:w="2332" w:type="dxa"/>
            <w:tcBorders>
              <w:top w:val="single" w:sz="4" w:space="0" w:color="000000"/>
              <w:left w:val="single" w:sz="4" w:space="0" w:color="000000"/>
              <w:bottom w:val="single" w:sz="4" w:space="0" w:color="000000"/>
              <w:right w:val="single" w:sz="3" w:space="0" w:color="000000"/>
            </w:tcBorders>
          </w:tcPr>
          <w:p w:rsidR="00FC61EF" w:rsidRPr="00004B34" w:rsidRDefault="00FC61EF" w:rsidP="00367025">
            <w:pPr>
              <w:ind w:left="1"/>
              <w:rPr>
                <w:rFonts w:ascii="Times New Roman" w:hAnsi="Times New Roman" w:cs="Times New Roman"/>
                <w:b/>
                <w:sz w:val="24"/>
                <w:szCs w:val="24"/>
              </w:rPr>
            </w:pPr>
            <w:r w:rsidRPr="00004B34">
              <w:rPr>
                <w:rFonts w:ascii="Times New Roman" w:eastAsia="Times New Roman" w:hAnsi="Times New Roman" w:cs="Times New Roman"/>
                <w:b/>
                <w:sz w:val="24"/>
                <w:szCs w:val="24"/>
              </w:rPr>
              <w:t xml:space="preserve"> </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FC61EF" w:rsidP="001716EE">
            <w:pPr>
              <w:jc w:val="center"/>
              <w:rPr>
                <w:rFonts w:ascii="Times New Roman" w:hAnsi="Times New Roman" w:cs="Times New Roman"/>
                <w:b/>
                <w:sz w:val="24"/>
                <w:szCs w:val="24"/>
              </w:rPr>
            </w:pPr>
            <w:r w:rsidRPr="00004B34">
              <w:rPr>
                <w:rFonts w:ascii="Times New Roman" w:eastAsia="Times New Roman" w:hAnsi="Times New Roman" w:cs="Times New Roman"/>
                <w:b/>
                <w:sz w:val="24"/>
                <w:szCs w:val="24"/>
              </w:rPr>
              <w:t>4,4</w:t>
            </w:r>
          </w:p>
        </w:tc>
        <w:tc>
          <w:tcPr>
            <w:tcW w:w="119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c>
          <w:tcPr>
            <w:tcW w:w="1218" w:type="dxa"/>
            <w:tcBorders>
              <w:top w:val="single" w:sz="4" w:space="0" w:color="000000"/>
              <w:left w:val="single" w:sz="3" w:space="0" w:color="000000"/>
              <w:bottom w:val="single" w:sz="4" w:space="0" w:color="000000"/>
              <w:right w:val="single" w:sz="4" w:space="0" w:color="000000"/>
            </w:tcBorders>
          </w:tcPr>
          <w:p w:rsidR="00FC61EF" w:rsidRPr="00004B34" w:rsidRDefault="00A52EF1" w:rsidP="001716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r>
    </w:tbl>
    <w:p w:rsidR="00B7195D" w:rsidRPr="00E7421A" w:rsidRDefault="00B7195D" w:rsidP="009F1308">
      <w:pPr>
        <w:spacing w:after="0"/>
        <w:rPr>
          <w:rFonts w:ascii="Times New Roman" w:eastAsia="Times New Roman" w:hAnsi="Times New Roman" w:cs="Times New Roman"/>
          <w:sz w:val="16"/>
          <w:szCs w:val="16"/>
        </w:rPr>
      </w:pPr>
    </w:p>
    <w:p w:rsidR="00636BA1" w:rsidRPr="00E7421A" w:rsidRDefault="00636BA1" w:rsidP="009F1308">
      <w:pPr>
        <w:spacing w:after="0"/>
        <w:rPr>
          <w:rFonts w:ascii="Times New Roman" w:eastAsia="Times New Roman" w:hAnsi="Times New Roman" w:cs="Times New Roman"/>
          <w:b/>
          <w:sz w:val="24"/>
          <w:szCs w:val="24"/>
        </w:rPr>
      </w:pPr>
      <w:r w:rsidRPr="00E7421A">
        <w:rPr>
          <w:rFonts w:ascii="Times New Roman" w:eastAsia="Times New Roman" w:hAnsi="Times New Roman" w:cs="Times New Roman"/>
          <w:b/>
          <w:sz w:val="24"/>
          <w:szCs w:val="24"/>
        </w:rPr>
        <w:t>Таблиця 4.8. Судове рішення. Відносні, кількісні та інтегральні показники за картками громадянського звітування тих респонд</w:t>
      </w:r>
      <w:r w:rsidR="00E7421A">
        <w:rPr>
          <w:rFonts w:ascii="Times New Roman" w:eastAsia="Times New Roman" w:hAnsi="Times New Roman" w:cs="Times New Roman"/>
          <w:b/>
          <w:sz w:val="24"/>
          <w:szCs w:val="24"/>
        </w:rPr>
        <w:t>ентів, чиї справи вже завершено</w:t>
      </w:r>
    </w:p>
    <w:tbl>
      <w:tblPr>
        <w:tblStyle w:val="TableGrid"/>
        <w:tblW w:w="9906" w:type="dxa"/>
        <w:tblInd w:w="-104" w:type="dxa"/>
        <w:tblCellMar>
          <w:top w:w="4" w:type="dxa"/>
          <w:left w:w="105" w:type="dxa"/>
        </w:tblCellMar>
        <w:tblLook w:val="04A0" w:firstRow="1" w:lastRow="0" w:firstColumn="1" w:lastColumn="0" w:noHBand="0" w:noVBand="1"/>
      </w:tblPr>
      <w:tblGrid>
        <w:gridCol w:w="626"/>
        <w:gridCol w:w="3135"/>
        <w:gridCol w:w="2049"/>
        <w:gridCol w:w="1609"/>
        <w:gridCol w:w="1265"/>
        <w:gridCol w:w="1222"/>
      </w:tblGrid>
      <w:tr w:rsidR="00A52EF1" w:rsidRPr="00004B34" w:rsidTr="00E7421A">
        <w:trPr>
          <w:trHeight w:val="278"/>
        </w:trPr>
        <w:tc>
          <w:tcPr>
            <w:tcW w:w="626" w:type="dxa"/>
            <w:tcBorders>
              <w:top w:val="single" w:sz="4" w:space="0" w:color="000000"/>
              <w:left w:val="single" w:sz="4" w:space="0" w:color="000000"/>
              <w:bottom w:val="single" w:sz="3" w:space="0" w:color="000000"/>
              <w:right w:val="single" w:sz="4" w:space="0" w:color="000000"/>
            </w:tcBorders>
            <w:shd w:val="clear" w:color="auto" w:fill="C0C0C0"/>
          </w:tcPr>
          <w:p w:rsidR="00A52EF1" w:rsidRPr="00004B34" w:rsidRDefault="00A52EF1" w:rsidP="00367025">
            <w:pPr>
              <w:ind w:left="86"/>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 </w:t>
            </w:r>
          </w:p>
        </w:tc>
        <w:tc>
          <w:tcPr>
            <w:tcW w:w="3135" w:type="dxa"/>
            <w:tcBorders>
              <w:top w:val="single" w:sz="4" w:space="0" w:color="000000"/>
              <w:left w:val="single" w:sz="4" w:space="0" w:color="000000"/>
              <w:bottom w:val="single" w:sz="3" w:space="0" w:color="000000"/>
              <w:right w:val="single" w:sz="4" w:space="0" w:color="000000"/>
            </w:tcBorders>
            <w:shd w:val="clear" w:color="auto" w:fill="C0C0C0"/>
          </w:tcPr>
          <w:p w:rsidR="00A52EF1" w:rsidRPr="00004B34" w:rsidRDefault="00A52EF1" w:rsidP="00367025">
            <w:pPr>
              <w:ind w:right="104"/>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Показник </w:t>
            </w:r>
          </w:p>
        </w:tc>
        <w:tc>
          <w:tcPr>
            <w:tcW w:w="2049" w:type="dxa"/>
            <w:tcBorders>
              <w:top w:val="single" w:sz="4" w:space="0" w:color="000000"/>
              <w:left w:val="single" w:sz="4" w:space="0" w:color="000000"/>
              <w:bottom w:val="single" w:sz="3" w:space="0" w:color="000000"/>
              <w:right w:val="single" w:sz="4" w:space="0" w:color="000000"/>
            </w:tcBorders>
            <w:shd w:val="clear" w:color="auto" w:fill="C0C0C0"/>
          </w:tcPr>
          <w:p w:rsidR="00A52EF1" w:rsidRPr="00004B34" w:rsidRDefault="00A52EF1" w:rsidP="00367025">
            <w:pPr>
              <w:ind w:left="114"/>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Одиниця виміру </w:t>
            </w:r>
          </w:p>
        </w:tc>
        <w:tc>
          <w:tcPr>
            <w:tcW w:w="1609" w:type="dxa"/>
            <w:tcBorders>
              <w:top w:val="single" w:sz="4" w:space="0" w:color="000000"/>
              <w:left w:val="single" w:sz="4" w:space="0" w:color="000000"/>
              <w:bottom w:val="single" w:sz="3" w:space="0" w:color="000000"/>
              <w:right w:val="single" w:sz="3" w:space="0" w:color="000000"/>
            </w:tcBorders>
            <w:shd w:val="clear" w:color="auto" w:fill="C0C0C0"/>
          </w:tcPr>
          <w:p w:rsidR="0037648A" w:rsidRDefault="00A52EF1" w:rsidP="00367025">
            <w:pPr>
              <w:ind w:right="110"/>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A52EF1" w:rsidRPr="00004B34" w:rsidRDefault="0037648A" w:rsidP="00367025">
            <w:pPr>
              <w:ind w:right="110"/>
              <w:jc w:val="center"/>
              <w:rPr>
                <w:rFonts w:ascii="Times New Roman" w:hAnsi="Times New Roman" w:cs="Times New Roman"/>
                <w:sz w:val="24"/>
                <w:szCs w:val="24"/>
              </w:rPr>
            </w:pPr>
            <w:r>
              <w:rPr>
                <w:rFonts w:ascii="Times New Roman" w:eastAsia="Times New Roman" w:hAnsi="Times New Roman" w:cs="Times New Roman"/>
                <w:sz w:val="24"/>
                <w:szCs w:val="24"/>
              </w:rPr>
              <w:t>2016 рік</w:t>
            </w:r>
            <w:r w:rsidR="00A52EF1" w:rsidRPr="00004B34">
              <w:rPr>
                <w:rFonts w:ascii="Times New Roman" w:eastAsia="Times New Roman" w:hAnsi="Times New Roman" w:cs="Times New Roman"/>
                <w:sz w:val="24"/>
                <w:szCs w:val="24"/>
              </w:rPr>
              <w:t xml:space="preserve"> </w:t>
            </w:r>
          </w:p>
        </w:tc>
        <w:tc>
          <w:tcPr>
            <w:tcW w:w="1265" w:type="dxa"/>
            <w:tcBorders>
              <w:top w:val="single" w:sz="4" w:space="0" w:color="000000"/>
              <w:left w:val="single" w:sz="4" w:space="0" w:color="000000"/>
              <w:bottom w:val="single" w:sz="3" w:space="0" w:color="000000"/>
              <w:right w:val="single" w:sz="3" w:space="0" w:color="000000"/>
            </w:tcBorders>
            <w:shd w:val="clear" w:color="auto" w:fill="C0C0C0"/>
          </w:tcPr>
          <w:p w:rsidR="0037648A" w:rsidRDefault="0037648A" w:rsidP="0037648A">
            <w:pPr>
              <w:ind w:right="110"/>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Значення</w:t>
            </w:r>
          </w:p>
          <w:p w:rsidR="00A52EF1" w:rsidRPr="00004B34" w:rsidRDefault="0037648A" w:rsidP="0037648A">
            <w:pPr>
              <w:ind w:right="1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рік</w:t>
            </w:r>
          </w:p>
        </w:tc>
        <w:tc>
          <w:tcPr>
            <w:tcW w:w="1222" w:type="dxa"/>
            <w:tcBorders>
              <w:top w:val="single" w:sz="4" w:space="0" w:color="000000"/>
              <w:left w:val="single" w:sz="4" w:space="0" w:color="000000"/>
              <w:bottom w:val="single" w:sz="3" w:space="0" w:color="000000"/>
              <w:right w:val="single" w:sz="3" w:space="0" w:color="000000"/>
            </w:tcBorders>
            <w:shd w:val="clear" w:color="auto" w:fill="C0C0C0"/>
          </w:tcPr>
          <w:p w:rsidR="00A52EF1" w:rsidRPr="00004B34" w:rsidRDefault="0037648A" w:rsidP="00367025">
            <w:pPr>
              <w:ind w:right="110"/>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A52EF1" w:rsidRPr="00004B34" w:rsidTr="00E7421A">
        <w:trPr>
          <w:trHeight w:val="595"/>
        </w:trPr>
        <w:tc>
          <w:tcPr>
            <w:tcW w:w="626" w:type="dxa"/>
            <w:tcBorders>
              <w:top w:val="single" w:sz="3"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1 </w:t>
            </w:r>
          </w:p>
        </w:tc>
        <w:tc>
          <w:tcPr>
            <w:tcW w:w="3135" w:type="dxa"/>
            <w:tcBorders>
              <w:top w:val="single" w:sz="3" w:space="0" w:color="000000"/>
              <w:left w:val="single" w:sz="4" w:space="0" w:color="000000"/>
              <w:bottom w:val="single" w:sz="4" w:space="0" w:color="000000"/>
              <w:right w:val="single" w:sz="4" w:space="0" w:color="000000"/>
            </w:tcBorders>
          </w:tcPr>
          <w:p w:rsidR="00A52EF1" w:rsidRPr="00004B34" w:rsidRDefault="00A52EF1" w:rsidP="0037648A">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Кількість респондентів, чиї справи вже завершено </w:t>
            </w:r>
          </w:p>
        </w:tc>
        <w:tc>
          <w:tcPr>
            <w:tcW w:w="2049" w:type="dxa"/>
            <w:tcBorders>
              <w:top w:val="single" w:sz="3"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Число </w:t>
            </w:r>
          </w:p>
        </w:tc>
        <w:tc>
          <w:tcPr>
            <w:tcW w:w="1609" w:type="dxa"/>
            <w:tcBorders>
              <w:top w:val="single" w:sz="3"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hAnsi="Times New Roman" w:cs="Times New Roman"/>
                <w:sz w:val="24"/>
                <w:szCs w:val="24"/>
              </w:rPr>
            </w:pPr>
            <w:r w:rsidRPr="005430EA">
              <w:rPr>
                <w:rFonts w:ascii="Times New Roman" w:eastAsia="Times New Roman" w:hAnsi="Times New Roman" w:cs="Times New Roman"/>
                <w:color w:val="auto"/>
                <w:sz w:val="24"/>
                <w:szCs w:val="24"/>
              </w:rPr>
              <w:t>28</w:t>
            </w:r>
          </w:p>
        </w:tc>
        <w:tc>
          <w:tcPr>
            <w:tcW w:w="1265" w:type="dxa"/>
            <w:tcBorders>
              <w:top w:val="single" w:sz="3" w:space="0" w:color="000000"/>
              <w:left w:val="single" w:sz="4" w:space="0" w:color="000000"/>
              <w:bottom w:val="single" w:sz="4" w:space="0" w:color="000000"/>
              <w:right w:val="single" w:sz="3" w:space="0" w:color="000000"/>
            </w:tcBorders>
          </w:tcPr>
          <w:p w:rsidR="00A52EF1" w:rsidRPr="00227FA2" w:rsidRDefault="00227FA2" w:rsidP="001716EE">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33</w:t>
            </w:r>
          </w:p>
        </w:tc>
        <w:tc>
          <w:tcPr>
            <w:tcW w:w="1222" w:type="dxa"/>
            <w:tcBorders>
              <w:top w:val="single" w:sz="3" w:space="0" w:color="000000"/>
              <w:left w:val="single" w:sz="4" w:space="0" w:color="000000"/>
              <w:bottom w:val="single" w:sz="4" w:space="0" w:color="000000"/>
              <w:right w:val="single" w:sz="3" w:space="0" w:color="000000"/>
            </w:tcBorders>
          </w:tcPr>
          <w:p w:rsidR="00A52EF1" w:rsidRPr="00227FA2" w:rsidRDefault="00227FA2" w:rsidP="001716EE">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A52EF1" w:rsidRPr="00004B34" w:rsidTr="00E7421A">
        <w:trPr>
          <w:trHeight w:val="345"/>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2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Рішення на користь респондента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Відсотки «Так» / «Ні»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36,2%- так, </w:t>
            </w:r>
          </w:p>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12,1%-ні</w:t>
            </w:r>
          </w:p>
        </w:tc>
        <w:tc>
          <w:tcPr>
            <w:tcW w:w="1265" w:type="dxa"/>
            <w:tcBorders>
              <w:top w:val="single" w:sz="4" w:space="0" w:color="000000"/>
              <w:left w:val="single" w:sz="4" w:space="0" w:color="000000"/>
              <w:bottom w:val="single" w:sz="4" w:space="0" w:color="000000"/>
              <w:right w:val="single" w:sz="3" w:space="0" w:color="000000"/>
            </w:tcBorders>
          </w:tcPr>
          <w:p w:rsidR="005625C0" w:rsidRPr="00004B34" w:rsidRDefault="005625C0" w:rsidP="00562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52,6</w:t>
            </w:r>
            <w:r w:rsidRPr="00004B34">
              <w:rPr>
                <w:rFonts w:ascii="Times New Roman" w:eastAsia="Times New Roman" w:hAnsi="Times New Roman" w:cs="Times New Roman"/>
                <w:sz w:val="24"/>
                <w:szCs w:val="24"/>
              </w:rPr>
              <w:t xml:space="preserve">%- так, </w:t>
            </w:r>
          </w:p>
          <w:p w:rsidR="00A52EF1" w:rsidRPr="00004B34" w:rsidRDefault="005625C0" w:rsidP="005625C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r w:rsidRPr="00004B34">
              <w:rPr>
                <w:rFonts w:ascii="Times New Roman" w:eastAsia="Times New Roman" w:hAnsi="Times New Roman" w:cs="Times New Roman"/>
                <w:sz w:val="24"/>
                <w:szCs w:val="24"/>
              </w:rPr>
              <w:t>%-ні</w:t>
            </w:r>
          </w:p>
        </w:tc>
        <w:tc>
          <w:tcPr>
            <w:tcW w:w="1222" w:type="dxa"/>
            <w:tcBorders>
              <w:top w:val="single" w:sz="4" w:space="0" w:color="000000"/>
              <w:left w:val="single" w:sz="4" w:space="0" w:color="000000"/>
              <w:bottom w:val="single" w:sz="4" w:space="0" w:color="000000"/>
              <w:right w:val="single" w:sz="3" w:space="0" w:color="000000"/>
            </w:tcBorders>
          </w:tcPr>
          <w:p w:rsidR="00A52EF1" w:rsidRDefault="00227FA2" w:rsidP="00227FA2">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4</w:t>
            </w:r>
          </w:p>
          <w:p w:rsidR="00227FA2" w:rsidRPr="00227FA2" w:rsidRDefault="00227FA2" w:rsidP="00227FA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35,3</w:t>
            </w:r>
          </w:p>
        </w:tc>
      </w:tr>
      <w:tr w:rsidR="00A52EF1" w:rsidRPr="00004B34" w:rsidTr="00E7421A">
        <w:trPr>
          <w:trHeight w:val="551"/>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3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Наміри респондента оскаржувати рішення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Відсотки «Так» / «Ні»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24%- так, </w:t>
            </w:r>
          </w:p>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76%-ні</w:t>
            </w:r>
          </w:p>
        </w:tc>
        <w:tc>
          <w:tcPr>
            <w:tcW w:w="1265" w:type="dxa"/>
            <w:tcBorders>
              <w:top w:val="single" w:sz="4" w:space="0" w:color="000000"/>
              <w:left w:val="single" w:sz="4" w:space="0" w:color="000000"/>
              <w:bottom w:val="single" w:sz="4" w:space="0" w:color="000000"/>
              <w:right w:val="single" w:sz="3" w:space="0" w:color="000000"/>
            </w:tcBorders>
          </w:tcPr>
          <w:p w:rsidR="005430EA" w:rsidRPr="00004B34" w:rsidRDefault="005430EA" w:rsidP="00543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r w:rsidRPr="00004B34">
              <w:rPr>
                <w:rFonts w:ascii="Times New Roman" w:eastAsia="Times New Roman" w:hAnsi="Times New Roman" w:cs="Times New Roman"/>
                <w:sz w:val="24"/>
                <w:szCs w:val="24"/>
              </w:rPr>
              <w:t xml:space="preserve">%- так, </w:t>
            </w:r>
          </w:p>
          <w:p w:rsidR="00A52EF1" w:rsidRPr="00004B34" w:rsidRDefault="005430EA" w:rsidP="005430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40,9</w:t>
            </w:r>
            <w:r w:rsidRPr="00004B34">
              <w:rPr>
                <w:rFonts w:ascii="Times New Roman" w:eastAsia="Times New Roman" w:hAnsi="Times New Roman" w:cs="Times New Roman"/>
                <w:sz w:val="24"/>
                <w:szCs w:val="24"/>
              </w:rPr>
              <w:t>%-ні</w:t>
            </w:r>
          </w:p>
        </w:tc>
        <w:tc>
          <w:tcPr>
            <w:tcW w:w="1222" w:type="dxa"/>
            <w:tcBorders>
              <w:top w:val="single" w:sz="4" w:space="0" w:color="000000"/>
              <w:left w:val="single" w:sz="4" w:space="0" w:color="000000"/>
              <w:bottom w:val="single" w:sz="4" w:space="0" w:color="000000"/>
              <w:right w:val="single" w:sz="3" w:space="0" w:color="000000"/>
            </w:tcBorders>
          </w:tcPr>
          <w:p w:rsidR="00A52EF1" w:rsidRDefault="00227FA2"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p>
          <w:p w:rsidR="00227FA2" w:rsidRPr="00004B34" w:rsidRDefault="00227FA2"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-35,1</w:t>
            </w:r>
          </w:p>
        </w:tc>
      </w:tr>
      <w:tr w:rsidR="00A52EF1" w:rsidRPr="00004B34" w:rsidTr="00E7421A">
        <w:trPr>
          <w:trHeight w:val="595"/>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4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ind w:right="8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Отримання респондентами тексту рішення по справі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Відсотки «Так» / «Ні»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71,4% так, </w:t>
            </w:r>
          </w:p>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28,6% ні</w:t>
            </w:r>
          </w:p>
        </w:tc>
        <w:tc>
          <w:tcPr>
            <w:tcW w:w="1265" w:type="dxa"/>
            <w:tcBorders>
              <w:top w:val="single" w:sz="4" w:space="0" w:color="000000"/>
              <w:left w:val="single" w:sz="4" w:space="0" w:color="000000"/>
              <w:bottom w:val="single" w:sz="4" w:space="0" w:color="000000"/>
              <w:right w:val="single" w:sz="3" w:space="0" w:color="000000"/>
            </w:tcBorders>
          </w:tcPr>
          <w:p w:rsidR="005430EA" w:rsidRPr="00004B34" w:rsidRDefault="005430EA" w:rsidP="005430EA">
            <w:pPr>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7</w:t>
            </w:r>
            <w:r>
              <w:rPr>
                <w:rFonts w:ascii="Times New Roman" w:eastAsia="Times New Roman" w:hAnsi="Times New Roman" w:cs="Times New Roman"/>
                <w:sz w:val="24"/>
                <w:szCs w:val="24"/>
              </w:rPr>
              <w:t>9,2</w:t>
            </w:r>
            <w:r w:rsidRPr="00004B34">
              <w:rPr>
                <w:rFonts w:ascii="Times New Roman" w:eastAsia="Times New Roman" w:hAnsi="Times New Roman" w:cs="Times New Roman"/>
                <w:sz w:val="24"/>
                <w:szCs w:val="24"/>
              </w:rPr>
              <w:t xml:space="preserve">% так, </w:t>
            </w:r>
          </w:p>
          <w:p w:rsidR="00A52EF1" w:rsidRPr="00004B34" w:rsidRDefault="007D1A06" w:rsidP="007D1A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5430EA" w:rsidRPr="00004B34">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5430EA" w:rsidRPr="00004B34">
              <w:rPr>
                <w:rFonts w:ascii="Times New Roman" w:eastAsia="Times New Roman" w:hAnsi="Times New Roman" w:cs="Times New Roman"/>
                <w:sz w:val="24"/>
                <w:szCs w:val="24"/>
              </w:rPr>
              <w:t>% ні</w:t>
            </w:r>
          </w:p>
        </w:tc>
        <w:tc>
          <w:tcPr>
            <w:tcW w:w="1222" w:type="dxa"/>
            <w:tcBorders>
              <w:top w:val="single" w:sz="4" w:space="0" w:color="000000"/>
              <w:left w:val="single" w:sz="4" w:space="0" w:color="000000"/>
              <w:bottom w:val="single" w:sz="4" w:space="0" w:color="000000"/>
              <w:right w:val="single" w:sz="3" w:space="0" w:color="000000"/>
            </w:tcBorders>
          </w:tcPr>
          <w:p w:rsidR="00A52EF1"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p w:rsidR="00E31D0A" w:rsidRPr="00004B34"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A52EF1" w:rsidRPr="00004B34" w:rsidTr="00E7421A">
        <w:trPr>
          <w:trHeight w:val="590"/>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5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Вчасне отримання респондентами тексту рішення по справі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Відсотки «Так» / «Ні»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 xml:space="preserve">82,6% -так, </w:t>
            </w:r>
          </w:p>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17,4- ні</w:t>
            </w:r>
          </w:p>
        </w:tc>
        <w:tc>
          <w:tcPr>
            <w:tcW w:w="1265" w:type="dxa"/>
            <w:tcBorders>
              <w:top w:val="single" w:sz="4" w:space="0" w:color="000000"/>
              <w:left w:val="single" w:sz="4" w:space="0" w:color="000000"/>
              <w:bottom w:val="single" w:sz="4" w:space="0" w:color="000000"/>
              <w:right w:val="single" w:sz="3" w:space="0" w:color="000000"/>
            </w:tcBorders>
          </w:tcPr>
          <w:p w:rsidR="007D1A06" w:rsidRPr="00004B34" w:rsidRDefault="00C037E3" w:rsidP="007D1A0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78,9</w:t>
            </w:r>
            <w:r w:rsidR="007D1A06" w:rsidRPr="00004B34">
              <w:rPr>
                <w:rFonts w:ascii="Times New Roman" w:eastAsia="Times New Roman" w:hAnsi="Times New Roman" w:cs="Times New Roman"/>
                <w:sz w:val="24"/>
                <w:szCs w:val="24"/>
              </w:rPr>
              <w:t xml:space="preserve">% -так, </w:t>
            </w:r>
          </w:p>
          <w:p w:rsidR="00A52EF1" w:rsidRPr="00004B34" w:rsidRDefault="00C037E3" w:rsidP="00C037E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r w:rsidR="007D1A06" w:rsidRPr="00004B34">
              <w:rPr>
                <w:rFonts w:ascii="Times New Roman" w:eastAsia="Times New Roman" w:hAnsi="Times New Roman" w:cs="Times New Roman"/>
                <w:sz w:val="24"/>
                <w:szCs w:val="24"/>
              </w:rPr>
              <w:t>- ні</w:t>
            </w:r>
          </w:p>
        </w:tc>
        <w:tc>
          <w:tcPr>
            <w:tcW w:w="1222" w:type="dxa"/>
            <w:tcBorders>
              <w:top w:val="single" w:sz="4" w:space="0" w:color="000000"/>
              <w:left w:val="single" w:sz="4" w:space="0" w:color="000000"/>
              <w:bottom w:val="single" w:sz="4" w:space="0" w:color="000000"/>
              <w:right w:val="single" w:sz="3" w:space="0" w:color="000000"/>
            </w:tcBorders>
          </w:tcPr>
          <w:p w:rsidR="00A52EF1"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E31D0A" w:rsidRPr="00004B34"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A52EF1" w:rsidRPr="00004B34" w:rsidTr="00E7421A">
        <w:trPr>
          <w:trHeight w:val="593"/>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6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Легкість та доступність для розуміння мови викладення рішення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ight="8"/>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4,3</w:t>
            </w:r>
          </w:p>
        </w:tc>
        <w:tc>
          <w:tcPr>
            <w:tcW w:w="1265" w:type="dxa"/>
            <w:tcBorders>
              <w:top w:val="single" w:sz="4" w:space="0" w:color="000000"/>
              <w:left w:val="single" w:sz="4" w:space="0" w:color="000000"/>
              <w:bottom w:val="single" w:sz="4" w:space="0" w:color="000000"/>
              <w:right w:val="single" w:sz="3" w:space="0" w:color="000000"/>
            </w:tcBorders>
          </w:tcPr>
          <w:p w:rsidR="00A52EF1" w:rsidRPr="00004B34" w:rsidRDefault="00575729"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222" w:type="dxa"/>
            <w:tcBorders>
              <w:top w:val="single" w:sz="4" w:space="0" w:color="000000"/>
              <w:left w:val="single" w:sz="4" w:space="0" w:color="000000"/>
              <w:bottom w:val="single" w:sz="4" w:space="0" w:color="000000"/>
              <w:right w:val="single" w:sz="3" w:space="0" w:color="000000"/>
            </w:tcBorders>
          </w:tcPr>
          <w:p w:rsidR="00A52EF1" w:rsidRPr="00004B34"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A52EF1" w:rsidRPr="00004B34" w:rsidTr="00E7421A">
        <w:trPr>
          <w:trHeight w:val="674"/>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7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ind w:right="69"/>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Сприйняття респондентами обґрунтованості рішення (чи було рішення добре обґрунтоване?)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ight="8"/>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 1 (цілком ні) до 5 (цілком так)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w:t>
            </w:r>
          </w:p>
        </w:tc>
        <w:tc>
          <w:tcPr>
            <w:tcW w:w="1265" w:type="dxa"/>
            <w:tcBorders>
              <w:top w:val="single" w:sz="4" w:space="0" w:color="000000"/>
              <w:left w:val="single" w:sz="4" w:space="0" w:color="000000"/>
              <w:bottom w:val="single" w:sz="4" w:space="0" w:color="000000"/>
              <w:right w:val="single" w:sz="3" w:space="0" w:color="000000"/>
            </w:tcBorders>
          </w:tcPr>
          <w:p w:rsidR="00A52EF1" w:rsidRPr="00004B34" w:rsidRDefault="00575729"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222" w:type="dxa"/>
            <w:tcBorders>
              <w:top w:val="single" w:sz="4" w:space="0" w:color="000000"/>
              <w:left w:val="single" w:sz="4" w:space="0" w:color="000000"/>
              <w:bottom w:val="single" w:sz="4" w:space="0" w:color="000000"/>
              <w:right w:val="single" w:sz="3" w:space="0" w:color="000000"/>
            </w:tcBorders>
          </w:tcPr>
          <w:p w:rsidR="00A52EF1" w:rsidRPr="00004B34"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A52EF1" w:rsidRPr="00004B34" w:rsidTr="00E7421A">
        <w:trPr>
          <w:trHeight w:val="644"/>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8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ind w:right="33"/>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Середня кількість судових засідань, що відбулися по справах тих респондентів, </w:t>
            </w:r>
            <w:r w:rsidRPr="00004B34">
              <w:rPr>
                <w:rFonts w:ascii="Times New Roman" w:eastAsia="Times New Roman" w:hAnsi="Times New Roman" w:cs="Times New Roman"/>
                <w:sz w:val="24"/>
                <w:szCs w:val="24"/>
              </w:rPr>
              <w:lastRenderedPageBreak/>
              <w:t xml:space="preserve">чиї справи вже завершено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lastRenderedPageBreak/>
              <w:t xml:space="preserve">Число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w:t>
            </w:r>
          </w:p>
        </w:tc>
        <w:tc>
          <w:tcPr>
            <w:tcW w:w="1265" w:type="dxa"/>
            <w:tcBorders>
              <w:top w:val="single" w:sz="4" w:space="0" w:color="000000"/>
              <w:left w:val="single" w:sz="4" w:space="0" w:color="000000"/>
              <w:bottom w:val="single" w:sz="4" w:space="0" w:color="000000"/>
              <w:right w:val="single" w:sz="3" w:space="0" w:color="000000"/>
            </w:tcBorders>
          </w:tcPr>
          <w:p w:rsidR="00A52EF1" w:rsidRPr="00230190" w:rsidRDefault="00230190" w:rsidP="001716EE">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1222" w:type="dxa"/>
            <w:tcBorders>
              <w:top w:val="single" w:sz="4" w:space="0" w:color="000000"/>
              <w:left w:val="single" w:sz="4" w:space="0" w:color="000000"/>
              <w:bottom w:val="single" w:sz="4" w:space="0" w:color="000000"/>
              <w:right w:val="single" w:sz="3" w:space="0" w:color="000000"/>
            </w:tcBorders>
          </w:tcPr>
          <w:p w:rsidR="00A52EF1" w:rsidRPr="00004B34"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52EF1" w:rsidRPr="00004B34" w:rsidTr="00E7421A">
        <w:trPr>
          <w:trHeight w:val="786"/>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6"/>
              <w:jc w:val="right"/>
              <w:rPr>
                <w:rFonts w:ascii="Times New Roman" w:hAnsi="Times New Roman" w:cs="Times New Roman"/>
                <w:sz w:val="24"/>
                <w:szCs w:val="24"/>
              </w:rPr>
            </w:pPr>
            <w:r w:rsidRPr="00004B34">
              <w:rPr>
                <w:rFonts w:ascii="Times New Roman" w:hAnsi="Times New Roman" w:cs="Times New Roman"/>
                <w:sz w:val="24"/>
                <w:szCs w:val="24"/>
              </w:rPr>
              <w:t xml:space="preserve">9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Середня кількість судових засідань, що не відбулися через неналежну організацію роботи суду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Число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6</w:t>
            </w:r>
          </w:p>
        </w:tc>
        <w:tc>
          <w:tcPr>
            <w:tcW w:w="1265" w:type="dxa"/>
            <w:tcBorders>
              <w:top w:val="single" w:sz="4" w:space="0" w:color="000000"/>
              <w:left w:val="single" w:sz="4" w:space="0" w:color="000000"/>
              <w:bottom w:val="single" w:sz="4" w:space="0" w:color="000000"/>
              <w:right w:val="single" w:sz="3" w:space="0" w:color="000000"/>
            </w:tcBorders>
          </w:tcPr>
          <w:p w:rsidR="00A52EF1" w:rsidRPr="00230190" w:rsidRDefault="00230190" w:rsidP="001716EE">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1222" w:type="dxa"/>
            <w:tcBorders>
              <w:top w:val="single" w:sz="4" w:space="0" w:color="000000"/>
              <w:left w:val="single" w:sz="4" w:space="0" w:color="000000"/>
              <w:bottom w:val="single" w:sz="4" w:space="0" w:color="000000"/>
              <w:right w:val="single" w:sz="3" w:space="0" w:color="000000"/>
            </w:tcBorders>
          </w:tcPr>
          <w:p w:rsidR="00A52EF1" w:rsidRPr="00004B34"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A52EF1" w:rsidRPr="00004B34" w:rsidTr="00E7421A">
        <w:trPr>
          <w:trHeight w:val="338"/>
        </w:trPr>
        <w:tc>
          <w:tcPr>
            <w:tcW w:w="626" w:type="dxa"/>
            <w:tcBorders>
              <w:top w:val="single" w:sz="4" w:space="0" w:color="000000"/>
              <w:left w:val="single" w:sz="4" w:space="0" w:color="000000"/>
              <w:bottom w:val="single" w:sz="4" w:space="0" w:color="000000"/>
              <w:right w:val="single" w:sz="4" w:space="0" w:color="000000"/>
            </w:tcBorders>
            <w:vAlign w:val="center"/>
          </w:tcPr>
          <w:p w:rsidR="00A52EF1" w:rsidRPr="00004B34" w:rsidRDefault="00A52EF1" w:rsidP="00367025">
            <w:pPr>
              <w:ind w:right="103"/>
              <w:jc w:val="right"/>
              <w:rPr>
                <w:rFonts w:ascii="Times New Roman" w:hAnsi="Times New Roman" w:cs="Times New Roman"/>
                <w:sz w:val="24"/>
                <w:szCs w:val="24"/>
              </w:rPr>
            </w:pPr>
            <w:r w:rsidRPr="00004B34">
              <w:rPr>
                <w:rFonts w:ascii="Times New Roman" w:hAnsi="Times New Roman" w:cs="Times New Roman"/>
                <w:sz w:val="24"/>
                <w:szCs w:val="24"/>
              </w:rPr>
              <w:t xml:space="preserve">10 </w:t>
            </w:r>
          </w:p>
        </w:tc>
        <w:tc>
          <w:tcPr>
            <w:tcW w:w="3135" w:type="dxa"/>
            <w:tcBorders>
              <w:top w:val="single" w:sz="4" w:space="0" w:color="000000"/>
              <w:left w:val="single" w:sz="4" w:space="0" w:color="000000"/>
              <w:bottom w:val="single" w:sz="4" w:space="0" w:color="000000"/>
              <w:right w:val="single" w:sz="4" w:space="0" w:color="000000"/>
            </w:tcBorders>
          </w:tcPr>
          <w:p w:rsidR="00A52EF1" w:rsidRPr="00004B34" w:rsidRDefault="00A52EF1" w:rsidP="0037648A">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Середня кількість візитів до суду, що не були пов’язані з судовими засіданнями  </w:t>
            </w:r>
          </w:p>
        </w:tc>
        <w:tc>
          <w:tcPr>
            <w:tcW w:w="2049" w:type="dxa"/>
            <w:tcBorders>
              <w:top w:val="single" w:sz="4" w:space="0" w:color="000000"/>
              <w:left w:val="single" w:sz="4" w:space="0" w:color="000000"/>
              <w:bottom w:val="single" w:sz="4" w:space="0" w:color="000000"/>
              <w:right w:val="single" w:sz="4" w:space="0" w:color="000000"/>
            </w:tcBorders>
          </w:tcPr>
          <w:p w:rsidR="00A52EF1" w:rsidRPr="00004B34" w:rsidRDefault="00A52EF1" w:rsidP="00367025">
            <w:pPr>
              <w:ind w:left="1"/>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Число </w:t>
            </w:r>
          </w:p>
        </w:tc>
        <w:tc>
          <w:tcPr>
            <w:tcW w:w="1609" w:type="dxa"/>
            <w:tcBorders>
              <w:top w:val="single" w:sz="4" w:space="0" w:color="000000"/>
              <w:left w:val="single" w:sz="4" w:space="0" w:color="000000"/>
              <w:bottom w:val="single" w:sz="4" w:space="0" w:color="000000"/>
              <w:right w:val="single" w:sz="3" w:space="0" w:color="000000"/>
            </w:tcBorders>
          </w:tcPr>
          <w:p w:rsidR="00A52EF1" w:rsidRPr="00004B34" w:rsidRDefault="00A52EF1"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12</w:t>
            </w:r>
          </w:p>
        </w:tc>
        <w:tc>
          <w:tcPr>
            <w:tcW w:w="1265" w:type="dxa"/>
            <w:tcBorders>
              <w:top w:val="single" w:sz="4" w:space="0" w:color="000000"/>
              <w:left w:val="single" w:sz="4" w:space="0" w:color="000000"/>
              <w:bottom w:val="single" w:sz="4" w:space="0" w:color="000000"/>
              <w:right w:val="single" w:sz="3" w:space="0" w:color="000000"/>
            </w:tcBorders>
          </w:tcPr>
          <w:p w:rsidR="00A52EF1" w:rsidRPr="00230190" w:rsidRDefault="00230190" w:rsidP="001716EE">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1222" w:type="dxa"/>
            <w:tcBorders>
              <w:top w:val="single" w:sz="4" w:space="0" w:color="000000"/>
              <w:left w:val="single" w:sz="4" w:space="0" w:color="000000"/>
              <w:bottom w:val="single" w:sz="4" w:space="0" w:color="000000"/>
              <w:right w:val="single" w:sz="3" w:space="0" w:color="000000"/>
            </w:tcBorders>
          </w:tcPr>
          <w:p w:rsidR="00A52EF1" w:rsidRPr="00004B34" w:rsidRDefault="00E31D0A"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636BA1" w:rsidRPr="009E4361" w:rsidRDefault="00636BA1" w:rsidP="00636BA1">
      <w:pPr>
        <w:spacing w:after="0"/>
        <w:rPr>
          <w:rFonts w:ascii="Times New Roman" w:hAnsi="Times New Roman" w:cs="Times New Roman"/>
          <w:sz w:val="16"/>
          <w:szCs w:val="16"/>
        </w:rPr>
      </w:pPr>
      <w:r w:rsidRPr="00D43D28">
        <w:rPr>
          <w:rFonts w:ascii="Times New Roman" w:eastAsia="Times New Roman" w:hAnsi="Times New Roman" w:cs="Times New Roman"/>
          <w:sz w:val="23"/>
        </w:rPr>
        <w:t xml:space="preserve"> </w:t>
      </w:r>
    </w:p>
    <w:p w:rsidR="00636BA1" w:rsidRPr="009E4361" w:rsidRDefault="00636BA1" w:rsidP="00636BA1">
      <w:pPr>
        <w:spacing w:after="0"/>
        <w:ind w:left="-5" w:hanging="10"/>
        <w:rPr>
          <w:rFonts w:ascii="Times New Roman" w:hAnsi="Times New Roman" w:cs="Times New Roman"/>
          <w:b/>
          <w:color w:val="auto"/>
          <w:sz w:val="24"/>
          <w:szCs w:val="24"/>
        </w:rPr>
      </w:pPr>
      <w:r w:rsidRPr="009E4361">
        <w:rPr>
          <w:rFonts w:ascii="Times New Roman" w:eastAsia="Times New Roman" w:hAnsi="Times New Roman" w:cs="Times New Roman"/>
          <w:b/>
          <w:color w:val="auto"/>
          <w:sz w:val="24"/>
          <w:szCs w:val="24"/>
        </w:rPr>
        <w:t>Таблиця 4.9. Порівняння інтегральних показників карток гро</w:t>
      </w:r>
      <w:r w:rsidR="009E4361">
        <w:rPr>
          <w:rFonts w:ascii="Times New Roman" w:eastAsia="Times New Roman" w:hAnsi="Times New Roman" w:cs="Times New Roman"/>
          <w:b/>
          <w:color w:val="auto"/>
          <w:sz w:val="24"/>
          <w:szCs w:val="24"/>
        </w:rPr>
        <w:t>мадянського звітування в часі</w:t>
      </w:r>
    </w:p>
    <w:p w:rsidR="00636BA1" w:rsidRPr="009E4361" w:rsidRDefault="00636BA1" w:rsidP="00636BA1">
      <w:pPr>
        <w:spacing w:after="0"/>
        <w:rPr>
          <w:rFonts w:ascii="Times New Roman" w:hAnsi="Times New Roman" w:cs="Times New Roman"/>
          <w:color w:val="auto"/>
        </w:rPr>
      </w:pPr>
      <w:r w:rsidRPr="009E4361">
        <w:rPr>
          <w:rFonts w:ascii="Times New Roman" w:eastAsia="Times New Roman" w:hAnsi="Times New Roman" w:cs="Times New Roman"/>
          <w:color w:val="auto"/>
        </w:rPr>
        <w:t xml:space="preserve">Ця таблиця рекомендована, якщо в суді неодноразово проводилися опитування громадян </w:t>
      </w:r>
    </w:p>
    <w:tbl>
      <w:tblPr>
        <w:tblStyle w:val="TableGrid"/>
        <w:tblW w:w="9944" w:type="dxa"/>
        <w:tblInd w:w="-109" w:type="dxa"/>
        <w:tblCellMar>
          <w:top w:w="26" w:type="dxa"/>
          <w:left w:w="105" w:type="dxa"/>
          <w:right w:w="115" w:type="dxa"/>
        </w:tblCellMar>
        <w:tblLook w:val="04A0" w:firstRow="1" w:lastRow="0" w:firstColumn="1" w:lastColumn="0" w:noHBand="0" w:noVBand="1"/>
      </w:tblPr>
      <w:tblGrid>
        <w:gridCol w:w="4017"/>
        <w:gridCol w:w="1755"/>
        <w:gridCol w:w="1754"/>
        <w:gridCol w:w="2418"/>
      </w:tblGrid>
      <w:tr w:rsidR="00636BA1" w:rsidRPr="00004B34" w:rsidTr="009E4361">
        <w:trPr>
          <w:trHeight w:val="272"/>
        </w:trPr>
        <w:tc>
          <w:tcPr>
            <w:tcW w:w="40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6BA1" w:rsidRPr="00004B34" w:rsidRDefault="00636BA1" w:rsidP="00367025">
            <w:pPr>
              <w:ind w:left="7"/>
              <w:jc w:val="cente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Вимір якості </w:t>
            </w:r>
          </w:p>
        </w:tc>
        <w:tc>
          <w:tcPr>
            <w:tcW w:w="1755" w:type="dxa"/>
            <w:tcBorders>
              <w:top w:val="single" w:sz="4" w:space="0" w:color="000000"/>
              <w:left w:val="single" w:sz="4" w:space="0" w:color="000000"/>
              <w:bottom w:val="single" w:sz="4" w:space="0" w:color="000000"/>
              <w:right w:val="single" w:sz="4" w:space="0" w:color="000000"/>
            </w:tcBorders>
            <w:shd w:val="clear" w:color="auto" w:fill="D9D9D9"/>
          </w:tcPr>
          <w:p w:rsidR="00636BA1" w:rsidRPr="00004B34" w:rsidRDefault="00636BA1" w:rsidP="00367025">
            <w:pPr>
              <w:jc w:val="cente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Попередні дані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6BA1" w:rsidRPr="00004B34" w:rsidRDefault="00636BA1" w:rsidP="00367025">
            <w:pPr>
              <w:ind w:left="83"/>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Поточні дані </w:t>
            </w:r>
          </w:p>
        </w:tc>
        <w:tc>
          <w:tcPr>
            <w:tcW w:w="2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6BA1" w:rsidRPr="00004B34" w:rsidRDefault="00636BA1" w:rsidP="00367025">
            <w:pPr>
              <w:ind w:left="15"/>
              <w:jc w:val="cente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Зміни </w:t>
            </w:r>
          </w:p>
        </w:tc>
      </w:tr>
      <w:tr w:rsidR="00E31D0A" w:rsidRPr="00004B34" w:rsidTr="009E4361">
        <w:trPr>
          <w:trHeight w:val="210"/>
        </w:trPr>
        <w:tc>
          <w:tcPr>
            <w:tcW w:w="4017" w:type="dxa"/>
            <w:tcBorders>
              <w:top w:val="single" w:sz="4" w:space="0" w:color="000000"/>
              <w:left w:val="single" w:sz="4" w:space="0" w:color="000000"/>
              <w:bottom w:val="single" w:sz="4" w:space="0" w:color="000000"/>
              <w:right w:val="single" w:sz="4" w:space="0" w:color="000000"/>
            </w:tcBorders>
          </w:tcPr>
          <w:p w:rsidR="00E31D0A" w:rsidRPr="00004B34" w:rsidRDefault="00E31D0A" w:rsidP="00E31D0A">
            <w:pP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Доступність суду </w:t>
            </w:r>
          </w:p>
        </w:tc>
        <w:tc>
          <w:tcPr>
            <w:tcW w:w="1755" w:type="dxa"/>
            <w:tcBorders>
              <w:top w:val="single" w:sz="4" w:space="0" w:color="000000"/>
              <w:left w:val="single" w:sz="4" w:space="0" w:color="000000"/>
              <w:bottom w:val="single" w:sz="4" w:space="0" w:color="000000"/>
              <w:right w:val="single" w:sz="4" w:space="0" w:color="000000"/>
            </w:tcBorders>
          </w:tcPr>
          <w:p w:rsidR="00E31D0A" w:rsidRPr="00004B34" w:rsidRDefault="005620DF" w:rsidP="00E31D0A">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3</w:t>
            </w:r>
          </w:p>
        </w:tc>
        <w:tc>
          <w:tcPr>
            <w:tcW w:w="1754" w:type="dxa"/>
            <w:tcBorders>
              <w:top w:val="single" w:sz="4" w:space="0" w:color="000000"/>
              <w:left w:val="single" w:sz="4" w:space="0" w:color="000000"/>
              <w:bottom w:val="single" w:sz="4" w:space="0" w:color="000000"/>
              <w:right w:val="single" w:sz="4" w:space="0" w:color="000000"/>
            </w:tcBorders>
          </w:tcPr>
          <w:p w:rsidR="00E31D0A" w:rsidRPr="00004B34" w:rsidRDefault="004B2E3E" w:rsidP="00A528F1">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3,</w:t>
            </w:r>
            <w:r w:rsidR="00A528F1">
              <w:rPr>
                <w:rFonts w:ascii="Times New Roman" w:hAnsi="Times New Roman" w:cs="Times New Roman"/>
                <w:color w:val="auto"/>
                <w:sz w:val="24"/>
                <w:szCs w:val="24"/>
              </w:rPr>
              <w:t>3</w:t>
            </w:r>
          </w:p>
        </w:tc>
        <w:tc>
          <w:tcPr>
            <w:tcW w:w="2418" w:type="dxa"/>
            <w:tcBorders>
              <w:top w:val="single" w:sz="4" w:space="0" w:color="000000"/>
              <w:left w:val="single" w:sz="4" w:space="0" w:color="000000"/>
              <w:bottom w:val="single" w:sz="4" w:space="0" w:color="000000"/>
              <w:right w:val="single" w:sz="4" w:space="0" w:color="000000"/>
            </w:tcBorders>
          </w:tcPr>
          <w:p w:rsidR="00E31D0A" w:rsidRPr="00004B34" w:rsidRDefault="005620DF" w:rsidP="005620DF">
            <w:pPr>
              <w:ind w:left="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0,3</w:t>
            </w:r>
          </w:p>
        </w:tc>
      </w:tr>
      <w:tr w:rsidR="00E31D0A" w:rsidRPr="00004B34" w:rsidTr="009E4361">
        <w:trPr>
          <w:trHeight w:val="393"/>
        </w:trPr>
        <w:tc>
          <w:tcPr>
            <w:tcW w:w="4017" w:type="dxa"/>
            <w:tcBorders>
              <w:top w:val="single" w:sz="4" w:space="0" w:color="000000"/>
              <w:left w:val="single" w:sz="4" w:space="0" w:color="000000"/>
              <w:bottom w:val="single" w:sz="4" w:space="0" w:color="000000"/>
              <w:right w:val="single" w:sz="4" w:space="0" w:color="000000"/>
            </w:tcBorders>
          </w:tcPr>
          <w:p w:rsidR="00E31D0A" w:rsidRPr="00004B34" w:rsidRDefault="00E31D0A" w:rsidP="00E31D0A">
            <w:pP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Зручність та комфортність перебування у суді  </w:t>
            </w:r>
          </w:p>
        </w:tc>
        <w:tc>
          <w:tcPr>
            <w:tcW w:w="1755" w:type="dxa"/>
            <w:tcBorders>
              <w:top w:val="single" w:sz="4" w:space="0" w:color="000000"/>
              <w:left w:val="single" w:sz="4" w:space="0" w:color="000000"/>
              <w:bottom w:val="single" w:sz="4" w:space="0" w:color="000000"/>
              <w:right w:val="single" w:sz="4" w:space="0" w:color="000000"/>
            </w:tcBorders>
          </w:tcPr>
          <w:p w:rsidR="00E31D0A" w:rsidRPr="00004B34" w:rsidRDefault="005620DF" w:rsidP="00E31D0A">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4,3</w:t>
            </w:r>
          </w:p>
        </w:tc>
        <w:tc>
          <w:tcPr>
            <w:tcW w:w="1754" w:type="dxa"/>
            <w:tcBorders>
              <w:top w:val="single" w:sz="4" w:space="0" w:color="000000"/>
              <w:left w:val="single" w:sz="4" w:space="0" w:color="000000"/>
              <w:bottom w:val="single" w:sz="4" w:space="0" w:color="000000"/>
              <w:right w:val="single" w:sz="4" w:space="0" w:color="000000"/>
            </w:tcBorders>
          </w:tcPr>
          <w:p w:rsidR="00E31D0A" w:rsidRPr="00004B34" w:rsidRDefault="004B2E3E" w:rsidP="00A528F1">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4,</w:t>
            </w:r>
            <w:r w:rsidR="00A528F1">
              <w:rPr>
                <w:rFonts w:ascii="Times New Roman" w:hAnsi="Times New Roman" w:cs="Times New Roman"/>
                <w:color w:val="auto"/>
                <w:sz w:val="24"/>
                <w:szCs w:val="24"/>
              </w:rPr>
              <w:t>4</w:t>
            </w:r>
          </w:p>
        </w:tc>
        <w:tc>
          <w:tcPr>
            <w:tcW w:w="2418" w:type="dxa"/>
            <w:tcBorders>
              <w:top w:val="single" w:sz="4" w:space="0" w:color="000000"/>
              <w:left w:val="single" w:sz="4" w:space="0" w:color="000000"/>
              <w:bottom w:val="single" w:sz="4" w:space="0" w:color="000000"/>
              <w:right w:val="single" w:sz="4" w:space="0" w:color="000000"/>
            </w:tcBorders>
          </w:tcPr>
          <w:p w:rsidR="00E31D0A" w:rsidRPr="00004B34" w:rsidRDefault="005620DF" w:rsidP="005620DF">
            <w:pPr>
              <w:ind w:left="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0,1</w:t>
            </w:r>
          </w:p>
        </w:tc>
      </w:tr>
      <w:tr w:rsidR="00E31D0A" w:rsidRPr="00004B34" w:rsidTr="009E4361">
        <w:trPr>
          <w:trHeight w:val="165"/>
        </w:trPr>
        <w:tc>
          <w:tcPr>
            <w:tcW w:w="4017" w:type="dxa"/>
            <w:tcBorders>
              <w:top w:val="single" w:sz="4" w:space="0" w:color="000000"/>
              <w:left w:val="single" w:sz="4" w:space="0" w:color="000000"/>
              <w:bottom w:val="single" w:sz="4" w:space="0" w:color="000000"/>
              <w:right w:val="single" w:sz="4" w:space="0" w:color="000000"/>
            </w:tcBorders>
          </w:tcPr>
          <w:p w:rsidR="00E31D0A" w:rsidRPr="00004B34" w:rsidRDefault="00E31D0A" w:rsidP="00E31D0A">
            <w:pP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Повнота та ясність інформації </w:t>
            </w:r>
          </w:p>
        </w:tc>
        <w:tc>
          <w:tcPr>
            <w:tcW w:w="1755" w:type="dxa"/>
            <w:tcBorders>
              <w:top w:val="single" w:sz="4" w:space="0" w:color="000000"/>
              <w:left w:val="single" w:sz="4" w:space="0" w:color="000000"/>
              <w:bottom w:val="single" w:sz="4" w:space="0" w:color="000000"/>
              <w:right w:val="single" w:sz="4" w:space="0" w:color="000000"/>
            </w:tcBorders>
          </w:tcPr>
          <w:p w:rsidR="00E31D0A" w:rsidRPr="00004B34" w:rsidRDefault="00E31D0A" w:rsidP="00E31D0A">
            <w:pPr>
              <w:ind w:left="1"/>
              <w:jc w:val="cente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4,1</w:t>
            </w:r>
          </w:p>
        </w:tc>
        <w:tc>
          <w:tcPr>
            <w:tcW w:w="1754" w:type="dxa"/>
            <w:tcBorders>
              <w:top w:val="single" w:sz="4" w:space="0" w:color="000000"/>
              <w:left w:val="single" w:sz="4" w:space="0" w:color="000000"/>
              <w:bottom w:val="single" w:sz="4" w:space="0" w:color="000000"/>
              <w:right w:val="single" w:sz="4" w:space="0" w:color="000000"/>
            </w:tcBorders>
          </w:tcPr>
          <w:p w:rsidR="00E31D0A" w:rsidRPr="00004B34" w:rsidRDefault="004B2E3E" w:rsidP="00E31D0A">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4,1</w:t>
            </w:r>
          </w:p>
        </w:tc>
        <w:tc>
          <w:tcPr>
            <w:tcW w:w="2418" w:type="dxa"/>
            <w:tcBorders>
              <w:top w:val="single" w:sz="4" w:space="0" w:color="000000"/>
              <w:left w:val="single" w:sz="4" w:space="0" w:color="000000"/>
              <w:bottom w:val="single" w:sz="4" w:space="0" w:color="000000"/>
              <w:right w:val="single" w:sz="4" w:space="0" w:color="000000"/>
            </w:tcBorders>
          </w:tcPr>
          <w:p w:rsidR="00E31D0A" w:rsidRPr="00004B34" w:rsidRDefault="009817A5" w:rsidP="005620DF">
            <w:pPr>
              <w:ind w:left="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p>
        </w:tc>
      </w:tr>
      <w:tr w:rsidR="00E31D0A" w:rsidRPr="00004B34" w:rsidTr="009E4361">
        <w:trPr>
          <w:trHeight w:val="429"/>
        </w:trPr>
        <w:tc>
          <w:tcPr>
            <w:tcW w:w="4017" w:type="dxa"/>
            <w:tcBorders>
              <w:top w:val="single" w:sz="4" w:space="0" w:color="000000"/>
              <w:left w:val="single" w:sz="4" w:space="0" w:color="000000"/>
              <w:bottom w:val="single" w:sz="4" w:space="0" w:color="000000"/>
              <w:right w:val="single" w:sz="4" w:space="0" w:color="000000"/>
            </w:tcBorders>
          </w:tcPr>
          <w:p w:rsidR="00E31D0A" w:rsidRPr="00004B34" w:rsidRDefault="00E31D0A" w:rsidP="00E31D0A">
            <w:pP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Дотримання термінів судового розгляду </w:t>
            </w:r>
          </w:p>
        </w:tc>
        <w:tc>
          <w:tcPr>
            <w:tcW w:w="1755" w:type="dxa"/>
            <w:tcBorders>
              <w:top w:val="single" w:sz="4" w:space="0" w:color="000000"/>
              <w:left w:val="single" w:sz="4" w:space="0" w:color="000000"/>
              <w:bottom w:val="single" w:sz="4" w:space="0" w:color="000000"/>
              <w:right w:val="single" w:sz="4" w:space="0" w:color="000000"/>
            </w:tcBorders>
          </w:tcPr>
          <w:p w:rsidR="00E31D0A" w:rsidRPr="00004B34" w:rsidRDefault="005620DF" w:rsidP="00E31D0A">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4,2</w:t>
            </w:r>
          </w:p>
        </w:tc>
        <w:tc>
          <w:tcPr>
            <w:tcW w:w="1754" w:type="dxa"/>
            <w:tcBorders>
              <w:top w:val="single" w:sz="4" w:space="0" w:color="000000"/>
              <w:left w:val="single" w:sz="4" w:space="0" w:color="000000"/>
              <w:bottom w:val="single" w:sz="4" w:space="0" w:color="000000"/>
              <w:right w:val="single" w:sz="4" w:space="0" w:color="000000"/>
            </w:tcBorders>
          </w:tcPr>
          <w:p w:rsidR="00E31D0A" w:rsidRPr="00004B34" w:rsidRDefault="00A528F1" w:rsidP="00E31D0A">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2418" w:type="dxa"/>
            <w:tcBorders>
              <w:top w:val="single" w:sz="4" w:space="0" w:color="000000"/>
              <w:left w:val="single" w:sz="4" w:space="0" w:color="000000"/>
              <w:bottom w:val="single" w:sz="4" w:space="0" w:color="000000"/>
              <w:right w:val="single" w:sz="4" w:space="0" w:color="000000"/>
            </w:tcBorders>
          </w:tcPr>
          <w:p w:rsidR="00E31D0A" w:rsidRPr="00004B34" w:rsidRDefault="005620DF" w:rsidP="005620DF">
            <w:pPr>
              <w:ind w:left="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0,4</w:t>
            </w:r>
          </w:p>
        </w:tc>
      </w:tr>
      <w:tr w:rsidR="00E31D0A" w:rsidRPr="00004B34" w:rsidTr="009E4361">
        <w:trPr>
          <w:trHeight w:val="394"/>
        </w:trPr>
        <w:tc>
          <w:tcPr>
            <w:tcW w:w="4017" w:type="dxa"/>
            <w:tcBorders>
              <w:top w:val="single" w:sz="4" w:space="0" w:color="000000"/>
              <w:left w:val="single" w:sz="4" w:space="0" w:color="000000"/>
              <w:bottom w:val="single" w:sz="4" w:space="0" w:color="000000"/>
              <w:right w:val="single" w:sz="4" w:space="0" w:color="000000"/>
            </w:tcBorders>
          </w:tcPr>
          <w:p w:rsidR="00E31D0A" w:rsidRPr="00004B34" w:rsidRDefault="00E31D0A" w:rsidP="00E31D0A">
            <w:pP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Якість роботи працівників апарату суду </w:t>
            </w:r>
          </w:p>
        </w:tc>
        <w:tc>
          <w:tcPr>
            <w:tcW w:w="1755" w:type="dxa"/>
            <w:tcBorders>
              <w:top w:val="single" w:sz="4" w:space="0" w:color="000000"/>
              <w:left w:val="single" w:sz="4" w:space="0" w:color="000000"/>
              <w:bottom w:val="single" w:sz="4" w:space="0" w:color="000000"/>
              <w:right w:val="single" w:sz="4" w:space="0" w:color="000000"/>
            </w:tcBorders>
          </w:tcPr>
          <w:p w:rsidR="00E31D0A" w:rsidRPr="00004B34" w:rsidRDefault="005620DF" w:rsidP="00E31D0A">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1754" w:type="dxa"/>
            <w:tcBorders>
              <w:top w:val="single" w:sz="4" w:space="0" w:color="000000"/>
              <w:left w:val="single" w:sz="4" w:space="0" w:color="000000"/>
              <w:bottom w:val="single" w:sz="4" w:space="0" w:color="000000"/>
              <w:right w:val="single" w:sz="4" w:space="0" w:color="000000"/>
            </w:tcBorders>
          </w:tcPr>
          <w:p w:rsidR="00E31D0A" w:rsidRPr="00004B34" w:rsidRDefault="004B2E3E" w:rsidP="00A528F1">
            <w:pPr>
              <w:ind w:left="1"/>
              <w:jc w:val="center"/>
              <w:rPr>
                <w:rFonts w:ascii="Times New Roman" w:hAnsi="Times New Roman" w:cs="Times New Roman"/>
                <w:color w:val="auto"/>
                <w:sz w:val="24"/>
                <w:szCs w:val="24"/>
              </w:rPr>
            </w:pPr>
            <w:r>
              <w:rPr>
                <w:rFonts w:ascii="Times New Roman" w:hAnsi="Times New Roman" w:cs="Times New Roman"/>
                <w:color w:val="auto"/>
                <w:sz w:val="24"/>
                <w:szCs w:val="24"/>
              </w:rPr>
              <w:t>4,</w:t>
            </w:r>
            <w:r w:rsidR="00A528F1">
              <w:rPr>
                <w:rFonts w:ascii="Times New Roman" w:hAnsi="Times New Roman" w:cs="Times New Roman"/>
                <w:color w:val="auto"/>
                <w:sz w:val="24"/>
                <w:szCs w:val="24"/>
              </w:rPr>
              <w:t>7</w:t>
            </w:r>
          </w:p>
        </w:tc>
        <w:tc>
          <w:tcPr>
            <w:tcW w:w="2418" w:type="dxa"/>
            <w:tcBorders>
              <w:top w:val="single" w:sz="4" w:space="0" w:color="000000"/>
              <w:left w:val="single" w:sz="4" w:space="0" w:color="000000"/>
              <w:bottom w:val="single" w:sz="4" w:space="0" w:color="000000"/>
              <w:right w:val="single" w:sz="4" w:space="0" w:color="000000"/>
            </w:tcBorders>
          </w:tcPr>
          <w:p w:rsidR="00E31D0A" w:rsidRPr="00004B34" w:rsidRDefault="009817A5" w:rsidP="005620DF">
            <w:pPr>
              <w:ind w:left="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w:t>
            </w:r>
            <w:r w:rsidR="005620DF">
              <w:rPr>
                <w:rFonts w:ascii="Times New Roman" w:eastAsia="Times New Roman" w:hAnsi="Times New Roman" w:cs="Times New Roman"/>
                <w:color w:val="auto"/>
                <w:sz w:val="24"/>
                <w:szCs w:val="24"/>
              </w:rPr>
              <w:t>3</w:t>
            </w:r>
          </w:p>
        </w:tc>
      </w:tr>
      <w:tr w:rsidR="004B2E3E" w:rsidRPr="00004B34" w:rsidTr="009E4361">
        <w:trPr>
          <w:trHeight w:val="245"/>
        </w:trPr>
        <w:tc>
          <w:tcPr>
            <w:tcW w:w="4017" w:type="dxa"/>
            <w:tcBorders>
              <w:top w:val="single" w:sz="4" w:space="0" w:color="000000"/>
              <w:left w:val="single" w:sz="4" w:space="0" w:color="000000"/>
              <w:bottom w:val="single" w:sz="4" w:space="0" w:color="000000"/>
              <w:right w:val="single" w:sz="4" w:space="0" w:color="000000"/>
            </w:tcBorders>
          </w:tcPr>
          <w:p w:rsidR="004B2E3E" w:rsidRPr="00004B34" w:rsidRDefault="004B2E3E" w:rsidP="004B2E3E">
            <w:pPr>
              <w:rPr>
                <w:rFonts w:ascii="Times New Roman" w:hAnsi="Times New Roman" w:cs="Times New Roman"/>
                <w:color w:val="auto"/>
                <w:sz w:val="24"/>
                <w:szCs w:val="24"/>
              </w:rPr>
            </w:pPr>
            <w:r w:rsidRPr="00004B34">
              <w:rPr>
                <w:rFonts w:ascii="Times New Roman" w:eastAsia="Times New Roman" w:hAnsi="Times New Roman" w:cs="Times New Roman"/>
                <w:color w:val="auto"/>
                <w:sz w:val="24"/>
                <w:szCs w:val="24"/>
              </w:rPr>
              <w:t xml:space="preserve">Якість роботи судді </w:t>
            </w:r>
          </w:p>
        </w:tc>
        <w:tc>
          <w:tcPr>
            <w:tcW w:w="1755" w:type="dxa"/>
            <w:tcBorders>
              <w:top w:val="single" w:sz="4" w:space="0" w:color="000000"/>
              <w:left w:val="single" w:sz="4" w:space="0" w:color="000000"/>
              <w:bottom w:val="single" w:sz="4" w:space="0" w:color="000000"/>
              <w:right w:val="single" w:sz="4" w:space="0" w:color="000000"/>
            </w:tcBorders>
          </w:tcPr>
          <w:p w:rsidR="004B2E3E" w:rsidRPr="00004B34" w:rsidRDefault="005620DF" w:rsidP="004B2E3E">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4,4</w:t>
            </w:r>
          </w:p>
        </w:tc>
        <w:tc>
          <w:tcPr>
            <w:tcW w:w="1754" w:type="dxa"/>
            <w:tcBorders>
              <w:top w:val="single" w:sz="4" w:space="0" w:color="000000"/>
              <w:left w:val="single" w:sz="4" w:space="0" w:color="000000"/>
              <w:bottom w:val="single" w:sz="4" w:space="0" w:color="000000"/>
              <w:right w:val="single" w:sz="4" w:space="0" w:color="000000"/>
            </w:tcBorders>
          </w:tcPr>
          <w:p w:rsidR="004B2E3E" w:rsidRPr="00004B34" w:rsidRDefault="004B2E3E" w:rsidP="00937645">
            <w:pPr>
              <w:ind w:left="1"/>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4,</w:t>
            </w:r>
            <w:r w:rsidR="00937645">
              <w:rPr>
                <w:rFonts w:ascii="Times New Roman" w:eastAsia="Times New Roman" w:hAnsi="Times New Roman" w:cs="Times New Roman"/>
                <w:color w:val="auto"/>
                <w:sz w:val="24"/>
                <w:szCs w:val="24"/>
              </w:rPr>
              <w:t>7</w:t>
            </w:r>
          </w:p>
        </w:tc>
        <w:tc>
          <w:tcPr>
            <w:tcW w:w="2418" w:type="dxa"/>
            <w:tcBorders>
              <w:top w:val="single" w:sz="4" w:space="0" w:color="000000"/>
              <w:left w:val="single" w:sz="4" w:space="0" w:color="000000"/>
              <w:bottom w:val="single" w:sz="4" w:space="0" w:color="000000"/>
              <w:right w:val="single" w:sz="4" w:space="0" w:color="000000"/>
            </w:tcBorders>
          </w:tcPr>
          <w:p w:rsidR="004B2E3E" w:rsidRPr="00004B34" w:rsidRDefault="005620DF" w:rsidP="005620DF">
            <w:pPr>
              <w:ind w:left="2"/>
              <w:jc w:val="center"/>
              <w:rPr>
                <w:rFonts w:ascii="Times New Roman" w:hAnsi="Times New Roman" w:cs="Times New Roman"/>
                <w:color w:val="auto"/>
                <w:sz w:val="24"/>
                <w:szCs w:val="24"/>
              </w:rPr>
            </w:pPr>
            <w:r>
              <w:rPr>
                <w:rFonts w:ascii="Times New Roman" w:eastAsia="Times New Roman" w:hAnsi="Times New Roman" w:cs="Times New Roman"/>
                <w:color w:val="auto"/>
                <w:sz w:val="24"/>
                <w:szCs w:val="24"/>
              </w:rPr>
              <w:t>0,3</w:t>
            </w:r>
          </w:p>
        </w:tc>
      </w:tr>
      <w:tr w:rsidR="004B2E3E" w:rsidRPr="00004B34" w:rsidTr="009E4361">
        <w:trPr>
          <w:trHeight w:val="377"/>
        </w:trPr>
        <w:tc>
          <w:tcPr>
            <w:tcW w:w="4017" w:type="dxa"/>
            <w:tcBorders>
              <w:top w:val="single" w:sz="4" w:space="0" w:color="000000"/>
              <w:left w:val="single" w:sz="4" w:space="0" w:color="000000"/>
              <w:bottom w:val="single" w:sz="4" w:space="0" w:color="000000"/>
              <w:right w:val="single" w:sz="4" w:space="0" w:color="000000"/>
            </w:tcBorders>
          </w:tcPr>
          <w:p w:rsidR="004B2E3E" w:rsidRPr="009E4361" w:rsidRDefault="004B2E3E" w:rsidP="004B2E3E">
            <w:pPr>
              <w:rPr>
                <w:rFonts w:ascii="Times New Roman" w:hAnsi="Times New Roman" w:cs="Times New Roman"/>
                <w:b/>
                <w:color w:val="auto"/>
              </w:rPr>
            </w:pPr>
            <w:r w:rsidRPr="009E4361">
              <w:rPr>
                <w:rFonts w:ascii="Times New Roman" w:eastAsia="Times New Roman" w:hAnsi="Times New Roman" w:cs="Times New Roman"/>
                <w:b/>
                <w:color w:val="auto"/>
              </w:rPr>
              <w:t xml:space="preserve">ЗАГАЛЬНИЙ ІНДЕКС ЗА ВСІМА ВИМІРАМИ ЯКОСТІ </w:t>
            </w:r>
          </w:p>
        </w:tc>
        <w:tc>
          <w:tcPr>
            <w:tcW w:w="1755" w:type="dxa"/>
            <w:tcBorders>
              <w:top w:val="single" w:sz="4" w:space="0" w:color="000000"/>
              <w:left w:val="single" w:sz="4" w:space="0" w:color="000000"/>
              <w:bottom w:val="single" w:sz="4" w:space="0" w:color="000000"/>
              <w:right w:val="single" w:sz="4" w:space="0" w:color="000000"/>
            </w:tcBorders>
          </w:tcPr>
          <w:p w:rsidR="004B2E3E" w:rsidRPr="00826A58" w:rsidRDefault="003832CA" w:rsidP="004B2E3E">
            <w:pPr>
              <w:ind w:left="1"/>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4,1</w:t>
            </w:r>
          </w:p>
        </w:tc>
        <w:tc>
          <w:tcPr>
            <w:tcW w:w="1754" w:type="dxa"/>
            <w:tcBorders>
              <w:top w:val="single" w:sz="4" w:space="0" w:color="000000"/>
              <w:left w:val="single" w:sz="4" w:space="0" w:color="000000"/>
              <w:bottom w:val="single" w:sz="4" w:space="0" w:color="000000"/>
              <w:right w:val="single" w:sz="4" w:space="0" w:color="000000"/>
            </w:tcBorders>
          </w:tcPr>
          <w:p w:rsidR="004B2E3E" w:rsidRPr="00826A58" w:rsidRDefault="00F02074" w:rsidP="004B2E3E">
            <w:pPr>
              <w:ind w:left="1"/>
              <w:jc w:val="center"/>
              <w:rPr>
                <w:rFonts w:ascii="Times New Roman" w:hAnsi="Times New Roman" w:cs="Times New Roman"/>
                <w:b/>
                <w:color w:val="auto"/>
                <w:sz w:val="24"/>
                <w:szCs w:val="24"/>
              </w:rPr>
            </w:pPr>
            <w:r>
              <w:rPr>
                <w:rFonts w:ascii="Times New Roman" w:hAnsi="Times New Roman" w:cs="Times New Roman"/>
                <w:b/>
                <w:color w:val="auto"/>
                <w:sz w:val="24"/>
                <w:szCs w:val="24"/>
              </w:rPr>
              <w:t>4</w:t>
            </w:r>
            <w:r w:rsidR="006A74D8">
              <w:rPr>
                <w:rFonts w:ascii="Times New Roman" w:hAnsi="Times New Roman" w:cs="Times New Roman"/>
                <w:b/>
                <w:color w:val="auto"/>
                <w:sz w:val="24"/>
                <w:szCs w:val="24"/>
              </w:rPr>
              <w:t>,3</w:t>
            </w:r>
          </w:p>
        </w:tc>
        <w:tc>
          <w:tcPr>
            <w:tcW w:w="2418" w:type="dxa"/>
            <w:tcBorders>
              <w:top w:val="single" w:sz="4" w:space="0" w:color="000000"/>
              <w:left w:val="single" w:sz="4" w:space="0" w:color="000000"/>
              <w:bottom w:val="single" w:sz="4" w:space="0" w:color="000000"/>
              <w:right w:val="single" w:sz="4" w:space="0" w:color="000000"/>
            </w:tcBorders>
          </w:tcPr>
          <w:p w:rsidR="004B2E3E" w:rsidRPr="00826A58" w:rsidRDefault="0009002D" w:rsidP="009E4361">
            <w:pPr>
              <w:ind w:left="2"/>
              <w:jc w:val="center"/>
              <w:rPr>
                <w:rFonts w:ascii="Times New Roman" w:hAnsi="Times New Roman" w:cs="Times New Roman"/>
                <w:b/>
                <w:color w:val="auto"/>
                <w:sz w:val="24"/>
                <w:szCs w:val="24"/>
              </w:rPr>
            </w:pPr>
            <w:r>
              <w:rPr>
                <w:rFonts w:ascii="Times New Roman" w:eastAsia="Times New Roman" w:hAnsi="Times New Roman" w:cs="Times New Roman"/>
                <w:b/>
                <w:color w:val="auto"/>
                <w:sz w:val="24"/>
                <w:szCs w:val="24"/>
              </w:rPr>
              <w:t>0,</w:t>
            </w:r>
            <w:r w:rsidR="009E4361">
              <w:rPr>
                <w:rFonts w:ascii="Times New Roman" w:eastAsia="Times New Roman" w:hAnsi="Times New Roman" w:cs="Times New Roman"/>
                <w:b/>
                <w:color w:val="auto"/>
                <w:sz w:val="24"/>
                <w:szCs w:val="24"/>
              </w:rPr>
              <w:t>2</w:t>
            </w:r>
          </w:p>
        </w:tc>
      </w:tr>
    </w:tbl>
    <w:p w:rsidR="003832CA" w:rsidRPr="009E4361" w:rsidRDefault="003832CA" w:rsidP="00826A58">
      <w:pPr>
        <w:spacing w:after="0"/>
        <w:rPr>
          <w:rFonts w:ascii="Times New Roman" w:eastAsia="Times New Roman" w:hAnsi="Times New Roman" w:cs="Times New Roman"/>
          <w:color w:val="FF0000"/>
          <w:sz w:val="16"/>
          <w:szCs w:val="16"/>
        </w:rPr>
      </w:pPr>
    </w:p>
    <w:p w:rsidR="00636BA1" w:rsidRPr="009E4361" w:rsidRDefault="00636BA1" w:rsidP="005135C3">
      <w:pPr>
        <w:spacing w:after="0" w:line="240" w:lineRule="auto"/>
        <w:rPr>
          <w:rFonts w:ascii="Times New Roman" w:hAnsi="Times New Roman" w:cs="Times New Roman"/>
          <w:b/>
          <w:sz w:val="24"/>
          <w:szCs w:val="24"/>
        </w:rPr>
      </w:pPr>
      <w:r w:rsidRPr="009E4361">
        <w:rPr>
          <w:rFonts w:ascii="Times New Roman" w:eastAsia="Times New Roman" w:hAnsi="Times New Roman" w:cs="Times New Roman"/>
          <w:b/>
          <w:sz w:val="24"/>
          <w:szCs w:val="24"/>
        </w:rPr>
        <w:t>Рекомендації учасників судових проваджень та зміни за останній час  1) Виміри якості, які с</w:t>
      </w:r>
      <w:r w:rsidR="009E4361">
        <w:rPr>
          <w:rFonts w:ascii="Times New Roman" w:eastAsia="Times New Roman" w:hAnsi="Times New Roman" w:cs="Times New Roman"/>
          <w:b/>
          <w:sz w:val="24"/>
          <w:szCs w:val="24"/>
        </w:rPr>
        <w:t>лід покращувати в першу чергу</w:t>
      </w:r>
    </w:p>
    <w:tbl>
      <w:tblPr>
        <w:tblStyle w:val="TableGrid"/>
        <w:tblW w:w="9840" w:type="dxa"/>
        <w:tblInd w:w="-5" w:type="dxa"/>
        <w:tblCellMar>
          <w:top w:w="27" w:type="dxa"/>
          <w:left w:w="106" w:type="dxa"/>
          <w:right w:w="115" w:type="dxa"/>
        </w:tblCellMar>
        <w:tblLook w:val="04A0" w:firstRow="1" w:lastRow="0" w:firstColumn="1" w:lastColumn="0" w:noHBand="0" w:noVBand="1"/>
      </w:tblPr>
      <w:tblGrid>
        <w:gridCol w:w="5241"/>
        <w:gridCol w:w="1716"/>
        <w:gridCol w:w="1366"/>
        <w:gridCol w:w="1517"/>
      </w:tblGrid>
      <w:tr w:rsidR="00627BF2" w:rsidRPr="00004B34" w:rsidTr="005135C3">
        <w:trPr>
          <w:trHeight w:val="322"/>
        </w:trPr>
        <w:tc>
          <w:tcPr>
            <w:tcW w:w="5241"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Вимір якості </w:t>
            </w:r>
          </w:p>
        </w:tc>
        <w:tc>
          <w:tcPr>
            <w:tcW w:w="171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ind w:left="5"/>
              <w:jc w:val="cente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Ранг </w:t>
            </w:r>
          </w:p>
        </w:tc>
        <w:tc>
          <w:tcPr>
            <w:tcW w:w="136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ind w:left="5"/>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Ранг</w:t>
            </w:r>
          </w:p>
        </w:tc>
        <w:tc>
          <w:tcPr>
            <w:tcW w:w="1517"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ind w:right="110"/>
              <w:jc w:val="center"/>
              <w:rPr>
                <w:rFonts w:ascii="Times New Roman" w:eastAsia="Times New Roman" w:hAnsi="Times New Roman" w:cs="Times New Roman"/>
                <w:sz w:val="24"/>
                <w:szCs w:val="24"/>
              </w:rPr>
            </w:pPr>
            <w:r w:rsidRPr="001A1F3A">
              <w:rPr>
                <w:rFonts w:ascii="Times New Roman" w:eastAsia="Times New Roman" w:hAnsi="Times New Roman" w:cs="Times New Roman"/>
                <w:sz w:val="24"/>
                <w:szCs w:val="24"/>
              </w:rPr>
              <w:t>Динаміка</w:t>
            </w:r>
          </w:p>
        </w:tc>
      </w:tr>
      <w:tr w:rsidR="00627BF2" w:rsidRPr="00004B34" w:rsidTr="005135C3">
        <w:trPr>
          <w:trHeight w:val="208"/>
        </w:trPr>
        <w:tc>
          <w:tcPr>
            <w:tcW w:w="5241"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Доступність суду </w:t>
            </w:r>
          </w:p>
        </w:tc>
        <w:tc>
          <w:tcPr>
            <w:tcW w:w="171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5</w:t>
            </w:r>
          </w:p>
        </w:tc>
        <w:tc>
          <w:tcPr>
            <w:tcW w:w="136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17" w:type="dxa"/>
            <w:tcBorders>
              <w:top w:val="single" w:sz="4" w:space="0" w:color="000000"/>
              <w:left w:val="single" w:sz="4" w:space="0" w:color="000000"/>
              <w:bottom w:val="single" w:sz="4" w:space="0" w:color="000000"/>
              <w:right w:val="single" w:sz="4" w:space="0" w:color="000000"/>
            </w:tcBorders>
          </w:tcPr>
          <w:p w:rsidR="00627BF2" w:rsidRPr="00004B34" w:rsidRDefault="005442E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27BF2" w:rsidRPr="00004B34" w:rsidTr="005135C3">
        <w:trPr>
          <w:trHeight w:val="170"/>
        </w:trPr>
        <w:tc>
          <w:tcPr>
            <w:tcW w:w="5241"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rPr>
                <w:rFonts w:ascii="Times New Roman" w:hAnsi="Times New Roman" w:cs="Times New Roman"/>
                <w:sz w:val="24"/>
                <w:szCs w:val="24"/>
              </w:rPr>
            </w:pPr>
            <w:r w:rsidRPr="00004B34">
              <w:rPr>
                <w:rFonts w:ascii="Times New Roman" w:eastAsia="Times New Roman" w:hAnsi="Times New Roman" w:cs="Times New Roman"/>
                <w:sz w:val="24"/>
                <w:szCs w:val="24"/>
              </w:rPr>
              <w:t>Зручність та комфорт</w:t>
            </w:r>
            <w:r>
              <w:rPr>
                <w:rFonts w:ascii="Times New Roman" w:eastAsia="Times New Roman" w:hAnsi="Times New Roman" w:cs="Times New Roman"/>
                <w:sz w:val="24"/>
                <w:szCs w:val="24"/>
              </w:rPr>
              <w:t>ність перебування у суді</w:t>
            </w:r>
          </w:p>
        </w:tc>
        <w:tc>
          <w:tcPr>
            <w:tcW w:w="171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6</w:t>
            </w:r>
          </w:p>
        </w:tc>
        <w:tc>
          <w:tcPr>
            <w:tcW w:w="1366" w:type="dxa"/>
            <w:tcBorders>
              <w:top w:val="single" w:sz="4" w:space="0" w:color="000000"/>
              <w:left w:val="single" w:sz="4" w:space="0" w:color="000000"/>
              <w:bottom w:val="single" w:sz="4" w:space="0" w:color="000000"/>
              <w:right w:val="single" w:sz="4" w:space="0" w:color="000000"/>
            </w:tcBorders>
          </w:tcPr>
          <w:p w:rsidR="00627BF2" w:rsidRPr="00004B34" w:rsidRDefault="00481240"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17" w:type="dxa"/>
            <w:tcBorders>
              <w:top w:val="single" w:sz="4" w:space="0" w:color="000000"/>
              <w:left w:val="single" w:sz="4" w:space="0" w:color="000000"/>
              <w:bottom w:val="single" w:sz="4" w:space="0" w:color="000000"/>
              <w:right w:val="single" w:sz="4" w:space="0" w:color="000000"/>
            </w:tcBorders>
          </w:tcPr>
          <w:p w:rsidR="00627BF2" w:rsidRPr="00004B34" w:rsidRDefault="005442E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27BF2" w:rsidRPr="00004B34" w:rsidTr="005135C3">
        <w:trPr>
          <w:trHeight w:val="144"/>
        </w:trPr>
        <w:tc>
          <w:tcPr>
            <w:tcW w:w="5241"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Повнота та ясність інформації </w:t>
            </w:r>
          </w:p>
        </w:tc>
        <w:tc>
          <w:tcPr>
            <w:tcW w:w="171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w:t>
            </w:r>
          </w:p>
        </w:tc>
        <w:tc>
          <w:tcPr>
            <w:tcW w:w="1366" w:type="dxa"/>
            <w:tcBorders>
              <w:top w:val="single" w:sz="4" w:space="0" w:color="000000"/>
              <w:left w:val="single" w:sz="4" w:space="0" w:color="000000"/>
              <w:bottom w:val="single" w:sz="4" w:space="0" w:color="000000"/>
              <w:right w:val="single" w:sz="4" w:space="0" w:color="000000"/>
            </w:tcBorders>
          </w:tcPr>
          <w:p w:rsidR="00627BF2" w:rsidRPr="00004B34" w:rsidRDefault="00481240"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17" w:type="dxa"/>
            <w:tcBorders>
              <w:top w:val="single" w:sz="4" w:space="0" w:color="000000"/>
              <w:left w:val="single" w:sz="4" w:space="0" w:color="000000"/>
              <w:bottom w:val="single" w:sz="4" w:space="0" w:color="000000"/>
              <w:right w:val="single" w:sz="4" w:space="0" w:color="000000"/>
            </w:tcBorders>
          </w:tcPr>
          <w:p w:rsidR="00627BF2" w:rsidRPr="00004B34" w:rsidRDefault="005442E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7BF2" w:rsidRPr="00004B34" w:rsidTr="005135C3">
        <w:trPr>
          <w:trHeight w:val="105"/>
        </w:trPr>
        <w:tc>
          <w:tcPr>
            <w:tcW w:w="5241"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Дотримання термінів судового розгляду </w:t>
            </w:r>
          </w:p>
        </w:tc>
        <w:tc>
          <w:tcPr>
            <w:tcW w:w="171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2</w:t>
            </w:r>
          </w:p>
        </w:tc>
        <w:tc>
          <w:tcPr>
            <w:tcW w:w="1366" w:type="dxa"/>
            <w:tcBorders>
              <w:top w:val="single" w:sz="4" w:space="0" w:color="000000"/>
              <w:left w:val="single" w:sz="4" w:space="0" w:color="000000"/>
              <w:bottom w:val="single" w:sz="4" w:space="0" w:color="000000"/>
              <w:right w:val="single" w:sz="4" w:space="0" w:color="000000"/>
            </w:tcBorders>
          </w:tcPr>
          <w:p w:rsidR="00627BF2" w:rsidRPr="00004B34" w:rsidRDefault="00C24A3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17" w:type="dxa"/>
            <w:tcBorders>
              <w:top w:val="single" w:sz="4" w:space="0" w:color="000000"/>
              <w:left w:val="single" w:sz="4" w:space="0" w:color="000000"/>
              <w:bottom w:val="single" w:sz="4" w:space="0" w:color="000000"/>
              <w:right w:val="single" w:sz="4" w:space="0" w:color="000000"/>
            </w:tcBorders>
          </w:tcPr>
          <w:p w:rsidR="00627BF2" w:rsidRPr="00004B34" w:rsidRDefault="005442E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7BF2" w:rsidRPr="00004B34" w:rsidTr="001B08CD">
        <w:trPr>
          <w:trHeight w:val="417"/>
        </w:trPr>
        <w:tc>
          <w:tcPr>
            <w:tcW w:w="5241"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Якість роботи працівників апарату суду </w:t>
            </w:r>
          </w:p>
        </w:tc>
        <w:tc>
          <w:tcPr>
            <w:tcW w:w="1716" w:type="dxa"/>
            <w:tcBorders>
              <w:top w:val="single" w:sz="4" w:space="0" w:color="000000"/>
              <w:left w:val="single" w:sz="4" w:space="0" w:color="000000"/>
              <w:bottom w:val="single" w:sz="4" w:space="0" w:color="000000"/>
              <w:right w:val="single" w:sz="4" w:space="0" w:color="000000"/>
            </w:tcBorders>
          </w:tcPr>
          <w:p w:rsidR="00627BF2" w:rsidRPr="00004B34" w:rsidRDefault="00627BF2" w:rsidP="00627BF2">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3</w:t>
            </w:r>
          </w:p>
        </w:tc>
        <w:tc>
          <w:tcPr>
            <w:tcW w:w="1366" w:type="dxa"/>
            <w:tcBorders>
              <w:top w:val="single" w:sz="4" w:space="0" w:color="000000"/>
              <w:left w:val="single" w:sz="4" w:space="0" w:color="000000"/>
              <w:bottom w:val="single" w:sz="4" w:space="0" w:color="000000"/>
              <w:right w:val="single" w:sz="4" w:space="0" w:color="000000"/>
            </w:tcBorders>
          </w:tcPr>
          <w:p w:rsidR="00627BF2" w:rsidRPr="00004B34" w:rsidRDefault="00C24A3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17" w:type="dxa"/>
            <w:tcBorders>
              <w:top w:val="single" w:sz="4" w:space="0" w:color="000000"/>
              <w:left w:val="single" w:sz="4" w:space="0" w:color="000000"/>
              <w:bottom w:val="single" w:sz="4" w:space="0" w:color="000000"/>
              <w:right w:val="single" w:sz="4" w:space="0" w:color="000000"/>
            </w:tcBorders>
          </w:tcPr>
          <w:p w:rsidR="00627BF2" w:rsidRPr="00004B34" w:rsidRDefault="005442E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27BF2" w:rsidRPr="00004B34" w:rsidTr="001B08CD">
        <w:trPr>
          <w:trHeight w:val="380"/>
        </w:trPr>
        <w:tc>
          <w:tcPr>
            <w:tcW w:w="5241" w:type="dxa"/>
            <w:tcBorders>
              <w:top w:val="single" w:sz="4" w:space="0" w:color="000000"/>
              <w:left w:val="single" w:sz="4" w:space="0" w:color="000000"/>
              <w:bottom w:val="single" w:sz="3" w:space="0" w:color="000000"/>
              <w:right w:val="single" w:sz="4" w:space="0" w:color="000000"/>
            </w:tcBorders>
          </w:tcPr>
          <w:p w:rsidR="00627BF2" w:rsidRPr="00004B34" w:rsidRDefault="00627BF2" w:rsidP="00627BF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Якість роботи судді </w:t>
            </w:r>
          </w:p>
        </w:tc>
        <w:tc>
          <w:tcPr>
            <w:tcW w:w="1716" w:type="dxa"/>
            <w:tcBorders>
              <w:top w:val="single" w:sz="4" w:space="0" w:color="000000"/>
              <w:left w:val="single" w:sz="4" w:space="0" w:color="000000"/>
              <w:bottom w:val="single" w:sz="3" w:space="0" w:color="000000"/>
              <w:right w:val="single" w:sz="4" w:space="0" w:color="000000"/>
            </w:tcBorders>
          </w:tcPr>
          <w:p w:rsidR="00627BF2" w:rsidRPr="00004B34" w:rsidRDefault="00627BF2" w:rsidP="00627BF2">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w:t>
            </w:r>
          </w:p>
        </w:tc>
        <w:tc>
          <w:tcPr>
            <w:tcW w:w="1366" w:type="dxa"/>
            <w:tcBorders>
              <w:top w:val="single" w:sz="4" w:space="0" w:color="000000"/>
              <w:left w:val="single" w:sz="4" w:space="0" w:color="000000"/>
              <w:bottom w:val="single" w:sz="3" w:space="0" w:color="000000"/>
              <w:right w:val="single" w:sz="4" w:space="0" w:color="000000"/>
            </w:tcBorders>
          </w:tcPr>
          <w:p w:rsidR="00627BF2" w:rsidRPr="00004B34" w:rsidRDefault="00C24A3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17" w:type="dxa"/>
            <w:tcBorders>
              <w:top w:val="single" w:sz="4" w:space="0" w:color="000000"/>
              <w:left w:val="single" w:sz="4" w:space="0" w:color="000000"/>
              <w:bottom w:val="single" w:sz="3" w:space="0" w:color="000000"/>
              <w:right w:val="single" w:sz="4" w:space="0" w:color="000000"/>
            </w:tcBorders>
          </w:tcPr>
          <w:p w:rsidR="00627BF2" w:rsidRPr="00004B34" w:rsidRDefault="005442E1" w:rsidP="00627B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636BA1" w:rsidRPr="005135C3" w:rsidRDefault="00636BA1" w:rsidP="00636BA1">
      <w:pPr>
        <w:spacing w:after="0"/>
        <w:rPr>
          <w:rFonts w:ascii="Times New Roman" w:hAnsi="Times New Roman" w:cs="Times New Roman"/>
          <w:sz w:val="16"/>
          <w:szCs w:val="16"/>
        </w:rPr>
      </w:pPr>
      <w:r w:rsidRPr="00D43D28">
        <w:rPr>
          <w:rFonts w:ascii="Times New Roman" w:eastAsia="Times New Roman" w:hAnsi="Times New Roman" w:cs="Times New Roman"/>
          <w:sz w:val="23"/>
        </w:rPr>
        <w:t xml:space="preserve"> </w:t>
      </w:r>
    </w:p>
    <w:p w:rsidR="006472FE" w:rsidRDefault="00636BA1" w:rsidP="001B08CD">
      <w:pPr>
        <w:spacing w:after="0"/>
        <w:jc w:val="both"/>
        <w:rPr>
          <w:rFonts w:ascii="Times New Roman" w:hAnsi="Times New Roman" w:cs="Times New Roman"/>
          <w:iCs/>
          <w:sz w:val="24"/>
          <w:szCs w:val="24"/>
        </w:rPr>
      </w:pPr>
      <w:r w:rsidRPr="005135C3">
        <w:rPr>
          <w:rFonts w:ascii="Times New Roman" w:eastAsia="Times New Roman" w:hAnsi="Times New Roman" w:cs="Times New Roman"/>
          <w:b/>
          <w:sz w:val="24"/>
          <w:szCs w:val="24"/>
        </w:rPr>
        <w:t>Рекомендації учасників судових проваджень</w:t>
      </w:r>
      <w:r w:rsidRPr="00486486">
        <w:rPr>
          <w:rFonts w:ascii="Times New Roman" w:eastAsia="Times New Roman" w:hAnsi="Times New Roman" w:cs="Times New Roman"/>
          <w:sz w:val="24"/>
          <w:szCs w:val="24"/>
        </w:rPr>
        <w:t>:</w:t>
      </w:r>
      <w:r w:rsidR="001B478E" w:rsidRPr="001B478E">
        <w:t xml:space="preserve"> </w:t>
      </w:r>
      <w:r w:rsidR="005C17D3" w:rsidRPr="00312845">
        <w:rPr>
          <w:rFonts w:ascii="Times New Roman" w:hAnsi="Times New Roman" w:cs="Times New Roman"/>
          <w:sz w:val="24"/>
          <w:szCs w:val="24"/>
        </w:rPr>
        <w:t>П</w:t>
      </w:r>
      <w:r w:rsidR="001B478E" w:rsidRPr="001B478E">
        <w:rPr>
          <w:rFonts w:ascii="Times New Roman" w:eastAsia="Times New Roman" w:hAnsi="Times New Roman" w:cs="Times New Roman"/>
          <w:sz w:val="24"/>
          <w:szCs w:val="24"/>
          <w:lang w:eastAsia="ru-RU"/>
        </w:rPr>
        <w:t xml:space="preserve">окращити якість роботи </w:t>
      </w:r>
      <w:r w:rsidR="001B478E" w:rsidRPr="001B478E">
        <w:rPr>
          <w:rFonts w:ascii="Times New Roman" w:eastAsia="Times New Roman" w:hAnsi="Times New Roman" w:cs="Times New Roman"/>
          <w:sz w:val="24"/>
          <w:szCs w:val="24"/>
          <w:lang w:val="ru-RU" w:eastAsia="ru-RU"/>
        </w:rPr>
        <w:t>WI</w:t>
      </w:r>
      <w:r w:rsidR="001B478E" w:rsidRPr="001B478E">
        <w:rPr>
          <w:rFonts w:ascii="Times New Roman" w:eastAsia="Times New Roman" w:hAnsi="Times New Roman" w:cs="Times New Roman"/>
          <w:sz w:val="24"/>
          <w:szCs w:val="24"/>
          <w:lang w:eastAsia="ru-RU"/>
        </w:rPr>
        <w:t>-</w:t>
      </w:r>
      <w:r w:rsidR="001B478E" w:rsidRPr="001B478E">
        <w:rPr>
          <w:rFonts w:ascii="Times New Roman" w:eastAsia="Times New Roman" w:hAnsi="Times New Roman" w:cs="Times New Roman"/>
          <w:sz w:val="24"/>
          <w:szCs w:val="24"/>
          <w:lang w:val="ru-RU" w:eastAsia="ru-RU"/>
        </w:rPr>
        <w:t>FI</w:t>
      </w:r>
      <w:r w:rsidR="001B478E" w:rsidRPr="001B478E">
        <w:rPr>
          <w:rFonts w:ascii="Times New Roman" w:eastAsia="Times New Roman" w:hAnsi="Times New Roman" w:cs="Times New Roman"/>
          <w:sz w:val="24"/>
          <w:szCs w:val="24"/>
          <w:lang w:eastAsia="ru-RU"/>
        </w:rPr>
        <w:t>,</w:t>
      </w:r>
      <w:r w:rsidR="001B478E" w:rsidRPr="001B478E">
        <w:t xml:space="preserve"> </w:t>
      </w:r>
      <w:r w:rsidR="001B478E" w:rsidRPr="001B478E">
        <w:rPr>
          <w:rFonts w:ascii="Times New Roman" w:eastAsia="Times New Roman" w:hAnsi="Times New Roman" w:cs="Times New Roman"/>
          <w:sz w:val="24"/>
          <w:szCs w:val="24"/>
          <w:lang w:eastAsia="ru-RU"/>
        </w:rPr>
        <w:t>змін</w:t>
      </w:r>
      <w:r w:rsidR="00AF2298">
        <w:rPr>
          <w:rFonts w:ascii="Times New Roman" w:eastAsia="Times New Roman" w:hAnsi="Times New Roman" w:cs="Times New Roman"/>
          <w:sz w:val="24"/>
          <w:szCs w:val="24"/>
          <w:lang w:eastAsia="ru-RU"/>
        </w:rPr>
        <w:t xml:space="preserve">ити </w:t>
      </w:r>
      <w:r w:rsidR="001B478E" w:rsidRPr="001B478E">
        <w:rPr>
          <w:rFonts w:ascii="Times New Roman" w:eastAsia="Times New Roman" w:hAnsi="Times New Roman" w:cs="Times New Roman"/>
          <w:sz w:val="24"/>
          <w:szCs w:val="24"/>
          <w:lang w:eastAsia="ru-RU"/>
        </w:rPr>
        <w:t>розташування</w:t>
      </w:r>
      <w:r w:rsidR="000D4048">
        <w:rPr>
          <w:rFonts w:ascii="Times New Roman" w:eastAsia="Times New Roman" w:hAnsi="Times New Roman" w:cs="Times New Roman"/>
          <w:sz w:val="24"/>
          <w:szCs w:val="24"/>
          <w:lang w:eastAsia="ru-RU"/>
        </w:rPr>
        <w:t xml:space="preserve"> суду та забезпеч</w:t>
      </w:r>
      <w:r w:rsidR="00AF2298">
        <w:rPr>
          <w:rFonts w:ascii="Times New Roman" w:eastAsia="Times New Roman" w:hAnsi="Times New Roman" w:cs="Times New Roman"/>
          <w:sz w:val="24"/>
          <w:szCs w:val="24"/>
          <w:lang w:eastAsia="ru-RU"/>
        </w:rPr>
        <w:t>ити</w:t>
      </w:r>
      <w:r w:rsidR="000D4048">
        <w:rPr>
          <w:rFonts w:ascii="Times New Roman" w:eastAsia="Times New Roman" w:hAnsi="Times New Roman" w:cs="Times New Roman"/>
          <w:sz w:val="24"/>
          <w:szCs w:val="24"/>
          <w:lang w:eastAsia="ru-RU"/>
        </w:rPr>
        <w:t xml:space="preserve"> відвіду</w:t>
      </w:r>
      <w:r w:rsidR="001B478E" w:rsidRPr="001B478E">
        <w:rPr>
          <w:rFonts w:ascii="Times New Roman" w:eastAsia="Times New Roman" w:hAnsi="Times New Roman" w:cs="Times New Roman"/>
          <w:sz w:val="24"/>
          <w:szCs w:val="24"/>
          <w:lang w:eastAsia="ru-RU"/>
        </w:rPr>
        <w:t xml:space="preserve">вачів </w:t>
      </w:r>
      <w:r w:rsidR="004732C4">
        <w:rPr>
          <w:rFonts w:ascii="Times New Roman" w:eastAsia="Times New Roman" w:hAnsi="Times New Roman" w:cs="Times New Roman"/>
          <w:sz w:val="24"/>
          <w:szCs w:val="24"/>
          <w:lang w:eastAsia="ru-RU"/>
        </w:rPr>
        <w:t>авто</w:t>
      </w:r>
      <w:r w:rsidR="001B478E" w:rsidRPr="001B478E">
        <w:rPr>
          <w:rFonts w:ascii="Times New Roman" w:eastAsia="Times New Roman" w:hAnsi="Times New Roman" w:cs="Times New Roman"/>
          <w:sz w:val="24"/>
          <w:szCs w:val="24"/>
          <w:lang w:eastAsia="ru-RU"/>
        </w:rPr>
        <w:t>парковкою</w:t>
      </w:r>
      <w:r w:rsidR="004732C4">
        <w:rPr>
          <w:rFonts w:ascii="Times New Roman" w:eastAsia="Times New Roman" w:hAnsi="Times New Roman" w:cs="Times New Roman"/>
          <w:sz w:val="24"/>
          <w:szCs w:val="24"/>
          <w:lang w:eastAsia="ru-RU"/>
        </w:rPr>
        <w:t>,</w:t>
      </w:r>
      <w:r w:rsidR="001B478E" w:rsidRPr="001B478E">
        <w:rPr>
          <w:rFonts w:ascii="Times New Roman" w:eastAsia="Times New Roman" w:hAnsi="Times New Roman" w:cs="Times New Roman"/>
          <w:sz w:val="24"/>
          <w:szCs w:val="24"/>
          <w:lang w:eastAsia="ru-RU"/>
        </w:rPr>
        <w:t xml:space="preserve"> </w:t>
      </w:r>
      <w:r w:rsidR="00AF2298">
        <w:rPr>
          <w:rFonts w:ascii="Times New Roman" w:eastAsia="Times New Roman" w:hAnsi="Times New Roman" w:cs="Times New Roman"/>
          <w:sz w:val="24"/>
          <w:szCs w:val="24"/>
          <w:lang w:eastAsia="ru-RU"/>
        </w:rPr>
        <w:t xml:space="preserve">забезпечити </w:t>
      </w:r>
      <w:r w:rsidR="001B478E" w:rsidRPr="001B478E">
        <w:rPr>
          <w:rFonts w:ascii="Times New Roman" w:eastAsia="Times New Roman" w:hAnsi="Times New Roman" w:cs="Times New Roman"/>
          <w:sz w:val="24"/>
          <w:szCs w:val="24"/>
          <w:lang w:eastAsia="ru-RU"/>
        </w:rPr>
        <w:t>можливість роздрукува</w:t>
      </w:r>
      <w:r w:rsidR="00D252FD">
        <w:rPr>
          <w:rFonts w:ascii="Times New Roman" w:eastAsia="Times New Roman" w:hAnsi="Times New Roman" w:cs="Times New Roman"/>
          <w:sz w:val="24"/>
          <w:szCs w:val="24"/>
          <w:lang w:eastAsia="ru-RU"/>
        </w:rPr>
        <w:t>ння та копіювання</w:t>
      </w:r>
      <w:r w:rsidR="001B478E" w:rsidRPr="001B478E">
        <w:rPr>
          <w:rFonts w:ascii="Times New Roman" w:eastAsia="Times New Roman" w:hAnsi="Times New Roman" w:cs="Times New Roman"/>
          <w:sz w:val="24"/>
          <w:szCs w:val="24"/>
          <w:lang w:eastAsia="ru-RU"/>
        </w:rPr>
        <w:t xml:space="preserve"> процесуальн</w:t>
      </w:r>
      <w:r w:rsidR="00D252FD">
        <w:rPr>
          <w:rFonts w:ascii="Times New Roman" w:eastAsia="Times New Roman" w:hAnsi="Times New Roman" w:cs="Times New Roman"/>
          <w:sz w:val="24"/>
          <w:szCs w:val="24"/>
          <w:lang w:eastAsia="ru-RU"/>
        </w:rPr>
        <w:t>их</w:t>
      </w:r>
      <w:r w:rsidR="001B478E" w:rsidRPr="001B478E">
        <w:rPr>
          <w:rFonts w:ascii="Times New Roman" w:eastAsia="Times New Roman" w:hAnsi="Times New Roman" w:cs="Times New Roman"/>
          <w:sz w:val="24"/>
          <w:szCs w:val="24"/>
          <w:lang w:eastAsia="ru-RU"/>
        </w:rPr>
        <w:t xml:space="preserve"> документ</w:t>
      </w:r>
      <w:r w:rsidR="00D252FD">
        <w:rPr>
          <w:rFonts w:ascii="Times New Roman" w:eastAsia="Times New Roman" w:hAnsi="Times New Roman" w:cs="Times New Roman"/>
          <w:sz w:val="24"/>
          <w:szCs w:val="24"/>
          <w:lang w:eastAsia="ru-RU"/>
        </w:rPr>
        <w:t>ів</w:t>
      </w:r>
      <w:r w:rsidR="001B478E" w:rsidRPr="001B478E">
        <w:rPr>
          <w:rFonts w:ascii="Times New Roman" w:eastAsia="Times New Roman" w:hAnsi="Times New Roman" w:cs="Times New Roman"/>
          <w:sz w:val="24"/>
          <w:szCs w:val="24"/>
          <w:lang w:eastAsia="ru-RU"/>
        </w:rPr>
        <w:t xml:space="preserve">, </w:t>
      </w:r>
      <w:r w:rsidR="00AF2298">
        <w:rPr>
          <w:rFonts w:ascii="Times New Roman" w:eastAsia="Times New Roman" w:hAnsi="Times New Roman" w:cs="Times New Roman"/>
          <w:sz w:val="24"/>
          <w:szCs w:val="24"/>
          <w:lang w:eastAsia="ru-RU"/>
        </w:rPr>
        <w:t xml:space="preserve">встановити </w:t>
      </w:r>
      <w:r w:rsidR="001B478E" w:rsidRPr="001B478E">
        <w:rPr>
          <w:rFonts w:ascii="Times New Roman" w:eastAsia="Times New Roman" w:hAnsi="Times New Roman" w:cs="Times New Roman"/>
          <w:sz w:val="24"/>
          <w:szCs w:val="24"/>
          <w:lang w:eastAsia="ru-RU"/>
        </w:rPr>
        <w:t xml:space="preserve">кавовий апарат, </w:t>
      </w:r>
      <w:r w:rsidR="00AF2298">
        <w:rPr>
          <w:rFonts w:ascii="Times New Roman" w:eastAsia="Times New Roman" w:hAnsi="Times New Roman" w:cs="Times New Roman"/>
          <w:sz w:val="24"/>
          <w:szCs w:val="24"/>
          <w:lang w:eastAsia="ru-RU"/>
        </w:rPr>
        <w:t xml:space="preserve">забезпечити </w:t>
      </w:r>
      <w:r w:rsidR="001B478E" w:rsidRPr="001B478E">
        <w:rPr>
          <w:rFonts w:ascii="Times New Roman" w:eastAsia="Times New Roman" w:hAnsi="Times New Roman" w:cs="Times New Roman"/>
          <w:sz w:val="24"/>
          <w:szCs w:val="24"/>
          <w:lang w:eastAsia="ru-RU"/>
        </w:rPr>
        <w:t xml:space="preserve">можливість отримати бланки процесуальних документів </w:t>
      </w:r>
      <w:r w:rsidR="009876C2">
        <w:rPr>
          <w:rFonts w:ascii="Times New Roman" w:eastAsia="Times New Roman" w:hAnsi="Times New Roman" w:cs="Times New Roman"/>
          <w:sz w:val="24"/>
          <w:szCs w:val="24"/>
          <w:lang w:eastAsia="ru-RU"/>
        </w:rPr>
        <w:t>в</w:t>
      </w:r>
      <w:r w:rsidR="001B478E" w:rsidRPr="001B478E">
        <w:rPr>
          <w:rFonts w:ascii="Times New Roman" w:eastAsia="Times New Roman" w:hAnsi="Times New Roman" w:cs="Times New Roman"/>
          <w:sz w:val="24"/>
          <w:szCs w:val="24"/>
          <w:lang w:eastAsia="ru-RU"/>
        </w:rPr>
        <w:t xml:space="preserve"> канцелярії суду</w:t>
      </w:r>
      <w:r w:rsidR="004732C4">
        <w:rPr>
          <w:rFonts w:ascii="Times New Roman" w:eastAsia="Times New Roman" w:hAnsi="Times New Roman" w:cs="Times New Roman"/>
          <w:sz w:val="24"/>
          <w:szCs w:val="24"/>
          <w:lang w:eastAsia="ru-RU"/>
        </w:rPr>
        <w:t xml:space="preserve">, </w:t>
      </w:r>
      <w:r w:rsidR="00AF2298">
        <w:rPr>
          <w:rFonts w:ascii="Times New Roman" w:eastAsia="Times New Roman" w:hAnsi="Times New Roman" w:cs="Times New Roman"/>
          <w:sz w:val="24"/>
          <w:szCs w:val="24"/>
          <w:lang w:eastAsia="ru-RU"/>
        </w:rPr>
        <w:t xml:space="preserve">забезпечити </w:t>
      </w:r>
      <w:r w:rsidR="00486486" w:rsidRPr="001B478E">
        <w:rPr>
          <w:rFonts w:ascii="Times New Roman" w:hAnsi="Times New Roman" w:cs="Times New Roman"/>
          <w:iCs/>
          <w:sz w:val="24"/>
          <w:szCs w:val="24"/>
        </w:rPr>
        <w:t>наявність кулерів з водою або пункт продажу напоїв</w:t>
      </w:r>
      <w:r w:rsidR="00D70A33">
        <w:rPr>
          <w:rFonts w:ascii="Times New Roman" w:hAnsi="Times New Roman" w:cs="Times New Roman"/>
          <w:iCs/>
          <w:sz w:val="24"/>
          <w:szCs w:val="24"/>
        </w:rPr>
        <w:t>.</w:t>
      </w:r>
    </w:p>
    <w:p w:rsidR="001B08CD" w:rsidRPr="001B08CD" w:rsidRDefault="001B08CD" w:rsidP="001B08CD">
      <w:pPr>
        <w:spacing w:after="0"/>
        <w:jc w:val="both"/>
        <w:rPr>
          <w:rFonts w:ascii="Times New Roman" w:eastAsia="Times New Roman" w:hAnsi="Times New Roman" w:cs="Times New Roman"/>
          <w:sz w:val="16"/>
          <w:szCs w:val="16"/>
          <w:lang w:eastAsia="ru-RU"/>
        </w:rPr>
      </w:pPr>
    </w:p>
    <w:p w:rsidR="00636BA1" w:rsidRPr="005C17D3" w:rsidRDefault="00636BA1" w:rsidP="00C32352">
      <w:pPr>
        <w:spacing w:after="0" w:line="240" w:lineRule="auto"/>
        <w:ind w:left="253"/>
        <w:rPr>
          <w:rFonts w:ascii="Times New Roman" w:eastAsia="Times New Roman" w:hAnsi="Times New Roman" w:cs="Times New Roman"/>
          <w:b/>
          <w:sz w:val="24"/>
          <w:szCs w:val="24"/>
        </w:rPr>
      </w:pPr>
      <w:r w:rsidRPr="005C17D3">
        <w:rPr>
          <w:rFonts w:ascii="Times New Roman" w:eastAsia="Times New Roman" w:hAnsi="Times New Roman" w:cs="Times New Roman"/>
          <w:b/>
          <w:sz w:val="24"/>
          <w:szCs w:val="24"/>
        </w:rPr>
        <w:t xml:space="preserve">На думку учасників судових проваджень, чи забезпечують наявні матеріально-технічні ресурси потреби працівників суду для ефективного виконання своїх обов’язків? </w:t>
      </w:r>
    </w:p>
    <w:tbl>
      <w:tblPr>
        <w:tblStyle w:val="TableGrid"/>
        <w:tblW w:w="9912" w:type="dxa"/>
        <w:tblInd w:w="-5" w:type="dxa"/>
        <w:tblCellMar>
          <w:top w:w="27" w:type="dxa"/>
          <w:left w:w="106" w:type="dxa"/>
          <w:right w:w="115" w:type="dxa"/>
        </w:tblCellMar>
        <w:tblLook w:val="04A0" w:firstRow="1" w:lastRow="0" w:firstColumn="1" w:lastColumn="0" w:noHBand="0" w:noVBand="1"/>
      </w:tblPr>
      <w:tblGrid>
        <w:gridCol w:w="4067"/>
        <w:gridCol w:w="1579"/>
        <w:gridCol w:w="1422"/>
        <w:gridCol w:w="1422"/>
        <w:gridCol w:w="1422"/>
      </w:tblGrid>
      <w:tr w:rsidR="00C11FA2" w:rsidRPr="00004B34" w:rsidTr="00C32352">
        <w:trPr>
          <w:trHeight w:val="281"/>
        </w:trPr>
        <w:tc>
          <w:tcPr>
            <w:tcW w:w="4067" w:type="dxa"/>
            <w:tcBorders>
              <w:top w:val="single" w:sz="4" w:space="0" w:color="000000"/>
              <w:left w:val="single" w:sz="4" w:space="0" w:color="000000"/>
              <w:bottom w:val="single" w:sz="3" w:space="0" w:color="000000"/>
              <w:right w:val="single" w:sz="4" w:space="0" w:color="000000"/>
            </w:tcBorders>
          </w:tcPr>
          <w:p w:rsidR="00C11FA2" w:rsidRPr="00004B34" w:rsidRDefault="00C11FA2" w:rsidP="00C32352">
            <w:pPr>
              <w:rPr>
                <w:rFonts w:ascii="Times New Roman" w:hAnsi="Times New Roman" w:cs="Times New Roman"/>
                <w:sz w:val="24"/>
                <w:szCs w:val="24"/>
              </w:rPr>
            </w:pPr>
          </w:p>
        </w:tc>
        <w:tc>
          <w:tcPr>
            <w:tcW w:w="1579" w:type="dxa"/>
            <w:tcBorders>
              <w:top w:val="single" w:sz="4" w:space="0" w:color="000000"/>
              <w:left w:val="single" w:sz="4" w:space="0" w:color="000000"/>
              <w:bottom w:val="single" w:sz="3" w:space="0" w:color="000000"/>
              <w:right w:val="single" w:sz="4" w:space="0" w:color="000000"/>
            </w:tcBorders>
          </w:tcPr>
          <w:p w:rsidR="00C11FA2" w:rsidRPr="00004B34" w:rsidRDefault="00C11FA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422" w:type="dxa"/>
            <w:tcBorders>
              <w:top w:val="single" w:sz="4" w:space="0" w:color="000000"/>
              <w:left w:val="single" w:sz="4" w:space="0" w:color="000000"/>
              <w:bottom w:val="single" w:sz="3" w:space="0" w:color="000000"/>
              <w:right w:val="single" w:sz="3" w:space="0" w:color="000000"/>
            </w:tcBorders>
          </w:tcPr>
          <w:p w:rsidR="00C11FA2" w:rsidRPr="00004B34" w:rsidRDefault="00542D07" w:rsidP="001716EE">
            <w:pPr>
              <w:spacing w:line="360" w:lineRule="auto"/>
              <w:jc w:val="center"/>
              <w:rPr>
                <w:rFonts w:ascii="Times New Roman" w:hAnsi="Times New Roman" w:cs="Times New Roman"/>
                <w:sz w:val="24"/>
                <w:szCs w:val="24"/>
              </w:rPr>
            </w:pPr>
            <w:r>
              <w:rPr>
                <w:rFonts w:ascii="Times New Roman" w:eastAsia="Times New Roman" w:hAnsi="Times New Roman" w:cs="Times New Roman"/>
                <w:sz w:val="24"/>
                <w:szCs w:val="24"/>
              </w:rPr>
              <w:t>2016 рік</w:t>
            </w:r>
          </w:p>
        </w:tc>
        <w:tc>
          <w:tcPr>
            <w:tcW w:w="1422" w:type="dxa"/>
            <w:tcBorders>
              <w:top w:val="single" w:sz="4" w:space="0" w:color="000000"/>
              <w:left w:val="single" w:sz="4" w:space="0" w:color="000000"/>
              <w:bottom w:val="single" w:sz="3" w:space="0" w:color="000000"/>
              <w:right w:val="single" w:sz="3" w:space="0" w:color="000000"/>
            </w:tcBorders>
          </w:tcPr>
          <w:p w:rsidR="00C11FA2" w:rsidRPr="009D6124" w:rsidRDefault="00542D07" w:rsidP="001716E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2018 </w:t>
            </w:r>
            <w:r w:rsidRPr="00542D07">
              <w:rPr>
                <w:rFonts w:ascii="Times New Roman" w:eastAsia="Times New Roman" w:hAnsi="Times New Roman" w:cs="Times New Roman"/>
                <w:sz w:val="24"/>
                <w:szCs w:val="24"/>
              </w:rPr>
              <w:t>рік</w:t>
            </w:r>
          </w:p>
        </w:tc>
        <w:tc>
          <w:tcPr>
            <w:tcW w:w="1422" w:type="dxa"/>
            <w:tcBorders>
              <w:top w:val="single" w:sz="4" w:space="0" w:color="000000"/>
              <w:left w:val="single" w:sz="4" w:space="0" w:color="000000"/>
              <w:bottom w:val="single" w:sz="3" w:space="0" w:color="000000"/>
              <w:right w:val="single" w:sz="3" w:space="0" w:color="000000"/>
            </w:tcBorders>
          </w:tcPr>
          <w:p w:rsidR="00C11FA2" w:rsidRPr="00004B34" w:rsidRDefault="00542D07" w:rsidP="001716EE">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динаміка</w:t>
            </w:r>
          </w:p>
        </w:tc>
      </w:tr>
      <w:tr w:rsidR="00542D07" w:rsidRPr="00004B34" w:rsidTr="00C32352">
        <w:trPr>
          <w:trHeight w:val="218"/>
        </w:trPr>
        <w:tc>
          <w:tcPr>
            <w:tcW w:w="4067" w:type="dxa"/>
            <w:tcBorders>
              <w:top w:val="single" w:sz="4" w:space="0" w:color="000000"/>
              <w:left w:val="single" w:sz="4" w:space="0" w:color="000000"/>
              <w:bottom w:val="single" w:sz="3" w:space="0" w:color="000000"/>
              <w:right w:val="single" w:sz="4" w:space="0" w:color="000000"/>
            </w:tcBorders>
          </w:tcPr>
          <w:p w:rsidR="00542D07" w:rsidRPr="00004B34" w:rsidRDefault="00542D07" w:rsidP="00C3235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Так  </w:t>
            </w:r>
          </w:p>
        </w:tc>
        <w:tc>
          <w:tcPr>
            <w:tcW w:w="1579" w:type="dxa"/>
            <w:tcBorders>
              <w:top w:val="single" w:sz="4" w:space="0" w:color="000000"/>
              <w:left w:val="single" w:sz="4" w:space="0" w:color="000000"/>
              <w:bottom w:val="single" w:sz="3" w:space="0" w:color="000000"/>
              <w:right w:val="single" w:sz="4" w:space="0" w:color="000000"/>
            </w:tcBorders>
          </w:tcPr>
          <w:p w:rsidR="00542D07" w:rsidRPr="00004B34" w:rsidRDefault="00542D07" w:rsidP="00542D07">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422" w:type="dxa"/>
            <w:tcBorders>
              <w:top w:val="single" w:sz="4" w:space="0" w:color="000000"/>
              <w:left w:val="single" w:sz="4" w:space="0" w:color="000000"/>
              <w:bottom w:val="single" w:sz="3" w:space="0" w:color="000000"/>
              <w:right w:val="single" w:sz="3" w:space="0" w:color="000000"/>
            </w:tcBorders>
          </w:tcPr>
          <w:p w:rsidR="00542D07" w:rsidRPr="00004B34" w:rsidRDefault="00542D07" w:rsidP="00542D07">
            <w:pPr>
              <w:spacing w:line="360" w:lineRule="auto"/>
              <w:jc w:val="center"/>
              <w:rPr>
                <w:rFonts w:ascii="Times New Roman" w:hAnsi="Times New Roman" w:cs="Times New Roman"/>
                <w:sz w:val="24"/>
                <w:szCs w:val="24"/>
              </w:rPr>
            </w:pPr>
            <w:r w:rsidRPr="00004B34">
              <w:rPr>
                <w:rFonts w:ascii="Times New Roman" w:eastAsia="Times New Roman" w:hAnsi="Times New Roman" w:cs="Times New Roman"/>
                <w:sz w:val="24"/>
                <w:szCs w:val="24"/>
              </w:rPr>
              <w:t>75</w:t>
            </w:r>
          </w:p>
        </w:tc>
        <w:tc>
          <w:tcPr>
            <w:tcW w:w="1422" w:type="dxa"/>
            <w:tcBorders>
              <w:top w:val="single" w:sz="4" w:space="0" w:color="000000"/>
              <w:left w:val="single" w:sz="4" w:space="0" w:color="000000"/>
              <w:bottom w:val="single" w:sz="3" w:space="0" w:color="000000"/>
              <w:right w:val="single" w:sz="3" w:space="0" w:color="000000"/>
            </w:tcBorders>
          </w:tcPr>
          <w:p w:rsidR="00542D07" w:rsidRPr="009D6124" w:rsidRDefault="00542D07" w:rsidP="00542D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67,8</w:t>
            </w:r>
          </w:p>
        </w:tc>
        <w:tc>
          <w:tcPr>
            <w:tcW w:w="1422" w:type="dxa"/>
            <w:tcBorders>
              <w:top w:val="single" w:sz="4" w:space="0" w:color="000000"/>
              <w:left w:val="single" w:sz="4" w:space="0" w:color="000000"/>
              <w:bottom w:val="single" w:sz="3" w:space="0" w:color="000000"/>
              <w:right w:val="single" w:sz="3" w:space="0" w:color="000000"/>
            </w:tcBorders>
          </w:tcPr>
          <w:p w:rsidR="00542D07" w:rsidRPr="00004B34" w:rsidRDefault="00542D07" w:rsidP="00542D0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542D07" w:rsidRPr="00004B34" w:rsidTr="00C32352">
        <w:trPr>
          <w:trHeight w:val="163"/>
        </w:trPr>
        <w:tc>
          <w:tcPr>
            <w:tcW w:w="4067" w:type="dxa"/>
            <w:tcBorders>
              <w:top w:val="single" w:sz="3" w:space="0" w:color="000000"/>
              <w:left w:val="single" w:sz="4" w:space="0" w:color="000000"/>
              <w:bottom w:val="single" w:sz="4" w:space="0" w:color="000000"/>
              <w:right w:val="single" w:sz="4" w:space="0" w:color="000000"/>
            </w:tcBorders>
          </w:tcPr>
          <w:p w:rsidR="00542D07" w:rsidRPr="00004B34" w:rsidRDefault="00542D07" w:rsidP="00C32352">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Ні  </w:t>
            </w:r>
          </w:p>
        </w:tc>
        <w:tc>
          <w:tcPr>
            <w:tcW w:w="1579" w:type="dxa"/>
            <w:tcBorders>
              <w:top w:val="single" w:sz="3" w:space="0" w:color="000000"/>
              <w:left w:val="single" w:sz="4" w:space="0" w:color="000000"/>
              <w:bottom w:val="single" w:sz="4" w:space="0" w:color="000000"/>
              <w:right w:val="single" w:sz="4" w:space="0" w:color="000000"/>
            </w:tcBorders>
          </w:tcPr>
          <w:p w:rsidR="00542D07" w:rsidRPr="00004B34" w:rsidRDefault="00542D07" w:rsidP="00542D07">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422" w:type="dxa"/>
            <w:tcBorders>
              <w:top w:val="single" w:sz="3" w:space="0" w:color="000000"/>
              <w:left w:val="single" w:sz="4" w:space="0" w:color="000000"/>
              <w:bottom w:val="single" w:sz="4" w:space="0" w:color="000000"/>
              <w:right w:val="single" w:sz="3" w:space="0" w:color="000000"/>
            </w:tcBorders>
          </w:tcPr>
          <w:p w:rsidR="00542D07" w:rsidRPr="00004B34" w:rsidRDefault="00542D07" w:rsidP="00542D07">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25</w:t>
            </w:r>
          </w:p>
        </w:tc>
        <w:tc>
          <w:tcPr>
            <w:tcW w:w="1422" w:type="dxa"/>
            <w:tcBorders>
              <w:top w:val="single" w:sz="3" w:space="0" w:color="000000"/>
              <w:left w:val="single" w:sz="4" w:space="0" w:color="000000"/>
              <w:bottom w:val="single" w:sz="4" w:space="0" w:color="000000"/>
              <w:right w:val="single" w:sz="3" w:space="0" w:color="000000"/>
            </w:tcBorders>
          </w:tcPr>
          <w:p w:rsidR="00542D07" w:rsidRPr="00004B34" w:rsidRDefault="00542D07" w:rsidP="00542D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32,2</w:t>
            </w:r>
          </w:p>
        </w:tc>
        <w:tc>
          <w:tcPr>
            <w:tcW w:w="1422" w:type="dxa"/>
            <w:tcBorders>
              <w:top w:val="single" w:sz="3" w:space="0" w:color="000000"/>
              <w:left w:val="single" w:sz="4" w:space="0" w:color="000000"/>
              <w:bottom w:val="single" w:sz="4" w:space="0" w:color="000000"/>
              <w:right w:val="single" w:sz="3" w:space="0" w:color="000000"/>
            </w:tcBorders>
          </w:tcPr>
          <w:p w:rsidR="00542D07" w:rsidRPr="00004B34" w:rsidRDefault="00542D07" w:rsidP="00542D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542D07" w:rsidRPr="00004B34" w:rsidTr="00C32352">
        <w:trPr>
          <w:trHeight w:val="226"/>
        </w:trPr>
        <w:tc>
          <w:tcPr>
            <w:tcW w:w="4067" w:type="dxa"/>
            <w:tcBorders>
              <w:top w:val="single" w:sz="4" w:space="0" w:color="000000"/>
              <w:left w:val="single" w:sz="4" w:space="0" w:color="000000"/>
              <w:bottom w:val="single" w:sz="4" w:space="0" w:color="000000"/>
              <w:right w:val="single" w:sz="4" w:space="0" w:color="000000"/>
            </w:tcBorders>
          </w:tcPr>
          <w:p w:rsidR="00542D07" w:rsidRPr="00004B34" w:rsidRDefault="00542D07" w:rsidP="00542D07">
            <w:pPr>
              <w:rPr>
                <w:rFonts w:ascii="Times New Roman" w:hAnsi="Times New Roman" w:cs="Times New Roman"/>
                <w:sz w:val="24"/>
                <w:szCs w:val="24"/>
              </w:rPr>
            </w:pPr>
            <w:r w:rsidRPr="00004B34">
              <w:rPr>
                <w:rFonts w:ascii="Times New Roman" w:eastAsia="Times New Roman" w:hAnsi="Times New Roman" w:cs="Times New Roman"/>
                <w:sz w:val="24"/>
                <w:szCs w:val="24"/>
              </w:rPr>
              <w:lastRenderedPageBreak/>
              <w:t xml:space="preserve">Не відповіли на запитання </w:t>
            </w:r>
          </w:p>
        </w:tc>
        <w:tc>
          <w:tcPr>
            <w:tcW w:w="1579" w:type="dxa"/>
            <w:tcBorders>
              <w:top w:val="single" w:sz="4" w:space="0" w:color="000000"/>
              <w:left w:val="single" w:sz="4" w:space="0" w:color="000000"/>
              <w:bottom w:val="single" w:sz="4" w:space="0" w:color="000000"/>
              <w:right w:val="single" w:sz="4" w:space="0" w:color="000000"/>
            </w:tcBorders>
          </w:tcPr>
          <w:p w:rsidR="00542D07" w:rsidRPr="00004B34" w:rsidRDefault="00542D07" w:rsidP="00542D07">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422" w:type="dxa"/>
            <w:tcBorders>
              <w:top w:val="single" w:sz="4" w:space="0" w:color="000000"/>
              <w:left w:val="single" w:sz="4" w:space="0" w:color="000000"/>
              <w:bottom w:val="single" w:sz="4" w:space="0" w:color="000000"/>
              <w:right w:val="single" w:sz="3" w:space="0" w:color="000000"/>
            </w:tcBorders>
          </w:tcPr>
          <w:p w:rsidR="00542D07" w:rsidRPr="00004B34" w:rsidRDefault="00542D07" w:rsidP="00542D07">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31</w:t>
            </w:r>
          </w:p>
        </w:tc>
        <w:tc>
          <w:tcPr>
            <w:tcW w:w="1422" w:type="dxa"/>
            <w:tcBorders>
              <w:top w:val="single" w:sz="4" w:space="0" w:color="000000"/>
              <w:left w:val="single" w:sz="4" w:space="0" w:color="000000"/>
              <w:bottom w:val="single" w:sz="4" w:space="0" w:color="000000"/>
              <w:right w:val="single" w:sz="3" w:space="0" w:color="000000"/>
            </w:tcBorders>
          </w:tcPr>
          <w:p w:rsidR="00542D07" w:rsidRPr="00004B34" w:rsidRDefault="00542D07" w:rsidP="00542D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1422" w:type="dxa"/>
            <w:tcBorders>
              <w:top w:val="single" w:sz="4" w:space="0" w:color="000000"/>
              <w:left w:val="single" w:sz="4" w:space="0" w:color="000000"/>
              <w:bottom w:val="single" w:sz="4" w:space="0" w:color="000000"/>
              <w:right w:val="single" w:sz="3" w:space="0" w:color="000000"/>
            </w:tcBorders>
          </w:tcPr>
          <w:p w:rsidR="00542D07" w:rsidRPr="00004B34" w:rsidRDefault="00542D07" w:rsidP="00542D0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p>
        </w:tc>
      </w:tr>
    </w:tbl>
    <w:p w:rsidR="001B08CD" w:rsidRPr="001B08CD" w:rsidRDefault="001B08CD" w:rsidP="00063D42">
      <w:pPr>
        <w:spacing w:after="0"/>
        <w:rPr>
          <w:rFonts w:ascii="Times New Roman" w:eastAsia="Times New Roman" w:hAnsi="Times New Roman" w:cs="Times New Roman"/>
          <w:sz w:val="16"/>
          <w:szCs w:val="16"/>
        </w:rPr>
      </w:pPr>
    </w:p>
    <w:p w:rsidR="00636BA1" w:rsidRPr="001B08CD" w:rsidRDefault="00636BA1" w:rsidP="00063D42">
      <w:pPr>
        <w:spacing w:after="0"/>
        <w:rPr>
          <w:rFonts w:ascii="Times New Roman" w:eastAsia="Times New Roman" w:hAnsi="Times New Roman" w:cs="Times New Roman"/>
          <w:b/>
          <w:sz w:val="24"/>
          <w:szCs w:val="24"/>
        </w:rPr>
      </w:pPr>
      <w:r w:rsidRPr="001B08CD">
        <w:rPr>
          <w:rFonts w:ascii="Times New Roman" w:eastAsia="Times New Roman" w:hAnsi="Times New Roman" w:cs="Times New Roman"/>
          <w:b/>
          <w:sz w:val="24"/>
          <w:szCs w:val="24"/>
        </w:rPr>
        <w:t xml:space="preserve">Враження респондентів від візиту до суду у порівнянні з очікуваннями  </w:t>
      </w:r>
    </w:p>
    <w:tbl>
      <w:tblPr>
        <w:tblStyle w:val="TableGrid"/>
        <w:tblW w:w="9871" w:type="dxa"/>
        <w:tblInd w:w="-5" w:type="dxa"/>
        <w:tblCellMar>
          <w:top w:w="27" w:type="dxa"/>
          <w:left w:w="106" w:type="dxa"/>
          <w:right w:w="115" w:type="dxa"/>
        </w:tblCellMar>
        <w:tblLook w:val="04A0" w:firstRow="1" w:lastRow="0" w:firstColumn="1" w:lastColumn="0" w:noHBand="0" w:noVBand="1"/>
      </w:tblPr>
      <w:tblGrid>
        <w:gridCol w:w="4027"/>
        <w:gridCol w:w="1597"/>
        <w:gridCol w:w="1516"/>
        <w:gridCol w:w="1330"/>
        <w:gridCol w:w="1401"/>
      </w:tblGrid>
      <w:tr w:rsidR="00C11FA2" w:rsidRPr="00004B34" w:rsidTr="001B08CD">
        <w:trPr>
          <w:trHeight w:val="301"/>
        </w:trPr>
        <w:tc>
          <w:tcPr>
            <w:tcW w:w="4027" w:type="dxa"/>
            <w:tcBorders>
              <w:top w:val="single" w:sz="4" w:space="0" w:color="000000"/>
              <w:left w:val="single" w:sz="4" w:space="0" w:color="000000"/>
              <w:bottom w:val="single" w:sz="4" w:space="0" w:color="000000"/>
              <w:right w:val="single" w:sz="4" w:space="0" w:color="000000"/>
            </w:tcBorders>
          </w:tcPr>
          <w:p w:rsidR="00C11FA2" w:rsidRPr="00004B34" w:rsidRDefault="00C11FA2" w:rsidP="00367025">
            <w:pPr>
              <w:rPr>
                <w:rFonts w:ascii="Times New Roman" w:hAnsi="Times New Roman" w:cs="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C11FA2" w:rsidRPr="00C360C5" w:rsidRDefault="00C11FA2" w:rsidP="00367025">
            <w:pPr>
              <w:rPr>
                <w:rFonts w:ascii="Times New Roman" w:hAnsi="Times New Roman" w:cs="Times New Roman"/>
                <w:b/>
                <w:sz w:val="24"/>
                <w:szCs w:val="24"/>
              </w:rPr>
            </w:pPr>
            <w:r w:rsidRPr="00C360C5">
              <w:rPr>
                <w:rFonts w:ascii="Times New Roman" w:eastAsia="Times New Roman" w:hAnsi="Times New Roman" w:cs="Times New Roman"/>
                <w:b/>
                <w:sz w:val="24"/>
                <w:szCs w:val="24"/>
              </w:rPr>
              <w:t xml:space="preserve">Відсоток </w:t>
            </w:r>
          </w:p>
        </w:tc>
        <w:tc>
          <w:tcPr>
            <w:tcW w:w="1516" w:type="dxa"/>
            <w:tcBorders>
              <w:top w:val="single" w:sz="4" w:space="0" w:color="000000"/>
              <w:left w:val="single" w:sz="4" w:space="0" w:color="000000"/>
              <w:bottom w:val="single" w:sz="4" w:space="0" w:color="000000"/>
              <w:right w:val="single" w:sz="3" w:space="0" w:color="000000"/>
            </w:tcBorders>
          </w:tcPr>
          <w:p w:rsidR="00C11FA2" w:rsidRPr="00C360C5" w:rsidRDefault="00707901" w:rsidP="001716EE">
            <w:pPr>
              <w:jc w:val="center"/>
              <w:rPr>
                <w:rFonts w:ascii="Times New Roman" w:hAnsi="Times New Roman" w:cs="Times New Roman"/>
                <w:b/>
                <w:sz w:val="24"/>
                <w:szCs w:val="24"/>
              </w:rPr>
            </w:pPr>
            <w:r w:rsidRPr="00C360C5">
              <w:rPr>
                <w:rFonts w:ascii="Times New Roman" w:eastAsia="Times New Roman" w:hAnsi="Times New Roman" w:cs="Times New Roman"/>
                <w:b/>
                <w:sz w:val="24"/>
                <w:szCs w:val="24"/>
              </w:rPr>
              <w:t>2016 рік</w:t>
            </w:r>
          </w:p>
        </w:tc>
        <w:tc>
          <w:tcPr>
            <w:tcW w:w="1330" w:type="dxa"/>
            <w:tcBorders>
              <w:top w:val="single" w:sz="4" w:space="0" w:color="000000"/>
              <w:left w:val="single" w:sz="4" w:space="0" w:color="000000"/>
              <w:bottom w:val="single" w:sz="4" w:space="0" w:color="000000"/>
              <w:right w:val="single" w:sz="3" w:space="0" w:color="000000"/>
            </w:tcBorders>
          </w:tcPr>
          <w:p w:rsidR="00C11FA2" w:rsidRPr="00C360C5" w:rsidRDefault="00707901" w:rsidP="001716EE">
            <w:pPr>
              <w:jc w:val="center"/>
              <w:rPr>
                <w:rFonts w:ascii="Times New Roman" w:eastAsia="Times New Roman" w:hAnsi="Times New Roman" w:cs="Times New Roman"/>
                <w:b/>
                <w:sz w:val="24"/>
                <w:szCs w:val="24"/>
              </w:rPr>
            </w:pPr>
            <w:r w:rsidRPr="00C360C5">
              <w:rPr>
                <w:rFonts w:ascii="Times New Roman" w:eastAsia="Times New Roman" w:hAnsi="Times New Roman" w:cs="Times New Roman"/>
                <w:b/>
                <w:sz w:val="24"/>
                <w:szCs w:val="24"/>
              </w:rPr>
              <w:t>2018 рік</w:t>
            </w:r>
          </w:p>
        </w:tc>
        <w:tc>
          <w:tcPr>
            <w:tcW w:w="1401" w:type="dxa"/>
            <w:tcBorders>
              <w:top w:val="single" w:sz="4" w:space="0" w:color="000000"/>
              <w:left w:val="single" w:sz="4" w:space="0" w:color="000000"/>
              <w:bottom w:val="single" w:sz="4" w:space="0" w:color="000000"/>
              <w:right w:val="single" w:sz="3" w:space="0" w:color="000000"/>
            </w:tcBorders>
          </w:tcPr>
          <w:p w:rsidR="00C11FA2" w:rsidRPr="00C360C5" w:rsidRDefault="00707901" w:rsidP="001716EE">
            <w:pPr>
              <w:jc w:val="center"/>
              <w:rPr>
                <w:rFonts w:ascii="Times New Roman" w:eastAsia="Times New Roman" w:hAnsi="Times New Roman" w:cs="Times New Roman"/>
                <w:b/>
                <w:sz w:val="24"/>
                <w:szCs w:val="24"/>
              </w:rPr>
            </w:pPr>
            <w:r w:rsidRPr="00C360C5">
              <w:rPr>
                <w:rFonts w:ascii="Times New Roman" w:eastAsia="Times New Roman" w:hAnsi="Times New Roman" w:cs="Times New Roman"/>
                <w:b/>
                <w:sz w:val="24"/>
                <w:szCs w:val="24"/>
              </w:rPr>
              <w:t>динаміка</w:t>
            </w:r>
          </w:p>
        </w:tc>
      </w:tr>
      <w:tr w:rsidR="00707901" w:rsidRPr="00004B34" w:rsidTr="001B08CD">
        <w:trPr>
          <w:trHeight w:val="301"/>
        </w:trPr>
        <w:tc>
          <w:tcPr>
            <w:tcW w:w="4027" w:type="dxa"/>
            <w:tcBorders>
              <w:top w:val="single" w:sz="4" w:space="0" w:color="000000"/>
              <w:left w:val="single" w:sz="4" w:space="0" w:color="000000"/>
              <w:bottom w:val="single" w:sz="4" w:space="0" w:color="000000"/>
              <w:right w:val="single" w:sz="4" w:space="0" w:color="000000"/>
            </w:tcBorders>
          </w:tcPr>
          <w:p w:rsidR="00707901" w:rsidRPr="00004B34" w:rsidRDefault="00707901" w:rsidP="009F770C">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Кращі, ніж очікував </w:t>
            </w:r>
          </w:p>
        </w:tc>
        <w:tc>
          <w:tcPr>
            <w:tcW w:w="1597" w:type="dxa"/>
            <w:tcBorders>
              <w:top w:val="single" w:sz="4" w:space="0" w:color="000000"/>
              <w:left w:val="single" w:sz="4" w:space="0" w:color="000000"/>
              <w:bottom w:val="single" w:sz="4" w:space="0" w:color="000000"/>
              <w:right w:val="single" w:sz="4" w:space="0" w:color="000000"/>
            </w:tcBorders>
          </w:tcPr>
          <w:p w:rsidR="00707901" w:rsidRPr="00004B34" w:rsidRDefault="00707901" w:rsidP="009F770C">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16" w:type="dxa"/>
            <w:tcBorders>
              <w:top w:val="single" w:sz="4" w:space="0" w:color="000000"/>
              <w:left w:val="single" w:sz="4" w:space="0" w:color="000000"/>
              <w:bottom w:val="single" w:sz="4" w:space="0" w:color="000000"/>
              <w:right w:val="single" w:sz="3" w:space="0" w:color="000000"/>
            </w:tcBorders>
          </w:tcPr>
          <w:p w:rsidR="00707901" w:rsidRPr="00004B34" w:rsidRDefault="00707901" w:rsidP="009F770C">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22</w:t>
            </w:r>
          </w:p>
        </w:tc>
        <w:tc>
          <w:tcPr>
            <w:tcW w:w="1330" w:type="dxa"/>
            <w:tcBorders>
              <w:top w:val="single" w:sz="4" w:space="0" w:color="000000"/>
              <w:left w:val="single" w:sz="4" w:space="0" w:color="000000"/>
              <w:bottom w:val="single" w:sz="4" w:space="0" w:color="000000"/>
              <w:right w:val="single" w:sz="3" w:space="0" w:color="000000"/>
            </w:tcBorders>
          </w:tcPr>
          <w:p w:rsidR="00707901" w:rsidRPr="00004B34" w:rsidRDefault="005052E8" w:rsidP="009F77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c>
          <w:tcPr>
            <w:tcW w:w="1401" w:type="dxa"/>
            <w:tcBorders>
              <w:top w:val="single" w:sz="4" w:space="0" w:color="000000"/>
              <w:left w:val="single" w:sz="4" w:space="0" w:color="000000"/>
              <w:bottom w:val="single" w:sz="4" w:space="0" w:color="000000"/>
              <w:right w:val="single" w:sz="3" w:space="0" w:color="000000"/>
            </w:tcBorders>
          </w:tcPr>
          <w:p w:rsidR="00707901" w:rsidRPr="00004B34" w:rsidRDefault="00333E96" w:rsidP="009F77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C11FA2" w:rsidRPr="00004B34" w:rsidTr="001B08CD">
        <w:trPr>
          <w:trHeight w:val="305"/>
        </w:trPr>
        <w:tc>
          <w:tcPr>
            <w:tcW w:w="4027" w:type="dxa"/>
            <w:tcBorders>
              <w:top w:val="single" w:sz="4" w:space="0" w:color="000000"/>
              <w:left w:val="single" w:sz="4" w:space="0" w:color="000000"/>
              <w:bottom w:val="single" w:sz="4" w:space="0" w:color="000000"/>
              <w:right w:val="single" w:sz="4" w:space="0" w:color="000000"/>
            </w:tcBorders>
          </w:tcPr>
          <w:p w:rsidR="00C11FA2" w:rsidRPr="00004B34" w:rsidRDefault="00C11FA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Гірші, ніж очікував </w:t>
            </w:r>
          </w:p>
        </w:tc>
        <w:tc>
          <w:tcPr>
            <w:tcW w:w="1597" w:type="dxa"/>
            <w:tcBorders>
              <w:top w:val="single" w:sz="4" w:space="0" w:color="000000"/>
              <w:left w:val="single" w:sz="4" w:space="0" w:color="000000"/>
              <w:bottom w:val="single" w:sz="4" w:space="0" w:color="000000"/>
              <w:right w:val="single" w:sz="4" w:space="0" w:color="000000"/>
            </w:tcBorders>
          </w:tcPr>
          <w:p w:rsidR="00C11FA2" w:rsidRPr="00004B34" w:rsidRDefault="00C11FA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16" w:type="dxa"/>
            <w:tcBorders>
              <w:top w:val="single" w:sz="4" w:space="0" w:color="000000"/>
              <w:left w:val="single" w:sz="4" w:space="0" w:color="000000"/>
              <w:bottom w:val="single" w:sz="4" w:space="0" w:color="000000"/>
              <w:right w:val="single" w:sz="3" w:space="0" w:color="000000"/>
            </w:tcBorders>
          </w:tcPr>
          <w:p w:rsidR="00C11FA2" w:rsidRPr="00004B34" w:rsidRDefault="00C11FA2"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w:t>
            </w:r>
          </w:p>
        </w:tc>
        <w:tc>
          <w:tcPr>
            <w:tcW w:w="1330" w:type="dxa"/>
            <w:tcBorders>
              <w:top w:val="single" w:sz="4" w:space="0" w:color="000000"/>
              <w:left w:val="single" w:sz="4" w:space="0" w:color="000000"/>
              <w:bottom w:val="single" w:sz="4" w:space="0" w:color="000000"/>
              <w:right w:val="single" w:sz="3" w:space="0" w:color="000000"/>
            </w:tcBorders>
          </w:tcPr>
          <w:p w:rsidR="00C11FA2" w:rsidRPr="00004B34" w:rsidRDefault="005052E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01" w:type="dxa"/>
            <w:tcBorders>
              <w:top w:val="single" w:sz="4" w:space="0" w:color="000000"/>
              <w:left w:val="single" w:sz="4" w:space="0" w:color="000000"/>
              <w:bottom w:val="single" w:sz="4" w:space="0" w:color="000000"/>
              <w:right w:val="single" w:sz="3" w:space="0" w:color="000000"/>
            </w:tcBorders>
          </w:tcPr>
          <w:p w:rsidR="00C11FA2" w:rsidRPr="00004B34" w:rsidRDefault="00333E96"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C11FA2" w:rsidRPr="00004B34" w:rsidTr="001B08CD">
        <w:trPr>
          <w:trHeight w:val="303"/>
        </w:trPr>
        <w:tc>
          <w:tcPr>
            <w:tcW w:w="4027" w:type="dxa"/>
            <w:tcBorders>
              <w:top w:val="single" w:sz="4" w:space="0" w:color="000000"/>
              <w:left w:val="single" w:sz="4" w:space="0" w:color="000000"/>
              <w:bottom w:val="single" w:sz="4" w:space="0" w:color="000000"/>
              <w:right w:val="single" w:sz="4" w:space="0" w:color="000000"/>
            </w:tcBorders>
          </w:tcPr>
          <w:p w:rsidR="00C11FA2" w:rsidRPr="00004B34" w:rsidRDefault="00C11FA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Відповідають очікуванням </w:t>
            </w:r>
          </w:p>
        </w:tc>
        <w:tc>
          <w:tcPr>
            <w:tcW w:w="1597" w:type="dxa"/>
            <w:tcBorders>
              <w:top w:val="single" w:sz="4" w:space="0" w:color="000000"/>
              <w:left w:val="single" w:sz="4" w:space="0" w:color="000000"/>
              <w:bottom w:val="single" w:sz="4" w:space="0" w:color="000000"/>
              <w:right w:val="single" w:sz="4" w:space="0" w:color="000000"/>
            </w:tcBorders>
          </w:tcPr>
          <w:p w:rsidR="00C11FA2" w:rsidRPr="00004B34" w:rsidRDefault="00C11FA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16" w:type="dxa"/>
            <w:tcBorders>
              <w:top w:val="single" w:sz="4" w:space="0" w:color="000000"/>
              <w:left w:val="single" w:sz="4" w:space="0" w:color="000000"/>
              <w:bottom w:val="single" w:sz="4" w:space="0" w:color="000000"/>
              <w:right w:val="single" w:sz="3" w:space="0" w:color="000000"/>
            </w:tcBorders>
          </w:tcPr>
          <w:p w:rsidR="00C11FA2" w:rsidRPr="00004B34" w:rsidRDefault="00C11FA2"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74</w:t>
            </w:r>
          </w:p>
        </w:tc>
        <w:tc>
          <w:tcPr>
            <w:tcW w:w="1330" w:type="dxa"/>
            <w:tcBorders>
              <w:top w:val="single" w:sz="4" w:space="0" w:color="000000"/>
              <w:left w:val="single" w:sz="4" w:space="0" w:color="000000"/>
              <w:bottom w:val="single" w:sz="4" w:space="0" w:color="000000"/>
              <w:right w:val="single" w:sz="3" w:space="0" w:color="000000"/>
            </w:tcBorders>
          </w:tcPr>
          <w:p w:rsidR="00C11FA2" w:rsidRPr="00004B34" w:rsidRDefault="005052E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73,9</w:t>
            </w:r>
          </w:p>
        </w:tc>
        <w:tc>
          <w:tcPr>
            <w:tcW w:w="1401" w:type="dxa"/>
            <w:tcBorders>
              <w:top w:val="single" w:sz="4" w:space="0" w:color="000000"/>
              <w:left w:val="single" w:sz="4" w:space="0" w:color="000000"/>
              <w:bottom w:val="single" w:sz="4" w:space="0" w:color="000000"/>
              <w:right w:val="single" w:sz="3" w:space="0" w:color="000000"/>
            </w:tcBorders>
          </w:tcPr>
          <w:p w:rsidR="00C11FA2" w:rsidRPr="00004B34" w:rsidRDefault="00333E96"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C11FA2" w:rsidRPr="00004B34" w:rsidTr="001B08CD">
        <w:trPr>
          <w:trHeight w:val="304"/>
        </w:trPr>
        <w:tc>
          <w:tcPr>
            <w:tcW w:w="4027" w:type="dxa"/>
            <w:tcBorders>
              <w:top w:val="single" w:sz="4" w:space="0" w:color="000000"/>
              <w:left w:val="single" w:sz="4" w:space="0" w:color="000000"/>
              <w:bottom w:val="single" w:sz="3" w:space="0" w:color="000000"/>
              <w:right w:val="single" w:sz="4" w:space="0" w:color="000000"/>
            </w:tcBorders>
          </w:tcPr>
          <w:p w:rsidR="00C11FA2" w:rsidRPr="00004B34" w:rsidRDefault="00C11FA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Не відповіли на запитання </w:t>
            </w:r>
          </w:p>
        </w:tc>
        <w:tc>
          <w:tcPr>
            <w:tcW w:w="1597" w:type="dxa"/>
            <w:tcBorders>
              <w:top w:val="single" w:sz="4" w:space="0" w:color="000000"/>
              <w:left w:val="single" w:sz="4" w:space="0" w:color="000000"/>
              <w:bottom w:val="single" w:sz="3" w:space="0" w:color="000000"/>
              <w:right w:val="single" w:sz="4" w:space="0" w:color="000000"/>
            </w:tcBorders>
          </w:tcPr>
          <w:p w:rsidR="00C11FA2" w:rsidRPr="00004B34" w:rsidRDefault="00C11FA2"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16" w:type="dxa"/>
            <w:tcBorders>
              <w:top w:val="single" w:sz="4" w:space="0" w:color="000000"/>
              <w:left w:val="single" w:sz="4" w:space="0" w:color="000000"/>
              <w:bottom w:val="single" w:sz="3" w:space="0" w:color="000000"/>
              <w:right w:val="single" w:sz="3" w:space="0" w:color="000000"/>
            </w:tcBorders>
          </w:tcPr>
          <w:p w:rsidR="00C11FA2" w:rsidRPr="00004B34" w:rsidRDefault="00C11FA2" w:rsidP="001716EE">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13,8</w:t>
            </w:r>
          </w:p>
        </w:tc>
        <w:tc>
          <w:tcPr>
            <w:tcW w:w="1330" w:type="dxa"/>
            <w:tcBorders>
              <w:top w:val="single" w:sz="4" w:space="0" w:color="000000"/>
              <w:left w:val="single" w:sz="4" w:space="0" w:color="000000"/>
              <w:bottom w:val="single" w:sz="3" w:space="0" w:color="000000"/>
              <w:right w:val="single" w:sz="3" w:space="0" w:color="000000"/>
            </w:tcBorders>
          </w:tcPr>
          <w:p w:rsidR="00C11FA2" w:rsidRPr="00004B34" w:rsidRDefault="005052E8"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01" w:type="dxa"/>
            <w:tcBorders>
              <w:top w:val="single" w:sz="4" w:space="0" w:color="000000"/>
              <w:left w:val="single" w:sz="4" w:space="0" w:color="000000"/>
              <w:bottom w:val="single" w:sz="3" w:space="0" w:color="000000"/>
              <w:right w:val="single" w:sz="3" w:space="0" w:color="000000"/>
            </w:tcBorders>
          </w:tcPr>
          <w:p w:rsidR="00C11FA2" w:rsidRPr="00004B34" w:rsidRDefault="00333E96" w:rsidP="001716E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r>
    </w:tbl>
    <w:p w:rsidR="001B08CD" w:rsidRPr="001B08CD" w:rsidRDefault="001B08CD" w:rsidP="00C11FA2">
      <w:pPr>
        <w:pStyle w:val="a9"/>
        <w:spacing w:after="0"/>
        <w:ind w:left="253"/>
        <w:rPr>
          <w:rFonts w:ascii="Times New Roman" w:eastAsia="Times New Roman" w:hAnsi="Times New Roman" w:cs="Times New Roman"/>
          <w:b/>
          <w:sz w:val="16"/>
          <w:szCs w:val="16"/>
        </w:rPr>
      </w:pPr>
    </w:p>
    <w:p w:rsidR="00636BA1" w:rsidRPr="002C6BAC" w:rsidRDefault="00636BA1" w:rsidP="002C6BAC">
      <w:pPr>
        <w:spacing w:after="0"/>
        <w:rPr>
          <w:rFonts w:ascii="Times New Roman" w:eastAsia="Times New Roman" w:hAnsi="Times New Roman" w:cs="Times New Roman"/>
          <w:b/>
          <w:sz w:val="24"/>
          <w:szCs w:val="24"/>
        </w:rPr>
      </w:pPr>
      <w:r w:rsidRPr="002C6BAC">
        <w:rPr>
          <w:rFonts w:ascii="Times New Roman" w:eastAsia="Times New Roman" w:hAnsi="Times New Roman" w:cs="Times New Roman"/>
          <w:b/>
          <w:sz w:val="24"/>
          <w:szCs w:val="24"/>
        </w:rPr>
        <w:t xml:space="preserve">Для респондентів, що були в цьому суді раніше (минулого року, або ще раніше), чи змінилася, на їх погляд якість роботи суду загалом? </w:t>
      </w:r>
    </w:p>
    <w:tbl>
      <w:tblPr>
        <w:tblStyle w:val="TableGrid"/>
        <w:tblW w:w="9913" w:type="dxa"/>
        <w:tblInd w:w="-5" w:type="dxa"/>
        <w:tblCellMar>
          <w:top w:w="27" w:type="dxa"/>
          <w:left w:w="106" w:type="dxa"/>
          <w:right w:w="115" w:type="dxa"/>
        </w:tblCellMar>
        <w:tblLook w:val="04A0" w:firstRow="1" w:lastRow="0" w:firstColumn="1" w:lastColumn="0" w:noHBand="0" w:noVBand="1"/>
      </w:tblPr>
      <w:tblGrid>
        <w:gridCol w:w="3031"/>
        <w:gridCol w:w="2295"/>
        <w:gridCol w:w="1529"/>
        <w:gridCol w:w="1529"/>
        <w:gridCol w:w="1529"/>
      </w:tblGrid>
      <w:tr w:rsidR="00C360C5" w:rsidRPr="00004B34" w:rsidTr="002C6BAC">
        <w:trPr>
          <w:trHeight w:val="110"/>
        </w:trPr>
        <w:tc>
          <w:tcPr>
            <w:tcW w:w="3031" w:type="dxa"/>
            <w:tcBorders>
              <w:top w:val="single" w:sz="4" w:space="0" w:color="000000"/>
              <w:left w:val="single" w:sz="4" w:space="0" w:color="000000"/>
              <w:bottom w:val="single" w:sz="4" w:space="0" w:color="000000"/>
              <w:right w:val="single" w:sz="4" w:space="0" w:color="000000"/>
            </w:tcBorders>
          </w:tcPr>
          <w:p w:rsidR="00C360C5" w:rsidRPr="00004B34" w:rsidRDefault="00C360C5" w:rsidP="00367025">
            <w:pPr>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single" w:sz="4" w:space="0" w:color="000000"/>
            </w:tcBorders>
          </w:tcPr>
          <w:p w:rsidR="00C360C5" w:rsidRPr="00004B34" w:rsidRDefault="00C360C5" w:rsidP="00367025">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C360C5" w:rsidRPr="00C360C5" w:rsidRDefault="00C360C5" w:rsidP="001716EE">
            <w:pPr>
              <w:jc w:val="center"/>
              <w:rPr>
                <w:rFonts w:ascii="Times New Roman" w:hAnsi="Times New Roman" w:cs="Times New Roman"/>
                <w:b/>
                <w:sz w:val="24"/>
                <w:szCs w:val="24"/>
              </w:rPr>
            </w:pPr>
            <w:r w:rsidRPr="00C360C5">
              <w:rPr>
                <w:rFonts w:ascii="Times New Roman" w:eastAsia="Times New Roman" w:hAnsi="Times New Roman" w:cs="Times New Roman"/>
                <w:b/>
                <w:sz w:val="24"/>
                <w:szCs w:val="24"/>
              </w:rPr>
              <w:t>2016 рік</w:t>
            </w:r>
          </w:p>
        </w:tc>
        <w:tc>
          <w:tcPr>
            <w:tcW w:w="1529" w:type="dxa"/>
            <w:tcBorders>
              <w:top w:val="single" w:sz="4" w:space="0" w:color="000000"/>
              <w:left w:val="single" w:sz="4" w:space="0" w:color="000000"/>
              <w:bottom w:val="single" w:sz="4" w:space="0" w:color="000000"/>
              <w:right w:val="single" w:sz="3" w:space="0" w:color="000000"/>
            </w:tcBorders>
          </w:tcPr>
          <w:p w:rsidR="00C360C5" w:rsidRPr="00C360C5" w:rsidRDefault="00C360C5" w:rsidP="001716EE">
            <w:pPr>
              <w:jc w:val="center"/>
              <w:rPr>
                <w:rFonts w:ascii="Times New Roman" w:eastAsia="Times New Roman" w:hAnsi="Times New Roman" w:cs="Times New Roman"/>
                <w:b/>
                <w:sz w:val="24"/>
                <w:szCs w:val="24"/>
              </w:rPr>
            </w:pPr>
            <w:r w:rsidRPr="00C360C5">
              <w:rPr>
                <w:rFonts w:ascii="Times New Roman" w:eastAsia="Times New Roman" w:hAnsi="Times New Roman" w:cs="Times New Roman"/>
                <w:b/>
                <w:sz w:val="24"/>
                <w:szCs w:val="24"/>
              </w:rPr>
              <w:t>2018 рік</w:t>
            </w:r>
          </w:p>
        </w:tc>
        <w:tc>
          <w:tcPr>
            <w:tcW w:w="1529" w:type="dxa"/>
            <w:tcBorders>
              <w:top w:val="single" w:sz="4" w:space="0" w:color="000000"/>
              <w:left w:val="single" w:sz="4" w:space="0" w:color="000000"/>
              <w:bottom w:val="single" w:sz="4" w:space="0" w:color="000000"/>
              <w:right w:val="single" w:sz="3" w:space="0" w:color="000000"/>
            </w:tcBorders>
          </w:tcPr>
          <w:p w:rsidR="00C360C5" w:rsidRPr="00C360C5" w:rsidRDefault="00C360C5" w:rsidP="001716EE">
            <w:pPr>
              <w:jc w:val="center"/>
              <w:rPr>
                <w:rFonts w:ascii="Times New Roman" w:eastAsia="Times New Roman" w:hAnsi="Times New Roman" w:cs="Times New Roman"/>
                <w:b/>
                <w:sz w:val="24"/>
                <w:szCs w:val="24"/>
              </w:rPr>
            </w:pPr>
            <w:r w:rsidRPr="00C360C5">
              <w:rPr>
                <w:rFonts w:ascii="Times New Roman" w:eastAsia="Times New Roman" w:hAnsi="Times New Roman" w:cs="Times New Roman"/>
                <w:b/>
                <w:sz w:val="24"/>
                <w:szCs w:val="24"/>
              </w:rPr>
              <w:t>динаміка</w:t>
            </w:r>
          </w:p>
        </w:tc>
      </w:tr>
      <w:tr w:rsidR="00C360C5" w:rsidRPr="00004B34" w:rsidTr="002C6BAC">
        <w:trPr>
          <w:trHeight w:val="110"/>
        </w:trPr>
        <w:tc>
          <w:tcPr>
            <w:tcW w:w="3031"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Покращилась значно </w:t>
            </w:r>
          </w:p>
        </w:tc>
        <w:tc>
          <w:tcPr>
            <w:tcW w:w="2295"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C360C5" w:rsidP="00333E96">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26,5</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C360C5" w:rsidRPr="00004B34" w:rsidTr="002C6BAC">
        <w:trPr>
          <w:trHeight w:val="243"/>
        </w:trPr>
        <w:tc>
          <w:tcPr>
            <w:tcW w:w="3031"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Покращилась несуттєво </w:t>
            </w:r>
          </w:p>
        </w:tc>
        <w:tc>
          <w:tcPr>
            <w:tcW w:w="2295"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C360C5" w:rsidP="00333E96">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16,3</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FE32B5"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C360C5" w:rsidRPr="00004B34" w:rsidTr="002C6BAC">
        <w:trPr>
          <w:trHeight w:val="320"/>
        </w:trPr>
        <w:tc>
          <w:tcPr>
            <w:tcW w:w="3031"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Залишилась без змін </w:t>
            </w:r>
          </w:p>
        </w:tc>
        <w:tc>
          <w:tcPr>
            <w:tcW w:w="2295"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C360C5" w:rsidP="00333E96">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49</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694E25"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r>
      <w:tr w:rsidR="00C360C5" w:rsidRPr="00004B34" w:rsidTr="002C6BAC">
        <w:trPr>
          <w:trHeight w:val="152"/>
        </w:trPr>
        <w:tc>
          <w:tcPr>
            <w:tcW w:w="3031" w:type="dxa"/>
            <w:tcBorders>
              <w:top w:val="single" w:sz="4" w:space="0" w:color="000000"/>
              <w:left w:val="single" w:sz="4" w:space="0" w:color="000000"/>
              <w:bottom w:val="single" w:sz="3"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Дещо погіршилася </w:t>
            </w:r>
          </w:p>
        </w:tc>
        <w:tc>
          <w:tcPr>
            <w:tcW w:w="2295" w:type="dxa"/>
            <w:tcBorders>
              <w:top w:val="single" w:sz="4" w:space="0" w:color="000000"/>
              <w:left w:val="single" w:sz="4" w:space="0" w:color="000000"/>
              <w:bottom w:val="single" w:sz="3"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3" w:space="0" w:color="000000"/>
              <w:right w:val="single" w:sz="3" w:space="0" w:color="000000"/>
            </w:tcBorders>
          </w:tcPr>
          <w:p w:rsidR="00C360C5" w:rsidRPr="00004B34" w:rsidRDefault="00C360C5" w:rsidP="00333E96">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0</w:t>
            </w:r>
          </w:p>
        </w:tc>
        <w:tc>
          <w:tcPr>
            <w:tcW w:w="1529" w:type="dxa"/>
            <w:tcBorders>
              <w:top w:val="single" w:sz="4" w:space="0" w:color="000000"/>
              <w:left w:val="single" w:sz="4" w:space="0" w:color="000000"/>
              <w:bottom w:val="single" w:sz="3" w:space="0" w:color="000000"/>
              <w:right w:val="single" w:sz="3" w:space="0" w:color="000000"/>
            </w:tcBorders>
          </w:tcPr>
          <w:p w:rsidR="00C360C5" w:rsidRPr="00004B34" w:rsidRDefault="00FE32B5"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29" w:type="dxa"/>
            <w:tcBorders>
              <w:top w:val="single" w:sz="4" w:space="0" w:color="000000"/>
              <w:left w:val="single" w:sz="4" w:space="0" w:color="000000"/>
              <w:bottom w:val="single" w:sz="3"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360C5" w:rsidRPr="00004B34" w:rsidTr="002C6BAC">
        <w:trPr>
          <w:trHeight w:val="262"/>
        </w:trPr>
        <w:tc>
          <w:tcPr>
            <w:tcW w:w="3031" w:type="dxa"/>
            <w:tcBorders>
              <w:top w:val="single" w:sz="3"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Значно погіршилася </w:t>
            </w:r>
          </w:p>
        </w:tc>
        <w:tc>
          <w:tcPr>
            <w:tcW w:w="2295" w:type="dxa"/>
            <w:tcBorders>
              <w:top w:val="single" w:sz="3"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3" w:space="0" w:color="000000"/>
              <w:left w:val="single" w:sz="4" w:space="0" w:color="000000"/>
              <w:bottom w:val="single" w:sz="4" w:space="0" w:color="000000"/>
              <w:right w:val="single" w:sz="3" w:space="0" w:color="000000"/>
            </w:tcBorders>
          </w:tcPr>
          <w:p w:rsidR="00C360C5" w:rsidRPr="00004B34" w:rsidRDefault="00C360C5" w:rsidP="00333E96">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0</w:t>
            </w:r>
          </w:p>
        </w:tc>
        <w:tc>
          <w:tcPr>
            <w:tcW w:w="1529" w:type="dxa"/>
            <w:tcBorders>
              <w:top w:val="single" w:sz="3" w:space="0" w:color="000000"/>
              <w:left w:val="single" w:sz="4" w:space="0" w:color="000000"/>
              <w:bottom w:val="single" w:sz="4" w:space="0" w:color="000000"/>
              <w:right w:val="single" w:sz="3" w:space="0" w:color="000000"/>
            </w:tcBorders>
          </w:tcPr>
          <w:p w:rsidR="00C360C5" w:rsidRPr="00004B34" w:rsidRDefault="00FE32B5"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29" w:type="dxa"/>
            <w:tcBorders>
              <w:top w:val="single" w:sz="3" w:space="0" w:color="000000"/>
              <w:left w:val="single" w:sz="4" w:space="0" w:color="000000"/>
              <w:bottom w:val="single" w:sz="4"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360C5" w:rsidRPr="00004B34" w:rsidTr="002C6BAC">
        <w:trPr>
          <w:trHeight w:val="205"/>
        </w:trPr>
        <w:tc>
          <w:tcPr>
            <w:tcW w:w="3031"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Важко сказати  </w:t>
            </w:r>
          </w:p>
        </w:tc>
        <w:tc>
          <w:tcPr>
            <w:tcW w:w="2295"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C360C5" w:rsidP="00333E96">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8,2</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694E25" w:rsidP="00694E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r>
      <w:tr w:rsidR="00C360C5" w:rsidRPr="00004B34" w:rsidTr="002C6BAC">
        <w:trPr>
          <w:trHeight w:val="322"/>
        </w:trPr>
        <w:tc>
          <w:tcPr>
            <w:tcW w:w="3031"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Не відповіли на запитання </w:t>
            </w:r>
          </w:p>
        </w:tc>
        <w:tc>
          <w:tcPr>
            <w:tcW w:w="2295" w:type="dxa"/>
            <w:tcBorders>
              <w:top w:val="single" w:sz="4" w:space="0" w:color="000000"/>
              <w:left w:val="single" w:sz="4" w:space="0" w:color="000000"/>
              <w:bottom w:val="single" w:sz="4" w:space="0" w:color="000000"/>
              <w:right w:val="single" w:sz="4" w:space="0" w:color="000000"/>
            </w:tcBorders>
          </w:tcPr>
          <w:p w:rsidR="00C360C5" w:rsidRPr="00004B34" w:rsidRDefault="00C360C5" w:rsidP="00333E96">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C360C5" w:rsidP="00333E96">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15,5</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FE32B5"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529" w:type="dxa"/>
            <w:tcBorders>
              <w:top w:val="single" w:sz="4" w:space="0" w:color="000000"/>
              <w:left w:val="single" w:sz="4" w:space="0" w:color="000000"/>
              <w:bottom w:val="single" w:sz="4" w:space="0" w:color="000000"/>
              <w:right w:val="single" w:sz="3" w:space="0" w:color="000000"/>
            </w:tcBorders>
          </w:tcPr>
          <w:p w:rsidR="00C360C5" w:rsidRPr="00004B34" w:rsidRDefault="00887686" w:rsidP="00333E9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bl>
    <w:p w:rsidR="00636BA1" w:rsidRPr="002C6BAC" w:rsidRDefault="00636BA1" w:rsidP="00636BA1">
      <w:pPr>
        <w:spacing w:after="0"/>
        <w:rPr>
          <w:rFonts w:ascii="Times New Roman" w:hAnsi="Times New Roman" w:cs="Times New Roman"/>
          <w:sz w:val="16"/>
          <w:szCs w:val="16"/>
        </w:rPr>
      </w:pPr>
      <w:r w:rsidRPr="00D43D28">
        <w:rPr>
          <w:rFonts w:ascii="Times New Roman" w:eastAsia="Times New Roman" w:hAnsi="Times New Roman" w:cs="Times New Roman"/>
          <w:sz w:val="23"/>
        </w:rPr>
        <w:t xml:space="preserve"> </w:t>
      </w:r>
    </w:p>
    <w:p w:rsidR="008E1399" w:rsidRPr="002C6BAC" w:rsidRDefault="00636BA1" w:rsidP="00063D42">
      <w:pPr>
        <w:spacing w:after="0" w:line="240" w:lineRule="auto"/>
        <w:ind w:left="-5" w:hanging="10"/>
        <w:rPr>
          <w:rFonts w:ascii="Times New Roman" w:eastAsia="Times New Roman" w:hAnsi="Times New Roman" w:cs="Times New Roman"/>
          <w:b/>
          <w:sz w:val="24"/>
          <w:szCs w:val="24"/>
        </w:rPr>
      </w:pPr>
      <w:r w:rsidRPr="002C6BAC">
        <w:rPr>
          <w:rFonts w:ascii="Times New Roman" w:eastAsia="Times New Roman" w:hAnsi="Times New Roman" w:cs="Times New Roman"/>
          <w:b/>
          <w:sz w:val="24"/>
          <w:szCs w:val="24"/>
        </w:rPr>
        <w:t>Для респондентів, що були в цьому суді раніше, чи відчули вони певні зміни в організації роботи суду після запровадження автоматизованої системи діловодства?</w:t>
      </w:r>
    </w:p>
    <w:tbl>
      <w:tblPr>
        <w:tblStyle w:val="TableGrid"/>
        <w:tblW w:w="9914" w:type="dxa"/>
        <w:tblInd w:w="-5" w:type="dxa"/>
        <w:tblCellMar>
          <w:top w:w="27" w:type="dxa"/>
          <w:left w:w="106" w:type="dxa"/>
          <w:right w:w="115" w:type="dxa"/>
        </w:tblCellMar>
        <w:tblLook w:val="04A0" w:firstRow="1" w:lastRow="0" w:firstColumn="1" w:lastColumn="0" w:noHBand="0" w:noVBand="1"/>
      </w:tblPr>
      <w:tblGrid>
        <w:gridCol w:w="3796"/>
        <w:gridCol w:w="1530"/>
        <w:gridCol w:w="1529"/>
        <w:gridCol w:w="1530"/>
        <w:gridCol w:w="1529"/>
      </w:tblGrid>
      <w:tr w:rsidR="0035671D" w:rsidRPr="00004B34" w:rsidTr="002C6BAC">
        <w:trPr>
          <w:trHeight w:val="203"/>
        </w:trPr>
        <w:tc>
          <w:tcPr>
            <w:tcW w:w="3796" w:type="dxa"/>
            <w:tcBorders>
              <w:top w:val="single" w:sz="4" w:space="0" w:color="000000"/>
              <w:left w:val="single" w:sz="4" w:space="0" w:color="000000"/>
              <w:bottom w:val="single" w:sz="4" w:space="0" w:color="000000"/>
              <w:right w:val="single" w:sz="4" w:space="0" w:color="000000"/>
            </w:tcBorders>
          </w:tcPr>
          <w:p w:rsidR="0035671D" w:rsidRPr="00004B34" w:rsidRDefault="00636BA1" w:rsidP="0035671D">
            <w:pPr>
              <w:rPr>
                <w:rFonts w:ascii="Times New Roman" w:hAnsi="Times New Roman" w:cs="Times New Roman"/>
                <w:sz w:val="24"/>
                <w:szCs w:val="24"/>
              </w:rPr>
            </w:pPr>
            <w:r w:rsidRPr="00063D42">
              <w:rPr>
                <w:rFonts w:ascii="Times New Roman" w:eastAsia="Times New Roman" w:hAnsi="Times New Roman" w:cs="Times New Roman"/>
                <w:b/>
                <w:sz w:val="28"/>
                <w:szCs w:val="28"/>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35671D" w:rsidRPr="00004B34" w:rsidRDefault="0035671D" w:rsidP="0035671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35671D" w:rsidRPr="00004B34" w:rsidRDefault="0035671D" w:rsidP="0035671D">
            <w:pPr>
              <w:jc w:val="center"/>
              <w:rPr>
                <w:rFonts w:ascii="Times New Roman" w:hAnsi="Times New Roman" w:cs="Times New Roman"/>
                <w:sz w:val="24"/>
                <w:szCs w:val="24"/>
              </w:rPr>
            </w:pPr>
            <w:r>
              <w:rPr>
                <w:rFonts w:ascii="Times New Roman" w:eastAsia="Times New Roman" w:hAnsi="Times New Roman" w:cs="Times New Roman"/>
                <w:sz w:val="24"/>
                <w:szCs w:val="24"/>
              </w:rPr>
              <w:t>2016 рік</w:t>
            </w:r>
          </w:p>
        </w:tc>
        <w:tc>
          <w:tcPr>
            <w:tcW w:w="1530" w:type="dxa"/>
            <w:tcBorders>
              <w:top w:val="single" w:sz="4" w:space="0" w:color="000000"/>
              <w:left w:val="single" w:sz="4" w:space="0" w:color="000000"/>
              <w:bottom w:val="single" w:sz="4" w:space="0" w:color="000000"/>
              <w:right w:val="single" w:sz="3" w:space="0" w:color="000000"/>
            </w:tcBorders>
          </w:tcPr>
          <w:p w:rsidR="0035671D" w:rsidRPr="00004B34" w:rsidRDefault="0035671D" w:rsidP="003567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рік</w:t>
            </w:r>
          </w:p>
        </w:tc>
        <w:tc>
          <w:tcPr>
            <w:tcW w:w="1529" w:type="dxa"/>
            <w:tcBorders>
              <w:top w:val="single" w:sz="4" w:space="0" w:color="000000"/>
              <w:left w:val="single" w:sz="4" w:space="0" w:color="000000"/>
              <w:bottom w:val="single" w:sz="4" w:space="0" w:color="000000"/>
              <w:right w:val="single" w:sz="3" w:space="0" w:color="000000"/>
            </w:tcBorders>
          </w:tcPr>
          <w:p w:rsidR="0035671D" w:rsidRDefault="0035671D" w:rsidP="0035671D">
            <w:r w:rsidRPr="005B5A92">
              <w:rPr>
                <w:rFonts w:ascii="Times New Roman" w:eastAsia="Times New Roman" w:hAnsi="Times New Roman" w:cs="Times New Roman"/>
                <w:b/>
                <w:sz w:val="24"/>
                <w:szCs w:val="24"/>
              </w:rPr>
              <w:t>динаміка</w:t>
            </w:r>
          </w:p>
        </w:tc>
      </w:tr>
      <w:tr w:rsidR="0035671D" w:rsidRPr="00004B34" w:rsidTr="002C6BAC">
        <w:trPr>
          <w:trHeight w:val="203"/>
        </w:trPr>
        <w:tc>
          <w:tcPr>
            <w:tcW w:w="3796" w:type="dxa"/>
            <w:tcBorders>
              <w:top w:val="single" w:sz="4" w:space="0" w:color="000000"/>
              <w:left w:val="single" w:sz="4" w:space="0" w:color="000000"/>
              <w:bottom w:val="single" w:sz="4" w:space="0" w:color="000000"/>
              <w:right w:val="single" w:sz="4" w:space="0" w:color="000000"/>
            </w:tcBorders>
          </w:tcPr>
          <w:p w:rsidR="0035671D" w:rsidRPr="00004B34" w:rsidRDefault="0035671D" w:rsidP="0035671D">
            <w:pP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Так, відчув позитивні зміни</w:t>
            </w:r>
          </w:p>
        </w:tc>
        <w:tc>
          <w:tcPr>
            <w:tcW w:w="1530" w:type="dxa"/>
            <w:tcBorders>
              <w:top w:val="single" w:sz="4" w:space="0" w:color="000000"/>
              <w:left w:val="single" w:sz="4" w:space="0" w:color="000000"/>
              <w:bottom w:val="single" w:sz="4" w:space="0" w:color="000000"/>
              <w:right w:val="single" w:sz="4" w:space="0" w:color="000000"/>
            </w:tcBorders>
          </w:tcPr>
          <w:p w:rsidR="0035671D" w:rsidRPr="00004B34" w:rsidRDefault="0035671D" w:rsidP="0035671D">
            <w:pP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Відсоток</w:t>
            </w:r>
          </w:p>
        </w:tc>
        <w:tc>
          <w:tcPr>
            <w:tcW w:w="1529" w:type="dxa"/>
            <w:tcBorders>
              <w:top w:val="single" w:sz="4" w:space="0" w:color="000000"/>
              <w:left w:val="single" w:sz="4" w:space="0" w:color="000000"/>
              <w:bottom w:val="single" w:sz="4" w:space="0" w:color="000000"/>
              <w:right w:val="single" w:sz="3" w:space="0" w:color="000000"/>
            </w:tcBorders>
          </w:tcPr>
          <w:p w:rsidR="0035671D" w:rsidRPr="00004B34" w:rsidRDefault="0035671D" w:rsidP="0035671D">
            <w:pPr>
              <w:jc w:val="center"/>
              <w:rPr>
                <w:rFonts w:ascii="Times New Roman" w:eastAsia="Times New Roman" w:hAnsi="Times New Roman" w:cs="Times New Roman"/>
                <w:sz w:val="24"/>
                <w:szCs w:val="24"/>
              </w:rPr>
            </w:pPr>
            <w:r w:rsidRPr="00004B34">
              <w:rPr>
                <w:rFonts w:ascii="Times New Roman" w:eastAsia="Times New Roman" w:hAnsi="Times New Roman" w:cs="Times New Roman"/>
                <w:sz w:val="24"/>
                <w:szCs w:val="24"/>
              </w:rPr>
              <w:t>58,3</w:t>
            </w:r>
          </w:p>
        </w:tc>
        <w:tc>
          <w:tcPr>
            <w:tcW w:w="1530" w:type="dxa"/>
            <w:tcBorders>
              <w:top w:val="single" w:sz="4" w:space="0" w:color="000000"/>
              <w:left w:val="single" w:sz="4" w:space="0" w:color="000000"/>
              <w:bottom w:val="single" w:sz="4" w:space="0" w:color="000000"/>
              <w:right w:val="single" w:sz="3" w:space="0" w:color="000000"/>
            </w:tcBorders>
          </w:tcPr>
          <w:p w:rsidR="0035671D" w:rsidRPr="00004B34" w:rsidRDefault="004C6686" w:rsidP="003567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w:t>
            </w:r>
          </w:p>
        </w:tc>
        <w:tc>
          <w:tcPr>
            <w:tcW w:w="1529" w:type="dxa"/>
            <w:tcBorders>
              <w:top w:val="single" w:sz="4" w:space="0" w:color="000000"/>
              <w:left w:val="single" w:sz="4" w:space="0" w:color="000000"/>
              <w:bottom w:val="single" w:sz="4" w:space="0" w:color="000000"/>
              <w:right w:val="single" w:sz="3" w:space="0" w:color="000000"/>
            </w:tcBorders>
          </w:tcPr>
          <w:p w:rsidR="0035671D" w:rsidRPr="00B457EE" w:rsidRDefault="00B457EE" w:rsidP="0035671D">
            <w:pPr>
              <w:jc w:val="center"/>
              <w:rPr>
                <w:rFonts w:ascii="Times New Roman" w:hAnsi="Times New Roman" w:cs="Times New Roman"/>
                <w:sz w:val="24"/>
                <w:szCs w:val="24"/>
              </w:rPr>
            </w:pPr>
            <w:r w:rsidRPr="00B457EE">
              <w:rPr>
                <w:rFonts w:ascii="Times New Roman" w:hAnsi="Times New Roman" w:cs="Times New Roman"/>
                <w:sz w:val="24"/>
                <w:szCs w:val="24"/>
              </w:rPr>
              <w:t>-2,9</w:t>
            </w:r>
          </w:p>
        </w:tc>
      </w:tr>
      <w:tr w:rsidR="0035671D" w:rsidRPr="00004B34" w:rsidTr="002C6BAC">
        <w:trPr>
          <w:trHeight w:val="323"/>
        </w:trPr>
        <w:tc>
          <w:tcPr>
            <w:tcW w:w="3796" w:type="dxa"/>
            <w:tcBorders>
              <w:top w:val="single" w:sz="4" w:space="0" w:color="000000"/>
              <w:left w:val="single" w:sz="4" w:space="0" w:color="000000"/>
              <w:bottom w:val="single" w:sz="4" w:space="0" w:color="000000"/>
              <w:right w:val="single" w:sz="4" w:space="0" w:color="000000"/>
            </w:tcBorders>
          </w:tcPr>
          <w:p w:rsidR="0035671D" w:rsidRPr="00004B34" w:rsidRDefault="0035671D" w:rsidP="0035671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Так, відчув негативні зміни </w:t>
            </w:r>
          </w:p>
        </w:tc>
        <w:tc>
          <w:tcPr>
            <w:tcW w:w="1530" w:type="dxa"/>
            <w:tcBorders>
              <w:top w:val="single" w:sz="4" w:space="0" w:color="000000"/>
              <w:left w:val="single" w:sz="4" w:space="0" w:color="000000"/>
              <w:bottom w:val="single" w:sz="4" w:space="0" w:color="000000"/>
              <w:right w:val="single" w:sz="4" w:space="0" w:color="000000"/>
            </w:tcBorders>
          </w:tcPr>
          <w:p w:rsidR="0035671D" w:rsidRPr="00004B34" w:rsidRDefault="0035671D" w:rsidP="0035671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4" w:space="0" w:color="000000"/>
              <w:right w:val="single" w:sz="3" w:space="0" w:color="000000"/>
            </w:tcBorders>
          </w:tcPr>
          <w:p w:rsidR="0035671D" w:rsidRPr="00004B34" w:rsidRDefault="0035671D" w:rsidP="0035671D">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0</w:t>
            </w:r>
          </w:p>
        </w:tc>
        <w:tc>
          <w:tcPr>
            <w:tcW w:w="1530" w:type="dxa"/>
            <w:tcBorders>
              <w:top w:val="single" w:sz="4" w:space="0" w:color="000000"/>
              <w:left w:val="single" w:sz="4" w:space="0" w:color="000000"/>
              <w:bottom w:val="single" w:sz="4" w:space="0" w:color="000000"/>
              <w:right w:val="single" w:sz="3" w:space="0" w:color="000000"/>
            </w:tcBorders>
          </w:tcPr>
          <w:p w:rsidR="0035671D" w:rsidRPr="00004B34" w:rsidRDefault="00B457EE" w:rsidP="003567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1529" w:type="dxa"/>
            <w:tcBorders>
              <w:top w:val="single" w:sz="4" w:space="0" w:color="000000"/>
              <w:left w:val="single" w:sz="4" w:space="0" w:color="000000"/>
              <w:bottom w:val="single" w:sz="4" w:space="0" w:color="000000"/>
              <w:right w:val="single" w:sz="3" w:space="0" w:color="000000"/>
            </w:tcBorders>
          </w:tcPr>
          <w:p w:rsidR="0035671D" w:rsidRPr="00B457EE" w:rsidRDefault="00F154E7" w:rsidP="0035671D">
            <w:pPr>
              <w:jc w:val="center"/>
              <w:rPr>
                <w:rFonts w:ascii="Times New Roman" w:hAnsi="Times New Roman" w:cs="Times New Roman"/>
                <w:sz w:val="24"/>
                <w:szCs w:val="24"/>
              </w:rPr>
            </w:pPr>
            <w:r>
              <w:rPr>
                <w:rFonts w:ascii="Times New Roman" w:hAnsi="Times New Roman" w:cs="Times New Roman"/>
                <w:sz w:val="24"/>
                <w:szCs w:val="24"/>
              </w:rPr>
              <w:t>7,1</w:t>
            </w:r>
          </w:p>
        </w:tc>
      </w:tr>
      <w:tr w:rsidR="0035671D" w:rsidRPr="00004B34" w:rsidTr="002C6BAC">
        <w:trPr>
          <w:trHeight w:val="327"/>
        </w:trPr>
        <w:tc>
          <w:tcPr>
            <w:tcW w:w="3796" w:type="dxa"/>
            <w:tcBorders>
              <w:top w:val="single" w:sz="4" w:space="0" w:color="000000"/>
              <w:left w:val="single" w:sz="4" w:space="0" w:color="000000"/>
              <w:bottom w:val="single" w:sz="3" w:space="0" w:color="000000"/>
              <w:right w:val="single" w:sz="4" w:space="0" w:color="000000"/>
            </w:tcBorders>
          </w:tcPr>
          <w:p w:rsidR="0035671D" w:rsidRPr="00004B34" w:rsidRDefault="0035671D" w:rsidP="0035671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Ні, не відчув ніяких змін </w:t>
            </w:r>
          </w:p>
        </w:tc>
        <w:tc>
          <w:tcPr>
            <w:tcW w:w="1530" w:type="dxa"/>
            <w:tcBorders>
              <w:top w:val="single" w:sz="4" w:space="0" w:color="000000"/>
              <w:left w:val="single" w:sz="4" w:space="0" w:color="000000"/>
              <w:bottom w:val="single" w:sz="3" w:space="0" w:color="000000"/>
              <w:right w:val="single" w:sz="4" w:space="0" w:color="000000"/>
            </w:tcBorders>
          </w:tcPr>
          <w:p w:rsidR="0035671D" w:rsidRPr="00004B34" w:rsidRDefault="0035671D" w:rsidP="0035671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4" w:space="0" w:color="000000"/>
              <w:left w:val="single" w:sz="4" w:space="0" w:color="000000"/>
              <w:bottom w:val="single" w:sz="3" w:space="0" w:color="000000"/>
              <w:right w:val="single" w:sz="3" w:space="0" w:color="000000"/>
            </w:tcBorders>
          </w:tcPr>
          <w:p w:rsidR="0035671D" w:rsidRPr="00004B34" w:rsidRDefault="0035671D" w:rsidP="0035671D">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41,7</w:t>
            </w:r>
          </w:p>
        </w:tc>
        <w:tc>
          <w:tcPr>
            <w:tcW w:w="1530" w:type="dxa"/>
            <w:tcBorders>
              <w:top w:val="single" w:sz="4" w:space="0" w:color="000000"/>
              <w:left w:val="single" w:sz="4" w:space="0" w:color="000000"/>
              <w:bottom w:val="single" w:sz="3" w:space="0" w:color="000000"/>
              <w:right w:val="single" w:sz="3" w:space="0" w:color="000000"/>
            </w:tcBorders>
          </w:tcPr>
          <w:p w:rsidR="0035671D" w:rsidRPr="00004B34" w:rsidRDefault="00B457EE" w:rsidP="003567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p>
        </w:tc>
        <w:tc>
          <w:tcPr>
            <w:tcW w:w="1529" w:type="dxa"/>
            <w:tcBorders>
              <w:top w:val="single" w:sz="4" w:space="0" w:color="000000"/>
              <w:left w:val="single" w:sz="4" w:space="0" w:color="000000"/>
              <w:bottom w:val="single" w:sz="3" w:space="0" w:color="000000"/>
              <w:right w:val="single" w:sz="3" w:space="0" w:color="000000"/>
            </w:tcBorders>
          </w:tcPr>
          <w:p w:rsidR="0035671D" w:rsidRPr="00B457EE" w:rsidRDefault="00F154E7" w:rsidP="0035671D">
            <w:pPr>
              <w:jc w:val="center"/>
              <w:rPr>
                <w:rFonts w:ascii="Times New Roman" w:hAnsi="Times New Roman" w:cs="Times New Roman"/>
                <w:sz w:val="24"/>
                <w:szCs w:val="24"/>
              </w:rPr>
            </w:pPr>
            <w:r>
              <w:rPr>
                <w:rFonts w:ascii="Times New Roman" w:hAnsi="Times New Roman" w:cs="Times New Roman"/>
                <w:sz w:val="24"/>
                <w:szCs w:val="24"/>
              </w:rPr>
              <w:t>-6</w:t>
            </w:r>
          </w:p>
        </w:tc>
      </w:tr>
      <w:tr w:rsidR="0035671D" w:rsidRPr="00004B34" w:rsidTr="002C6BAC">
        <w:trPr>
          <w:trHeight w:val="327"/>
        </w:trPr>
        <w:tc>
          <w:tcPr>
            <w:tcW w:w="3796" w:type="dxa"/>
            <w:tcBorders>
              <w:top w:val="single" w:sz="3" w:space="0" w:color="000000"/>
              <w:left w:val="single" w:sz="4" w:space="0" w:color="000000"/>
              <w:bottom w:val="single" w:sz="4" w:space="0" w:color="000000"/>
              <w:right w:val="single" w:sz="4" w:space="0" w:color="000000"/>
            </w:tcBorders>
          </w:tcPr>
          <w:p w:rsidR="0035671D" w:rsidRPr="00004B34" w:rsidRDefault="0035671D" w:rsidP="0035671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Не відповіли на запитання </w:t>
            </w:r>
          </w:p>
        </w:tc>
        <w:tc>
          <w:tcPr>
            <w:tcW w:w="1530" w:type="dxa"/>
            <w:tcBorders>
              <w:top w:val="single" w:sz="3" w:space="0" w:color="000000"/>
              <w:left w:val="single" w:sz="4" w:space="0" w:color="000000"/>
              <w:bottom w:val="single" w:sz="4" w:space="0" w:color="000000"/>
              <w:right w:val="single" w:sz="4" w:space="0" w:color="000000"/>
            </w:tcBorders>
          </w:tcPr>
          <w:p w:rsidR="0035671D" w:rsidRPr="00004B34" w:rsidRDefault="0035671D" w:rsidP="0035671D">
            <w:pPr>
              <w:rPr>
                <w:rFonts w:ascii="Times New Roman" w:hAnsi="Times New Roman" w:cs="Times New Roman"/>
                <w:sz w:val="24"/>
                <w:szCs w:val="24"/>
              </w:rPr>
            </w:pPr>
            <w:r w:rsidRPr="00004B34">
              <w:rPr>
                <w:rFonts w:ascii="Times New Roman" w:eastAsia="Times New Roman" w:hAnsi="Times New Roman" w:cs="Times New Roman"/>
                <w:sz w:val="24"/>
                <w:szCs w:val="24"/>
              </w:rPr>
              <w:t xml:space="preserve">Відсоток </w:t>
            </w:r>
          </w:p>
        </w:tc>
        <w:tc>
          <w:tcPr>
            <w:tcW w:w="1529" w:type="dxa"/>
            <w:tcBorders>
              <w:top w:val="single" w:sz="3" w:space="0" w:color="000000"/>
              <w:left w:val="single" w:sz="4" w:space="0" w:color="000000"/>
              <w:bottom w:val="single" w:sz="4" w:space="0" w:color="000000"/>
              <w:right w:val="single" w:sz="3" w:space="0" w:color="000000"/>
            </w:tcBorders>
          </w:tcPr>
          <w:p w:rsidR="0035671D" w:rsidRPr="00004B34" w:rsidRDefault="0035671D" w:rsidP="0035671D">
            <w:pPr>
              <w:jc w:val="center"/>
              <w:rPr>
                <w:rFonts w:ascii="Times New Roman" w:hAnsi="Times New Roman" w:cs="Times New Roman"/>
                <w:sz w:val="24"/>
                <w:szCs w:val="24"/>
              </w:rPr>
            </w:pPr>
            <w:r w:rsidRPr="00004B34">
              <w:rPr>
                <w:rFonts w:ascii="Times New Roman" w:eastAsia="Times New Roman" w:hAnsi="Times New Roman" w:cs="Times New Roman"/>
                <w:sz w:val="24"/>
                <w:szCs w:val="24"/>
              </w:rPr>
              <w:t>17,2</w:t>
            </w:r>
          </w:p>
        </w:tc>
        <w:tc>
          <w:tcPr>
            <w:tcW w:w="1530" w:type="dxa"/>
            <w:tcBorders>
              <w:top w:val="single" w:sz="3" w:space="0" w:color="000000"/>
              <w:left w:val="single" w:sz="4" w:space="0" w:color="000000"/>
              <w:bottom w:val="single" w:sz="4" w:space="0" w:color="000000"/>
              <w:right w:val="single" w:sz="3" w:space="0" w:color="000000"/>
            </w:tcBorders>
          </w:tcPr>
          <w:p w:rsidR="0035671D" w:rsidRPr="00004B34" w:rsidRDefault="00B457EE" w:rsidP="0035671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1529" w:type="dxa"/>
            <w:tcBorders>
              <w:top w:val="single" w:sz="3" w:space="0" w:color="000000"/>
              <w:left w:val="single" w:sz="4" w:space="0" w:color="000000"/>
              <w:bottom w:val="single" w:sz="4" w:space="0" w:color="000000"/>
              <w:right w:val="single" w:sz="3" w:space="0" w:color="000000"/>
            </w:tcBorders>
          </w:tcPr>
          <w:p w:rsidR="0035671D" w:rsidRPr="00B457EE" w:rsidRDefault="00F154E7" w:rsidP="0035671D">
            <w:pPr>
              <w:jc w:val="center"/>
              <w:rPr>
                <w:rFonts w:ascii="Times New Roman" w:hAnsi="Times New Roman" w:cs="Times New Roman"/>
                <w:sz w:val="24"/>
                <w:szCs w:val="24"/>
              </w:rPr>
            </w:pPr>
            <w:r>
              <w:rPr>
                <w:rFonts w:ascii="Times New Roman" w:hAnsi="Times New Roman" w:cs="Times New Roman"/>
                <w:sz w:val="24"/>
                <w:szCs w:val="24"/>
              </w:rPr>
              <w:t>1,6</w:t>
            </w:r>
          </w:p>
        </w:tc>
      </w:tr>
    </w:tbl>
    <w:p w:rsidR="002C6BAC" w:rsidRPr="002C6BAC" w:rsidRDefault="00636BA1" w:rsidP="009C1E0D">
      <w:pPr>
        <w:spacing w:after="0"/>
        <w:rPr>
          <w:rFonts w:ascii="Times New Roman" w:eastAsia="Times New Roman" w:hAnsi="Times New Roman" w:cs="Times New Roman"/>
          <w:sz w:val="16"/>
          <w:szCs w:val="16"/>
        </w:rPr>
      </w:pPr>
      <w:r w:rsidRPr="00004B34">
        <w:rPr>
          <w:rFonts w:ascii="Times New Roman" w:eastAsia="Times New Roman" w:hAnsi="Times New Roman" w:cs="Times New Roman"/>
          <w:sz w:val="24"/>
          <w:szCs w:val="24"/>
        </w:rPr>
        <w:t xml:space="preserve"> </w:t>
      </w:r>
    </w:p>
    <w:p w:rsidR="00BB5CB0" w:rsidRDefault="00861691" w:rsidP="009C1E0D">
      <w:pPr>
        <w:spacing w:after="0"/>
        <w:ind w:firstLine="708"/>
        <w:jc w:val="both"/>
        <w:rPr>
          <w:rFonts w:ascii="Times New Roman" w:eastAsiaTheme="minorEastAsia" w:hAnsi="Times New Roman" w:cs="Times New Roman"/>
          <w:sz w:val="24"/>
          <w:szCs w:val="24"/>
        </w:rPr>
      </w:pPr>
      <w:r w:rsidRPr="00D43D28">
        <w:rPr>
          <w:rFonts w:ascii="Times New Roman" w:eastAsia="Times New Roman" w:hAnsi="Times New Roman" w:cs="Times New Roman"/>
          <w:sz w:val="24"/>
          <w:szCs w:val="24"/>
        </w:rPr>
        <w:t>Аналіз результатів опитування громадян-відвідувачів суд</w:t>
      </w:r>
      <w:r w:rsidR="009876C2">
        <w:rPr>
          <w:rFonts w:ascii="Times New Roman" w:eastAsia="Times New Roman" w:hAnsi="Times New Roman" w:cs="Times New Roman"/>
          <w:sz w:val="24"/>
          <w:szCs w:val="24"/>
        </w:rPr>
        <w:t>у</w:t>
      </w:r>
      <w:r>
        <w:rPr>
          <w:rFonts w:ascii="Times New Roman" w:eastAsiaTheme="minorEastAsia" w:hAnsi="Times New Roman" w:cs="Times New Roman"/>
          <w:sz w:val="24"/>
          <w:szCs w:val="24"/>
        </w:rPr>
        <w:t xml:space="preserve"> </w:t>
      </w:r>
      <w:r w:rsidR="00BB5CB0">
        <w:rPr>
          <w:rFonts w:ascii="Times New Roman" w:eastAsiaTheme="minorEastAsia" w:hAnsi="Times New Roman" w:cs="Times New Roman"/>
          <w:sz w:val="24"/>
          <w:szCs w:val="24"/>
        </w:rPr>
        <w:t>дозволя</w:t>
      </w:r>
      <w:r w:rsidR="002156FD">
        <w:rPr>
          <w:rFonts w:ascii="Times New Roman" w:eastAsiaTheme="minorEastAsia" w:hAnsi="Times New Roman" w:cs="Times New Roman"/>
          <w:sz w:val="24"/>
          <w:szCs w:val="24"/>
        </w:rPr>
        <w:t>є</w:t>
      </w:r>
      <w:r w:rsidR="00BB5CB0">
        <w:rPr>
          <w:rFonts w:ascii="Times New Roman" w:eastAsiaTheme="minorEastAsia" w:hAnsi="Times New Roman" w:cs="Times New Roman"/>
          <w:sz w:val="24"/>
          <w:szCs w:val="24"/>
        </w:rPr>
        <w:t xml:space="preserve"> зробити наступні висновки:</w:t>
      </w:r>
    </w:p>
    <w:p w:rsidR="00544F33" w:rsidRDefault="00544F33" w:rsidP="002156FD">
      <w:pPr>
        <w:pStyle w:val="a9"/>
        <w:numPr>
          <w:ilvl w:val="1"/>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861691" w:rsidRPr="00544F33">
        <w:rPr>
          <w:rFonts w:ascii="Times New Roman" w:eastAsia="Times New Roman" w:hAnsi="Times New Roman" w:cs="Times New Roman"/>
          <w:sz w:val="24"/>
          <w:szCs w:val="24"/>
        </w:rPr>
        <w:t xml:space="preserve">агальна оцінка якості роботи суду </w:t>
      </w:r>
      <w:r w:rsidR="0022297C" w:rsidRPr="00544F33">
        <w:rPr>
          <w:rFonts w:ascii="Times New Roman" w:eastAsia="Times New Roman" w:hAnsi="Times New Roman" w:cs="Times New Roman"/>
          <w:sz w:val="24"/>
          <w:szCs w:val="24"/>
        </w:rPr>
        <w:t>є досить високою</w:t>
      </w:r>
      <w:r w:rsidR="002156FD">
        <w:rPr>
          <w:rFonts w:ascii="Times New Roman" w:eastAsia="Times New Roman" w:hAnsi="Times New Roman" w:cs="Times New Roman"/>
          <w:sz w:val="24"/>
          <w:szCs w:val="24"/>
        </w:rPr>
        <w:t xml:space="preserve"> і</w:t>
      </w:r>
      <w:r w:rsidR="0022297C" w:rsidRPr="00544F33">
        <w:rPr>
          <w:rFonts w:ascii="Times New Roman" w:eastAsia="Times New Roman" w:hAnsi="Times New Roman" w:cs="Times New Roman"/>
          <w:sz w:val="24"/>
          <w:szCs w:val="24"/>
        </w:rPr>
        <w:t xml:space="preserve"> </w:t>
      </w:r>
      <w:r w:rsidR="002156FD" w:rsidRPr="00544F33">
        <w:rPr>
          <w:rFonts w:ascii="Times New Roman" w:eastAsia="Times New Roman" w:hAnsi="Times New Roman" w:cs="Times New Roman"/>
          <w:sz w:val="24"/>
          <w:szCs w:val="24"/>
        </w:rPr>
        <w:t xml:space="preserve">становить </w:t>
      </w:r>
      <w:r w:rsidR="002156FD" w:rsidRPr="009876C2">
        <w:rPr>
          <w:rFonts w:ascii="Times New Roman" w:eastAsia="Times New Roman" w:hAnsi="Times New Roman" w:cs="Times New Roman"/>
          <w:b/>
          <w:sz w:val="24"/>
          <w:szCs w:val="24"/>
        </w:rPr>
        <w:t>4,6</w:t>
      </w:r>
      <w:r w:rsidR="002156FD">
        <w:rPr>
          <w:rFonts w:ascii="Times New Roman" w:eastAsia="Times New Roman" w:hAnsi="Times New Roman" w:cs="Times New Roman"/>
          <w:b/>
          <w:sz w:val="24"/>
          <w:szCs w:val="24"/>
        </w:rPr>
        <w:t xml:space="preserve"> </w:t>
      </w:r>
      <w:r w:rsidR="0022297C" w:rsidRPr="00544F33">
        <w:rPr>
          <w:rFonts w:ascii="Times New Roman" w:eastAsia="Times New Roman" w:hAnsi="Times New Roman" w:cs="Times New Roman"/>
          <w:sz w:val="24"/>
          <w:szCs w:val="24"/>
        </w:rPr>
        <w:t xml:space="preserve">за </w:t>
      </w:r>
      <w:r w:rsidR="00C54960" w:rsidRPr="00544F33">
        <w:rPr>
          <w:rFonts w:ascii="Times New Roman" w:eastAsia="Times New Roman" w:hAnsi="Times New Roman" w:cs="Times New Roman"/>
          <w:sz w:val="24"/>
          <w:szCs w:val="24"/>
        </w:rPr>
        <w:t>п’ятибальною</w:t>
      </w:r>
      <w:r w:rsidR="0022297C" w:rsidRPr="00544F33">
        <w:rPr>
          <w:rFonts w:ascii="Times New Roman" w:eastAsia="Times New Roman" w:hAnsi="Times New Roman" w:cs="Times New Roman"/>
          <w:sz w:val="24"/>
          <w:szCs w:val="24"/>
        </w:rPr>
        <w:t xml:space="preserve"> </w:t>
      </w:r>
      <w:r w:rsidR="00C54960" w:rsidRPr="00544F33">
        <w:rPr>
          <w:rFonts w:ascii="Times New Roman" w:eastAsia="Times New Roman" w:hAnsi="Times New Roman" w:cs="Times New Roman"/>
          <w:sz w:val="24"/>
          <w:szCs w:val="24"/>
        </w:rPr>
        <w:t>шкалою</w:t>
      </w:r>
      <w:r w:rsidR="002156FD">
        <w:rPr>
          <w:rFonts w:ascii="Times New Roman" w:eastAsia="Times New Roman" w:hAnsi="Times New Roman" w:cs="Times New Roman"/>
          <w:sz w:val="24"/>
          <w:szCs w:val="24"/>
        </w:rPr>
        <w:t xml:space="preserve"> (</w:t>
      </w:r>
      <w:r w:rsidR="0022297C" w:rsidRPr="00544F33">
        <w:rPr>
          <w:rFonts w:ascii="Times New Roman" w:eastAsia="Times New Roman" w:hAnsi="Times New Roman" w:cs="Times New Roman"/>
          <w:sz w:val="24"/>
          <w:szCs w:val="24"/>
        </w:rPr>
        <w:t xml:space="preserve">показник 2016 року </w:t>
      </w:r>
      <w:r w:rsidR="002156FD">
        <w:rPr>
          <w:rFonts w:ascii="Times New Roman" w:eastAsia="Times New Roman" w:hAnsi="Times New Roman" w:cs="Times New Roman"/>
          <w:sz w:val="24"/>
          <w:szCs w:val="24"/>
        </w:rPr>
        <w:t xml:space="preserve">– </w:t>
      </w:r>
      <w:r w:rsidR="0022297C" w:rsidRPr="00544F33">
        <w:rPr>
          <w:rFonts w:ascii="Times New Roman" w:eastAsia="Times New Roman" w:hAnsi="Times New Roman" w:cs="Times New Roman"/>
          <w:sz w:val="24"/>
          <w:szCs w:val="24"/>
        </w:rPr>
        <w:t>4,3</w:t>
      </w:r>
      <w:r w:rsidR="002156F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44F33" w:rsidRDefault="00544F33" w:rsidP="002156FD">
      <w:pPr>
        <w:pStyle w:val="a9"/>
        <w:numPr>
          <w:ilvl w:val="1"/>
          <w:numId w:val="6"/>
        </w:numPr>
        <w:spacing w:after="0"/>
        <w:jc w:val="both"/>
        <w:rPr>
          <w:rFonts w:ascii="Times New Roman" w:eastAsia="Times New Roman" w:hAnsi="Times New Roman" w:cs="Times New Roman"/>
          <w:sz w:val="24"/>
          <w:szCs w:val="24"/>
        </w:rPr>
      </w:pPr>
      <w:r w:rsidRPr="00544F33">
        <w:rPr>
          <w:rFonts w:ascii="Times New Roman" w:eastAsia="Times New Roman" w:hAnsi="Times New Roman" w:cs="Times New Roman"/>
          <w:sz w:val="24"/>
          <w:szCs w:val="24"/>
        </w:rPr>
        <w:t>п</w:t>
      </w:r>
      <w:r w:rsidR="00113DD4" w:rsidRPr="00544F33">
        <w:rPr>
          <w:rFonts w:ascii="Times New Roman" w:eastAsia="Times New Roman" w:hAnsi="Times New Roman" w:cs="Times New Roman"/>
          <w:sz w:val="24"/>
          <w:szCs w:val="24"/>
        </w:rPr>
        <w:t xml:space="preserve">оказник </w:t>
      </w:r>
      <w:r w:rsidR="0083025E">
        <w:rPr>
          <w:rFonts w:ascii="Times New Roman" w:eastAsia="Times New Roman" w:hAnsi="Times New Roman" w:cs="Times New Roman"/>
          <w:sz w:val="24"/>
          <w:szCs w:val="24"/>
        </w:rPr>
        <w:t>«З</w:t>
      </w:r>
      <w:r w:rsidR="00113DD4" w:rsidRPr="00544F33">
        <w:rPr>
          <w:rFonts w:ascii="Times New Roman" w:eastAsia="Times New Roman" w:hAnsi="Times New Roman" w:cs="Times New Roman"/>
          <w:sz w:val="24"/>
          <w:szCs w:val="24"/>
        </w:rPr>
        <w:t>ручність та комфортність умов перебування в суді</w:t>
      </w:r>
      <w:r w:rsidR="0083025E">
        <w:rPr>
          <w:rFonts w:ascii="Times New Roman" w:eastAsia="Times New Roman" w:hAnsi="Times New Roman" w:cs="Times New Roman"/>
          <w:sz w:val="24"/>
          <w:szCs w:val="24"/>
        </w:rPr>
        <w:t>»</w:t>
      </w:r>
      <w:r w:rsidR="00113DD4" w:rsidRPr="00544F33">
        <w:rPr>
          <w:rFonts w:ascii="Times New Roman" w:eastAsia="Times New Roman" w:hAnsi="Times New Roman" w:cs="Times New Roman"/>
          <w:sz w:val="24"/>
          <w:szCs w:val="24"/>
        </w:rPr>
        <w:t xml:space="preserve"> </w:t>
      </w:r>
      <w:r w:rsidR="002156FD" w:rsidRPr="00544F33">
        <w:rPr>
          <w:rFonts w:ascii="Times New Roman" w:eastAsia="Times New Roman" w:hAnsi="Times New Roman" w:cs="Times New Roman"/>
          <w:sz w:val="24"/>
          <w:szCs w:val="24"/>
        </w:rPr>
        <w:t xml:space="preserve">становить </w:t>
      </w:r>
      <w:r w:rsidR="002156FD" w:rsidRPr="0083025E">
        <w:rPr>
          <w:rFonts w:ascii="Times New Roman" w:eastAsia="Times New Roman" w:hAnsi="Times New Roman" w:cs="Times New Roman"/>
          <w:b/>
          <w:sz w:val="24"/>
          <w:szCs w:val="24"/>
        </w:rPr>
        <w:t>4,4</w:t>
      </w:r>
      <w:r w:rsidR="002156FD">
        <w:rPr>
          <w:rFonts w:ascii="Times New Roman" w:eastAsia="Times New Roman" w:hAnsi="Times New Roman" w:cs="Times New Roman"/>
          <w:b/>
          <w:sz w:val="24"/>
          <w:szCs w:val="24"/>
        </w:rPr>
        <w:t xml:space="preserve"> </w:t>
      </w:r>
      <w:r w:rsidR="00113DD4" w:rsidRPr="00544F33">
        <w:rPr>
          <w:rFonts w:ascii="Times New Roman" w:eastAsia="Times New Roman" w:hAnsi="Times New Roman" w:cs="Times New Roman"/>
          <w:sz w:val="24"/>
          <w:szCs w:val="24"/>
        </w:rPr>
        <w:t xml:space="preserve">за </w:t>
      </w:r>
      <w:r w:rsidR="0083025E" w:rsidRPr="00544F33">
        <w:rPr>
          <w:rFonts w:ascii="Times New Roman" w:eastAsia="Times New Roman" w:hAnsi="Times New Roman" w:cs="Times New Roman"/>
          <w:sz w:val="24"/>
          <w:szCs w:val="24"/>
        </w:rPr>
        <w:t>п’ятибальною</w:t>
      </w:r>
      <w:r w:rsidR="00113DD4" w:rsidRPr="00544F33">
        <w:rPr>
          <w:rFonts w:ascii="Times New Roman" w:eastAsia="Times New Roman" w:hAnsi="Times New Roman" w:cs="Times New Roman"/>
          <w:sz w:val="24"/>
          <w:szCs w:val="24"/>
        </w:rPr>
        <w:t xml:space="preserve"> бальною шкалою, що на 0,1</w:t>
      </w:r>
      <w:r w:rsidR="002156FD">
        <w:rPr>
          <w:rFonts w:ascii="Times New Roman" w:eastAsia="Times New Roman" w:hAnsi="Times New Roman" w:cs="Times New Roman"/>
          <w:sz w:val="24"/>
          <w:szCs w:val="24"/>
        </w:rPr>
        <w:t xml:space="preserve"> бали</w:t>
      </w:r>
      <w:r w:rsidR="00113DD4" w:rsidRPr="00544F33">
        <w:rPr>
          <w:rFonts w:ascii="Times New Roman" w:eastAsia="Times New Roman" w:hAnsi="Times New Roman" w:cs="Times New Roman"/>
          <w:sz w:val="24"/>
          <w:szCs w:val="24"/>
        </w:rPr>
        <w:t xml:space="preserve"> більше ніж у 2016 році</w:t>
      </w:r>
      <w:r w:rsidR="0028085C">
        <w:rPr>
          <w:rFonts w:ascii="Times New Roman" w:eastAsia="Times New Roman" w:hAnsi="Times New Roman" w:cs="Times New Roman"/>
          <w:sz w:val="24"/>
          <w:szCs w:val="24"/>
        </w:rPr>
        <w:t xml:space="preserve"> (4,3);</w:t>
      </w:r>
    </w:p>
    <w:p w:rsidR="00544F33" w:rsidRDefault="0028085C" w:rsidP="002156FD">
      <w:pPr>
        <w:pStyle w:val="a9"/>
        <w:numPr>
          <w:ilvl w:val="1"/>
          <w:numId w:val="6"/>
        </w:numPr>
        <w:spacing w:after="0"/>
        <w:jc w:val="both"/>
        <w:rPr>
          <w:rFonts w:ascii="Times New Roman" w:eastAsia="Times New Roman" w:hAnsi="Times New Roman" w:cs="Times New Roman"/>
          <w:sz w:val="24"/>
          <w:szCs w:val="24"/>
        </w:rPr>
      </w:pPr>
      <w:r w:rsidRPr="00544F33">
        <w:rPr>
          <w:rFonts w:ascii="Times New Roman" w:eastAsia="Times New Roman" w:hAnsi="Times New Roman" w:cs="Times New Roman"/>
          <w:sz w:val="24"/>
          <w:szCs w:val="24"/>
        </w:rPr>
        <w:t xml:space="preserve">показник </w:t>
      </w:r>
      <w:r>
        <w:rPr>
          <w:rFonts w:ascii="Times New Roman" w:eastAsia="Times New Roman" w:hAnsi="Times New Roman" w:cs="Times New Roman"/>
          <w:sz w:val="24"/>
          <w:szCs w:val="24"/>
        </w:rPr>
        <w:t>«Д</w:t>
      </w:r>
      <w:r w:rsidR="000A537F" w:rsidRPr="00544F33">
        <w:rPr>
          <w:rFonts w:ascii="Times New Roman" w:eastAsia="Times New Roman" w:hAnsi="Times New Roman" w:cs="Times New Roman"/>
          <w:sz w:val="24"/>
          <w:szCs w:val="24"/>
        </w:rPr>
        <w:t>отримання термінів судового розгляду</w:t>
      </w:r>
      <w:r>
        <w:rPr>
          <w:rFonts w:ascii="Times New Roman" w:eastAsia="Times New Roman" w:hAnsi="Times New Roman" w:cs="Times New Roman"/>
          <w:sz w:val="24"/>
          <w:szCs w:val="24"/>
        </w:rPr>
        <w:t>» становить</w:t>
      </w:r>
      <w:r w:rsidR="000A537F" w:rsidRPr="00544F33">
        <w:rPr>
          <w:rFonts w:ascii="Times New Roman" w:eastAsia="Times New Roman" w:hAnsi="Times New Roman" w:cs="Times New Roman"/>
          <w:sz w:val="24"/>
          <w:szCs w:val="24"/>
        </w:rPr>
        <w:t xml:space="preserve"> </w:t>
      </w:r>
      <w:r w:rsidR="000A537F" w:rsidRPr="002156FD">
        <w:rPr>
          <w:rFonts w:ascii="Times New Roman" w:eastAsia="Times New Roman" w:hAnsi="Times New Roman" w:cs="Times New Roman"/>
          <w:b/>
          <w:sz w:val="24"/>
          <w:szCs w:val="24"/>
        </w:rPr>
        <w:t>4,6</w:t>
      </w:r>
      <w:r w:rsidR="002156FD" w:rsidRPr="002156FD">
        <w:rPr>
          <w:rFonts w:ascii="Times New Roman" w:eastAsia="Times New Roman" w:hAnsi="Times New Roman" w:cs="Times New Roman"/>
          <w:sz w:val="24"/>
          <w:szCs w:val="24"/>
        </w:rPr>
        <w:t xml:space="preserve"> </w:t>
      </w:r>
      <w:r w:rsidR="002156FD" w:rsidRPr="00544F33">
        <w:rPr>
          <w:rFonts w:ascii="Times New Roman" w:eastAsia="Times New Roman" w:hAnsi="Times New Roman" w:cs="Times New Roman"/>
          <w:sz w:val="24"/>
          <w:szCs w:val="24"/>
        </w:rPr>
        <w:t>за п’ятибальною бальною шкалою</w:t>
      </w:r>
      <w:r w:rsidR="00B86B9D" w:rsidRPr="00544F33">
        <w:rPr>
          <w:rFonts w:ascii="Times New Roman" w:eastAsia="Times New Roman" w:hAnsi="Times New Roman" w:cs="Times New Roman"/>
          <w:sz w:val="24"/>
          <w:szCs w:val="24"/>
        </w:rPr>
        <w:t xml:space="preserve">, даний показник </w:t>
      </w:r>
      <w:r w:rsidR="007C715A" w:rsidRPr="00544F33">
        <w:rPr>
          <w:rFonts w:ascii="Times New Roman" w:eastAsia="Times New Roman" w:hAnsi="Times New Roman" w:cs="Times New Roman"/>
          <w:sz w:val="24"/>
          <w:szCs w:val="24"/>
        </w:rPr>
        <w:t>покращився</w:t>
      </w:r>
      <w:r w:rsidR="00B86B9D" w:rsidRPr="00544F33">
        <w:rPr>
          <w:rFonts w:ascii="Times New Roman" w:eastAsia="Times New Roman" w:hAnsi="Times New Roman" w:cs="Times New Roman"/>
          <w:sz w:val="24"/>
          <w:szCs w:val="24"/>
        </w:rPr>
        <w:t xml:space="preserve"> на 0,4 бали </w:t>
      </w:r>
      <w:r w:rsidR="00544F33">
        <w:rPr>
          <w:rFonts w:ascii="Times New Roman" w:eastAsia="Times New Roman" w:hAnsi="Times New Roman" w:cs="Times New Roman"/>
          <w:sz w:val="24"/>
          <w:szCs w:val="24"/>
        </w:rPr>
        <w:t>в порівняні з 2016 роком (4,2)</w:t>
      </w:r>
      <w:r>
        <w:rPr>
          <w:rFonts w:ascii="Times New Roman" w:eastAsia="Times New Roman" w:hAnsi="Times New Roman" w:cs="Times New Roman"/>
          <w:sz w:val="24"/>
          <w:szCs w:val="24"/>
        </w:rPr>
        <w:t>;</w:t>
      </w:r>
    </w:p>
    <w:p w:rsidR="00DA3D9E" w:rsidRPr="00544F33" w:rsidRDefault="00194F99" w:rsidP="002156FD">
      <w:pPr>
        <w:pStyle w:val="a9"/>
        <w:numPr>
          <w:ilvl w:val="1"/>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3D3C49" w:rsidRPr="00544F33">
        <w:rPr>
          <w:rFonts w:ascii="Times New Roman" w:eastAsia="Times New Roman" w:hAnsi="Times New Roman" w:cs="Times New Roman"/>
          <w:sz w:val="24"/>
          <w:szCs w:val="24"/>
        </w:rPr>
        <w:t>оброзичливе ставлення працівників апарату до відвідувачів</w:t>
      </w:r>
      <w:r w:rsidR="002156FD">
        <w:rPr>
          <w:rFonts w:ascii="Times New Roman" w:eastAsia="Times New Roman" w:hAnsi="Times New Roman" w:cs="Times New Roman"/>
          <w:sz w:val="24"/>
          <w:szCs w:val="24"/>
        </w:rPr>
        <w:t>,</w:t>
      </w:r>
      <w:r w:rsidR="003D3C49" w:rsidRPr="00544F33">
        <w:rPr>
          <w:rFonts w:ascii="Times New Roman" w:eastAsia="Times New Roman" w:hAnsi="Times New Roman" w:cs="Times New Roman"/>
          <w:sz w:val="24"/>
          <w:szCs w:val="24"/>
        </w:rPr>
        <w:t xml:space="preserve"> незалежність, </w:t>
      </w:r>
      <w:r w:rsidR="002156FD">
        <w:rPr>
          <w:rFonts w:ascii="Times New Roman" w:eastAsia="Times New Roman" w:hAnsi="Times New Roman" w:cs="Times New Roman"/>
          <w:sz w:val="24"/>
          <w:szCs w:val="24"/>
        </w:rPr>
        <w:t xml:space="preserve">та </w:t>
      </w:r>
      <w:r w:rsidR="003D3C49" w:rsidRPr="00544F33">
        <w:rPr>
          <w:rFonts w:ascii="Times New Roman" w:eastAsia="Times New Roman" w:hAnsi="Times New Roman" w:cs="Times New Roman"/>
          <w:sz w:val="24"/>
          <w:szCs w:val="24"/>
        </w:rPr>
        <w:t>неупередженість суддів</w:t>
      </w:r>
      <w:r w:rsidR="002156FD">
        <w:rPr>
          <w:rFonts w:ascii="Times New Roman" w:eastAsia="Times New Roman" w:hAnsi="Times New Roman" w:cs="Times New Roman"/>
          <w:sz w:val="24"/>
          <w:szCs w:val="24"/>
        </w:rPr>
        <w:t xml:space="preserve"> високо оцінені відвідувачами суду</w:t>
      </w:r>
      <w:r w:rsidR="003D3C49" w:rsidRPr="00544F33">
        <w:rPr>
          <w:rFonts w:ascii="Times New Roman" w:eastAsia="Times New Roman" w:hAnsi="Times New Roman" w:cs="Times New Roman"/>
          <w:sz w:val="24"/>
          <w:szCs w:val="24"/>
        </w:rPr>
        <w:t xml:space="preserve"> </w:t>
      </w:r>
      <w:r w:rsidR="00B62749" w:rsidRPr="00544F33">
        <w:rPr>
          <w:rFonts w:ascii="Times New Roman" w:eastAsia="Times New Roman" w:hAnsi="Times New Roman" w:cs="Times New Roman"/>
          <w:sz w:val="24"/>
          <w:szCs w:val="24"/>
        </w:rPr>
        <w:t xml:space="preserve">за п’ятибальною шкалою </w:t>
      </w:r>
      <w:r w:rsidR="002156FD">
        <w:rPr>
          <w:rFonts w:ascii="Times New Roman" w:eastAsia="Times New Roman" w:hAnsi="Times New Roman" w:cs="Times New Roman"/>
          <w:sz w:val="24"/>
          <w:szCs w:val="24"/>
        </w:rPr>
        <w:t xml:space="preserve">на </w:t>
      </w:r>
      <w:r w:rsidR="00856C9B" w:rsidRPr="00AA6778">
        <w:rPr>
          <w:rFonts w:ascii="Times New Roman" w:eastAsia="Times New Roman" w:hAnsi="Times New Roman" w:cs="Times New Roman"/>
          <w:b/>
          <w:sz w:val="24"/>
          <w:szCs w:val="24"/>
        </w:rPr>
        <w:t>4,7</w:t>
      </w:r>
      <w:r w:rsidR="002156FD">
        <w:rPr>
          <w:rFonts w:ascii="Times New Roman" w:eastAsia="Times New Roman" w:hAnsi="Times New Roman" w:cs="Times New Roman"/>
          <w:b/>
          <w:sz w:val="24"/>
          <w:szCs w:val="24"/>
        </w:rPr>
        <w:t xml:space="preserve"> </w:t>
      </w:r>
      <w:r w:rsidR="002156FD" w:rsidRPr="002156FD">
        <w:rPr>
          <w:rFonts w:ascii="Times New Roman" w:eastAsia="Times New Roman" w:hAnsi="Times New Roman" w:cs="Times New Roman"/>
          <w:sz w:val="24"/>
          <w:szCs w:val="24"/>
        </w:rPr>
        <w:t>бали</w:t>
      </w:r>
      <w:r w:rsidR="00856C9B" w:rsidRPr="00544F33">
        <w:rPr>
          <w:rFonts w:ascii="Times New Roman" w:eastAsia="Times New Roman" w:hAnsi="Times New Roman" w:cs="Times New Roman"/>
          <w:sz w:val="24"/>
          <w:szCs w:val="24"/>
        </w:rPr>
        <w:t xml:space="preserve">, що на 0,3 бали більше, ніж у 2016 році </w:t>
      </w:r>
      <w:r w:rsidR="00AA6778">
        <w:rPr>
          <w:rFonts w:ascii="Times New Roman" w:eastAsia="Times New Roman" w:hAnsi="Times New Roman" w:cs="Times New Roman"/>
          <w:sz w:val="24"/>
          <w:szCs w:val="24"/>
        </w:rPr>
        <w:t>(</w:t>
      </w:r>
      <w:r w:rsidR="00EF457A" w:rsidRPr="00544F33">
        <w:rPr>
          <w:rFonts w:ascii="Times New Roman" w:eastAsia="Times New Roman" w:hAnsi="Times New Roman" w:cs="Times New Roman"/>
          <w:sz w:val="24"/>
          <w:szCs w:val="24"/>
        </w:rPr>
        <w:t>4,4</w:t>
      </w:r>
      <w:r w:rsidR="00AA6778">
        <w:rPr>
          <w:rFonts w:ascii="Times New Roman" w:eastAsia="Times New Roman" w:hAnsi="Times New Roman" w:cs="Times New Roman"/>
          <w:sz w:val="24"/>
          <w:szCs w:val="24"/>
        </w:rPr>
        <w:t>)</w:t>
      </w:r>
      <w:r w:rsidR="00EF457A" w:rsidRPr="00544F33">
        <w:rPr>
          <w:rFonts w:ascii="Times New Roman" w:eastAsia="Times New Roman" w:hAnsi="Times New Roman" w:cs="Times New Roman"/>
          <w:sz w:val="24"/>
          <w:szCs w:val="24"/>
        </w:rPr>
        <w:t>.</w:t>
      </w:r>
      <w:r w:rsidR="00113DD4" w:rsidRPr="00544F33">
        <w:rPr>
          <w:rFonts w:ascii="Times New Roman" w:eastAsia="Times New Roman" w:hAnsi="Times New Roman" w:cs="Times New Roman"/>
          <w:sz w:val="24"/>
          <w:szCs w:val="24"/>
        </w:rPr>
        <w:t xml:space="preserve"> </w:t>
      </w:r>
    </w:p>
    <w:p w:rsidR="00861691" w:rsidRPr="00EF457A" w:rsidRDefault="00C54960" w:rsidP="009C1E0D">
      <w:pPr>
        <w:spacing w:after="0"/>
        <w:ind w:firstLine="708"/>
        <w:jc w:val="both"/>
        <w:rPr>
          <w:rFonts w:ascii="Times New Roman" w:eastAsia="Times New Roman" w:hAnsi="Times New Roman" w:cs="Times New Roman"/>
          <w:sz w:val="24"/>
          <w:szCs w:val="24"/>
        </w:rPr>
      </w:pPr>
      <w:r w:rsidRPr="00EF457A">
        <w:rPr>
          <w:rFonts w:ascii="Times New Roman" w:eastAsia="Times New Roman" w:hAnsi="Times New Roman" w:cs="Times New Roman"/>
          <w:sz w:val="24"/>
          <w:szCs w:val="24"/>
        </w:rPr>
        <w:t>Разом з тим</w:t>
      </w:r>
      <w:r w:rsidR="00AA6778">
        <w:rPr>
          <w:rFonts w:ascii="Times New Roman" w:eastAsia="Times New Roman" w:hAnsi="Times New Roman" w:cs="Times New Roman"/>
          <w:sz w:val="24"/>
          <w:szCs w:val="24"/>
        </w:rPr>
        <w:t>,</w:t>
      </w:r>
      <w:r w:rsidRPr="00EF457A">
        <w:rPr>
          <w:rFonts w:ascii="Times New Roman" w:eastAsia="Times New Roman" w:hAnsi="Times New Roman" w:cs="Times New Roman"/>
          <w:sz w:val="24"/>
          <w:szCs w:val="24"/>
        </w:rPr>
        <w:t xml:space="preserve"> за окремими вимірами </w:t>
      </w:r>
      <w:r w:rsidR="002156FD">
        <w:rPr>
          <w:rFonts w:ascii="Times New Roman" w:eastAsia="Times New Roman" w:hAnsi="Times New Roman" w:cs="Times New Roman"/>
          <w:sz w:val="24"/>
          <w:szCs w:val="24"/>
        </w:rPr>
        <w:t>можна спостерігати</w:t>
      </w:r>
      <w:r w:rsidR="00CE6D51" w:rsidRPr="00EF457A">
        <w:rPr>
          <w:rFonts w:ascii="Times New Roman" w:eastAsia="Times New Roman" w:hAnsi="Times New Roman" w:cs="Times New Roman"/>
          <w:sz w:val="24"/>
          <w:szCs w:val="24"/>
        </w:rPr>
        <w:t xml:space="preserve"> певні проблеми, а саме</w:t>
      </w:r>
      <w:r w:rsidR="002156FD">
        <w:rPr>
          <w:rFonts w:ascii="Times New Roman" w:eastAsia="Times New Roman" w:hAnsi="Times New Roman" w:cs="Times New Roman"/>
          <w:sz w:val="24"/>
          <w:szCs w:val="24"/>
        </w:rPr>
        <w:t>:</w:t>
      </w:r>
      <w:r w:rsidR="00BB365F" w:rsidRPr="00EF457A">
        <w:rPr>
          <w:rFonts w:ascii="Times New Roman" w:eastAsia="Times New Roman" w:hAnsi="Times New Roman" w:cs="Times New Roman"/>
          <w:sz w:val="24"/>
          <w:szCs w:val="24"/>
        </w:rPr>
        <w:t xml:space="preserve"> респонденти</w:t>
      </w:r>
      <w:r w:rsidR="002156FD">
        <w:rPr>
          <w:rFonts w:ascii="Times New Roman" w:eastAsia="Times New Roman" w:hAnsi="Times New Roman" w:cs="Times New Roman"/>
          <w:sz w:val="24"/>
          <w:szCs w:val="24"/>
        </w:rPr>
        <w:t xml:space="preserve"> середньо</w:t>
      </w:r>
      <w:r w:rsidR="00BB365F" w:rsidRPr="00EF457A">
        <w:rPr>
          <w:rFonts w:ascii="Times New Roman" w:eastAsia="Times New Roman" w:hAnsi="Times New Roman" w:cs="Times New Roman"/>
          <w:sz w:val="24"/>
          <w:szCs w:val="24"/>
        </w:rPr>
        <w:t xml:space="preserve"> оцінили за 5 бальною шкалою</w:t>
      </w:r>
      <w:r w:rsidR="002156FD">
        <w:rPr>
          <w:rFonts w:ascii="Times New Roman" w:eastAsia="Times New Roman" w:hAnsi="Times New Roman" w:cs="Times New Roman"/>
          <w:sz w:val="24"/>
          <w:szCs w:val="24"/>
        </w:rPr>
        <w:t xml:space="preserve"> такі показники</w:t>
      </w:r>
      <w:r w:rsidR="00CE6D51" w:rsidRPr="00EF457A">
        <w:rPr>
          <w:rFonts w:ascii="Times New Roman" w:eastAsia="Times New Roman" w:hAnsi="Times New Roman" w:cs="Times New Roman"/>
          <w:sz w:val="24"/>
          <w:szCs w:val="24"/>
        </w:rPr>
        <w:t>:</w:t>
      </w:r>
    </w:p>
    <w:p w:rsidR="00C54960" w:rsidRPr="007C715A" w:rsidRDefault="00194F99" w:rsidP="002156FD">
      <w:pPr>
        <w:pStyle w:val="a9"/>
        <w:numPr>
          <w:ilvl w:val="1"/>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280DD1" w:rsidRPr="00EF457A">
        <w:rPr>
          <w:rFonts w:ascii="Times New Roman" w:eastAsia="Times New Roman" w:hAnsi="Times New Roman" w:cs="Times New Roman"/>
          <w:sz w:val="24"/>
          <w:szCs w:val="24"/>
        </w:rPr>
        <w:t xml:space="preserve">а </w:t>
      </w:r>
      <w:r w:rsidR="00CE6D51" w:rsidRPr="00AA6778">
        <w:rPr>
          <w:rFonts w:ascii="Times New Roman" w:eastAsia="Times New Roman" w:hAnsi="Times New Roman" w:cs="Times New Roman"/>
          <w:b/>
          <w:sz w:val="24"/>
          <w:szCs w:val="24"/>
        </w:rPr>
        <w:t>3,1</w:t>
      </w:r>
      <w:r w:rsidR="00CE6D51" w:rsidRPr="00EF457A">
        <w:rPr>
          <w:rFonts w:ascii="Times New Roman" w:eastAsia="Times New Roman" w:hAnsi="Times New Roman" w:cs="Times New Roman"/>
          <w:sz w:val="24"/>
          <w:szCs w:val="24"/>
        </w:rPr>
        <w:t xml:space="preserve"> </w:t>
      </w:r>
      <w:r w:rsidR="002156FD">
        <w:rPr>
          <w:rFonts w:ascii="Times New Roman" w:eastAsia="Times New Roman" w:hAnsi="Times New Roman" w:cs="Times New Roman"/>
          <w:sz w:val="24"/>
          <w:szCs w:val="24"/>
        </w:rPr>
        <w:t>зручність</w:t>
      </w:r>
      <w:r w:rsidR="00CE6D51" w:rsidRPr="00EF457A">
        <w:rPr>
          <w:rFonts w:ascii="Times New Roman" w:eastAsia="Times New Roman" w:hAnsi="Times New Roman" w:cs="Times New Roman"/>
          <w:sz w:val="24"/>
          <w:szCs w:val="24"/>
        </w:rPr>
        <w:t xml:space="preserve"> потрапляння до приміщення суду </w:t>
      </w:r>
      <w:r w:rsidR="001C13F0" w:rsidRPr="00EF457A">
        <w:rPr>
          <w:rFonts w:ascii="Times New Roman" w:eastAsia="Times New Roman" w:hAnsi="Times New Roman" w:cs="Times New Roman"/>
          <w:sz w:val="24"/>
          <w:szCs w:val="24"/>
        </w:rPr>
        <w:t>люд</w:t>
      </w:r>
      <w:r w:rsidR="00CE6D51" w:rsidRPr="00EF457A">
        <w:rPr>
          <w:rFonts w:ascii="Times New Roman" w:eastAsia="Times New Roman" w:hAnsi="Times New Roman" w:cs="Times New Roman"/>
          <w:sz w:val="24"/>
          <w:szCs w:val="24"/>
        </w:rPr>
        <w:t xml:space="preserve">ей з </w:t>
      </w:r>
      <w:r w:rsidR="00CE6D51" w:rsidRPr="007C715A">
        <w:rPr>
          <w:rFonts w:ascii="Times New Roman" w:eastAsia="Times New Roman" w:hAnsi="Times New Roman" w:cs="Times New Roman"/>
          <w:sz w:val="24"/>
          <w:szCs w:val="24"/>
        </w:rPr>
        <w:t>обмеженими можливостями;</w:t>
      </w:r>
    </w:p>
    <w:p w:rsidR="002156FD" w:rsidRDefault="00194F99" w:rsidP="002156FD">
      <w:pPr>
        <w:pStyle w:val="a9"/>
        <w:numPr>
          <w:ilvl w:val="1"/>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280DD1" w:rsidRPr="007C715A">
        <w:rPr>
          <w:rFonts w:ascii="Times New Roman" w:eastAsia="Times New Roman" w:hAnsi="Times New Roman" w:cs="Times New Roman"/>
          <w:sz w:val="24"/>
          <w:szCs w:val="24"/>
        </w:rPr>
        <w:t xml:space="preserve">а </w:t>
      </w:r>
      <w:r w:rsidR="00280DD1" w:rsidRPr="00740524">
        <w:rPr>
          <w:rFonts w:ascii="Times New Roman" w:eastAsia="Times New Roman" w:hAnsi="Times New Roman" w:cs="Times New Roman"/>
          <w:b/>
          <w:sz w:val="24"/>
          <w:szCs w:val="24"/>
        </w:rPr>
        <w:t>3,</w:t>
      </w:r>
      <w:r w:rsidR="00EF457A" w:rsidRPr="00740524">
        <w:rPr>
          <w:rFonts w:ascii="Times New Roman" w:eastAsia="Times New Roman" w:hAnsi="Times New Roman" w:cs="Times New Roman"/>
          <w:b/>
          <w:sz w:val="24"/>
          <w:szCs w:val="24"/>
        </w:rPr>
        <w:t>3</w:t>
      </w:r>
      <w:r w:rsidR="00280DD1" w:rsidRPr="007C715A">
        <w:rPr>
          <w:rFonts w:ascii="Times New Roman" w:eastAsia="Times New Roman" w:hAnsi="Times New Roman" w:cs="Times New Roman"/>
          <w:sz w:val="24"/>
          <w:szCs w:val="24"/>
        </w:rPr>
        <w:t xml:space="preserve"> доступність суду</w:t>
      </w:r>
      <w:r w:rsidR="002156FD">
        <w:rPr>
          <w:rFonts w:ascii="Times New Roman" w:eastAsia="Times New Roman" w:hAnsi="Times New Roman" w:cs="Times New Roman"/>
          <w:sz w:val="24"/>
          <w:szCs w:val="24"/>
        </w:rPr>
        <w:t>.</w:t>
      </w:r>
    </w:p>
    <w:p w:rsidR="00280DD1" w:rsidRPr="007C715A" w:rsidRDefault="002156FD" w:rsidP="002156FD">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стабільно</w:t>
      </w:r>
      <w:r w:rsidR="007A0D60">
        <w:rPr>
          <w:rFonts w:ascii="Times New Roman" w:eastAsia="Times New Roman" w:hAnsi="Times New Roman" w:cs="Times New Roman"/>
          <w:sz w:val="24"/>
          <w:szCs w:val="24"/>
        </w:rPr>
        <w:t xml:space="preserve"> високому</w:t>
      </w:r>
      <w:r>
        <w:rPr>
          <w:rFonts w:ascii="Times New Roman" w:eastAsia="Times New Roman" w:hAnsi="Times New Roman" w:cs="Times New Roman"/>
          <w:sz w:val="24"/>
          <w:szCs w:val="24"/>
        </w:rPr>
        <w:t xml:space="preserve"> рівні залиш</w:t>
      </w:r>
      <w:r w:rsidR="007A0D60">
        <w:rPr>
          <w:rFonts w:ascii="Times New Roman" w:eastAsia="Times New Roman" w:hAnsi="Times New Roman" w:cs="Times New Roman"/>
          <w:sz w:val="24"/>
          <w:szCs w:val="24"/>
        </w:rPr>
        <w:t>ається сприйняття судових рішень відвідувачами за критерієм</w:t>
      </w:r>
      <w:r>
        <w:rPr>
          <w:rFonts w:ascii="Times New Roman" w:eastAsia="Times New Roman" w:hAnsi="Times New Roman" w:cs="Times New Roman"/>
          <w:sz w:val="24"/>
          <w:szCs w:val="24"/>
        </w:rPr>
        <w:t xml:space="preserve"> </w:t>
      </w:r>
      <w:r w:rsidR="00194F99">
        <w:rPr>
          <w:rFonts w:ascii="Times New Roman" w:eastAsia="Times New Roman" w:hAnsi="Times New Roman" w:cs="Times New Roman"/>
          <w:sz w:val="24"/>
          <w:szCs w:val="24"/>
        </w:rPr>
        <w:t>п</w:t>
      </w:r>
      <w:r w:rsidR="007C715A" w:rsidRPr="007C715A">
        <w:rPr>
          <w:rFonts w:ascii="Times New Roman" w:eastAsia="Times New Roman" w:hAnsi="Times New Roman" w:cs="Times New Roman"/>
          <w:sz w:val="24"/>
          <w:szCs w:val="24"/>
        </w:rPr>
        <w:t>овнот</w:t>
      </w:r>
      <w:r w:rsidR="007A0D60">
        <w:rPr>
          <w:rFonts w:ascii="Times New Roman" w:eastAsia="Times New Roman" w:hAnsi="Times New Roman" w:cs="Times New Roman"/>
          <w:sz w:val="24"/>
          <w:szCs w:val="24"/>
        </w:rPr>
        <w:t>и</w:t>
      </w:r>
      <w:r w:rsidR="007C715A" w:rsidRPr="007C715A">
        <w:rPr>
          <w:rFonts w:ascii="Times New Roman" w:eastAsia="Times New Roman" w:hAnsi="Times New Roman" w:cs="Times New Roman"/>
          <w:sz w:val="24"/>
          <w:szCs w:val="24"/>
        </w:rPr>
        <w:t>, ясн</w:t>
      </w:r>
      <w:r w:rsidR="007A0D60">
        <w:rPr>
          <w:rFonts w:ascii="Times New Roman" w:eastAsia="Times New Roman" w:hAnsi="Times New Roman" w:cs="Times New Roman"/>
          <w:sz w:val="24"/>
          <w:szCs w:val="24"/>
        </w:rPr>
        <w:t xml:space="preserve">ості </w:t>
      </w:r>
      <w:r w:rsidR="007C715A" w:rsidRPr="007C715A">
        <w:rPr>
          <w:rFonts w:ascii="Times New Roman" w:eastAsia="Times New Roman" w:hAnsi="Times New Roman" w:cs="Times New Roman"/>
          <w:sz w:val="24"/>
          <w:szCs w:val="24"/>
        </w:rPr>
        <w:t>та доступн</w:t>
      </w:r>
      <w:r w:rsidR="007A0D60">
        <w:rPr>
          <w:rFonts w:ascii="Times New Roman" w:eastAsia="Times New Roman" w:hAnsi="Times New Roman" w:cs="Times New Roman"/>
          <w:sz w:val="24"/>
          <w:szCs w:val="24"/>
        </w:rPr>
        <w:t>ості</w:t>
      </w:r>
      <w:r w:rsidR="007C715A" w:rsidRPr="007C715A">
        <w:rPr>
          <w:rFonts w:ascii="Times New Roman" w:eastAsia="Times New Roman" w:hAnsi="Times New Roman" w:cs="Times New Roman"/>
          <w:sz w:val="24"/>
          <w:szCs w:val="24"/>
        </w:rPr>
        <w:t xml:space="preserve"> інформації</w:t>
      </w:r>
      <w:r w:rsidR="007A0D60">
        <w:rPr>
          <w:rFonts w:ascii="Times New Roman" w:eastAsia="Times New Roman" w:hAnsi="Times New Roman" w:cs="Times New Roman"/>
          <w:sz w:val="24"/>
          <w:szCs w:val="24"/>
        </w:rPr>
        <w:t>, який оцінений</w:t>
      </w:r>
      <w:r w:rsidR="007C715A" w:rsidRPr="007C715A">
        <w:rPr>
          <w:rFonts w:ascii="Times New Roman" w:eastAsia="Times New Roman" w:hAnsi="Times New Roman" w:cs="Times New Roman"/>
          <w:sz w:val="24"/>
          <w:szCs w:val="24"/>
        </w:rPr>
        <w:t xml:space="preserve"> </w:t>
      </w:r>
      <w:r w:rsidR="007A0D60">
        <w:rPr>
          <w:rFonts w:ascii="Times New Roman" w:eastAsia="Times New Roman" w:hAnsi="Times New Roman" w:cs="Times New Roman"/>
          <w:sz w:val="24"/>
          <w:szCs w:val="24"/>
        </w:rPr>
        <w:t xml:space="preserve">як при поточному дослідженні, так і у 2016 році </w:t>
      </w:r>
      <w:r w:rsidR="007C715A" w:rsidRPr="007C715A">
        <w:rPr>
          <w:rFonts w:ascii="Times New Roman" w:eastAsia="Times New Roman" w:hAnsi="Times New Roman" w:cs="Times New Roman"/>
          <w:sz w:val="24"/>
          <w:szCs w:val="24"/>
        </w:rPr>
        <w:t xml:space="preserve">на </w:t>
      </w:r>
      <w:r w:rsidR="007C715A" w:rsidRPr="00740524">
        <w:rPr>
          <w:rFonts w:ascii="Times New Roman" w:eastAsia="Times New Roman" w:hAnsi="Times New Roman" w:cs="Times New Roman"/>
          <w:b/>
          <w:sz w:val="24"/>
          <w:szCs w:val="24"/>
        </w:rPr>
        <w:t>4,1</w:t>
      </w:r>
      <w:r w:rsidR="007A0D60">
        <w:rPr>
          <w:rFonts w:ascii="Times New Roman" w:eastAsia="Times New Roman" w:hAnsi="Times New Roman" w:cs="Times New Roman"/>
          <w:b/>
          <w:sz w:val="24"/>
          <w:szCs w:val="24"/>
        </w:rPr>
        <w:t xml:space="preserve"> </w:t>
      </w:r>
      <w:r w:rsidR="007A0D60" w:rsidRPr="007A0D60">
        <w:rPr>
          <w:rFonts w:ascii="Times New Roman" w:eastAsia="Times New Roman" w:hAnsi="Times New Roman" w:cs="Times New Roman"/>
          <w:sz w:val="24"/>
          <w:szCs w:val="24"/>
        </w:rPr>
        <w:t>бали</w:t>
      </w:r>
      <w:r w:rsidR="007C715A" w:rsidRPr="007C715A">
        <w:rPr>
          <w:rFonts w:ascii="Times New Roman" w:eastAsia="Times New Roman" w:hAnsi="Times New Roman" w:cs="Times New Roman"/>
          <w:sz w:val="24"/>
          <w:szCs w:val="24"/>
        </w:rPr>
        <w:t>.</w:t>
      </w:r>
    </w:p>
    <w:p w:rsidR="00280DD1" w:rsidRPr="00264ED5" w:rsidRDefault="00062248" w:rsidP="007A0D60">
      <w:pPr>
        <w:spacing w:after="0"/>
        <w:ind w:firstLine="709"/>
        <w:jc w:val="both"/>
        <w:rPr>
          <w:rFonts w:ascii="Times New Roman" w:eastAsia="Times New Roman" w:hAnsi="Times New Roman" w:cs="Times New Roman"/>
          <w:sz w:val="24"/>
          <w:szCs w:val="24"/>
        </w:rPr>
      </w:pPr>
      <w:r w:rsidRPr="00264ED5">
        <w:rPr>
          <w:rFonts w:ascii="Times New Roman" w:eastAsia="Times New Roman" w:hAnsi="Times New Roman" w:cs="Times New Roman"/>
          <w:sz w:val="24"/>
          <w:szCs w:val="24"/>
        </w:rPr>
        <w:lastRenderedPageBreak/>
        <w:t xml:space="preserve">Респонденти надали рекомендації </w:t>
      </w:r>
      <w:r w:rsidR="000A491F" w:rsidRPr="00264ED5">
        <w:rPr>
          <w:rFonts w:ascii="Times New Roman" w:eastAsia="Times New Roman" w:hAnsi="Times New Roman" w:cs="Times New Roman"/>
          <w:sz w:val="24"/>
          <w:szCs w:val="24"/>
        </w:rPr>
        <w:t>щодо необхідності покращення запропонованих вимірів якості</w:t>
      </w:r>
      <w:r w:rsidR="00264ED5" w:rsidRPr="00264ED5">
        <w:rPr>
          <w:rFonts w:ascii="Times New Roman" w:eastAsia="Times New Roman" w:hAnsi="Times New Roman" w:cs="Times New Roman"/>
          <w:sz w:val="24"/>
          <w:szCs w:val="24"/>
        </w:rPr>
        <w:t xml:space="preserve"> (</w:t>
      </w:r>
      <w:r w:rsidR="00264ED5" w:rsidRPr="00740524">
        <w:rPr>
          <w:rFonts w:ascii="Times New Roman" w:eastAsia="Times New Roman" w:hAnsi="Times New Roman" w:cs="Times New Roman"/>
          <w:i/>
          <w:sz w:val="24"/>
          <w:szCs w:val="24"/>
        </w:rPr>
        <w:t>1 – слід покращити в першу чергу, 6 – найменш важливий вимір якості</w:t>
      </w:r>
      <w:r w:rsidR="00264ED5" w:rsidRPr="00264ED5">
        <w:rPr>
          <w:rFonts w:ascii="Times New Roman" w:eastAsia="Times New Roman" w:hAnsi="Times New Roman" w:cs="Times New Roman"/>
          <w:sz w:val="24"/>
          <w:szCs w:val="24"/>
        </w:rPr>
        <w:t>)</w:t>
      </w:r>
      <w:r w:rsidR="000A491F" w:rsidRPr="00264ED5">
        <w:rPr>
          <w:rFonts w:ascii="Times New Roman" w:eastAsia="Times New Roman" w:hAnsi="Times New Roman" w:cs="Times New Roman"/>
          <w:sz w:val="24"/>
          <w:szCs w:val="24"/>
        </w:rPr>
        <w:t>, а саме:</w:t>
      </w:r>
    </w:p>
    <w:p w:rsidR="000A491F" w:rsidRPr="00264ED5" w:rsidRDefault="003A50F2" w:rsidP="000A491F">
      <w:pPr>
        <w:pStyle w:val="a9"/>
        <w:numPr>
          <w:ilvl w:val="0"/>
          <w:numId w:val="19"/>
        </w:numPr>
        <w:spacing w:after="0"/>
        <w:jc w:val="both"/>
        <w:rPr>
          <w:rFonts w:ascii="Times New Roman" w:eastAsia="Times New Roman" w:hAnsi="Times New Roman" w:cs="Times New Roman"/>
          <w:sz w:val="24"/>
          <w:szCs w:val="24"/>
        </w:rPr>
      </w:pPr>
      <w:r w:rsidRPr="00264ED5">
        <w:rPr>
          <w:rFonts w:ascii="Times New Roman" w:eastAsia="Times New Roman" w:hAnsi="Times New Roman" w:cs="Times New Roman"/>
          <w:sz w:val="24"/>
          <w:szCs w:val="24"/>
        </w:rPr>
        <w:t>Доступність суду</w:t>
      </w:r>
      <w:r w:rsidR="00740524">
        <w:rPr>
          <w:rFonts w:ascii="Times New Roman" w:eastAsia="Times New Roman" w:hAnsi="Times New Roman" w:cs="Times New Roman"/>
          <w:sz w:val="24"/>
          <w:szCs w:val="24"/>
        </w:rPr>
        <w:t>.</w:t>
      </w:r>
    </w:p>
    <w:p w:rsidR="003A50F2" w:rsidRPr="00264ED5" w:rsidRDefault="003A50F2" w:rsidP="000A491F">
      <w:pPr>
        <w:pStyle w:val="a9"/>
        <w:numPr>
          <w:ilvl w:val="0"/>
          <w:numId w:val="19"/>
        </w:numPr>
        <w:spacing w:after="0"/>
        <w:jc w:val="both"/>
        <w:rPr>
          <w:rFonts w:ascii="Times New Roman" w:eastAsia="Times New Roman" w:hAnsi="Times New Roman" w:cs="Times New Roman"/>
          <w:sz w:val="24"/>
          <w:szCs w:val="24"/>
        </w:rPr>
      </w:pPr>
      <w:r w:rsidRPr="00264ED5">
        <w:rPr>
          <w:rFonts w:ascii="Times New Roman" w:eastAsia="Times New Roman" w:hAnsi="Times New Roman" w:cs="Times New Roman"/>
          <w:sz w:val="24"/>
          <w:szCs w:val="24"/>
        </w:rPr>
        <w:t>Повнота та якість інформації</w:t>
      </w:r>
      <w:r w:rsidR="00740524">
        <w:rPr>
          <w:rFonts w:ascii="Times New Roman" w:eastAsia="Times New Roman" w:hAnsi="Times New Roman" w:cs="Times New Roman"/>
          <w:sz w:val="24"/>
          <w:szCs w:val="24"/>
        </w:rPr>
        <w:t>.</w:t>
      </w:r>
    </w:p>
    <w:p w:rsidR="003A50F2" w:rsidRPr="00264ED5" w:rsidRDefault="003A50F2" w:rsidP="000A491F">
      <w:pPr>
        <w:pStyle w:val="a9"/>
        <w:numPr>
          <w:ilvl w:val="0"/>
          <w:numId w:val="19"/>
        </w:numPr>
        <w:spacing w:after="0"/>
        <w:jc w:val="both"/>
        <w:rPr>
          <w:rFonts w:ascii="Times New Roman" w:eastAsia="Times New Roman" w:hAnsi="Times New Roman" w:cs="Times New Roman"/>
          <w:sz w:val="24"/>
          <w:szCs w:val="24"/>
        </w:rPr>
      </w:pPr>
      <w:r w:rsidRPr="00264ED5">
        <w:rPr>
          <w:rFonts w:ascii="Times New Roman" w:eastAsia="Times New Roman" w:hAnsi="Times New Roman" w:cs="Times New Roman"/>
          <w:sz w:val="24"/>
          <w:szCs w:val="24"/>
        </w:rPr>
        <w:t xml:space="preserve">Зручність та </w:t>
      </w:r>
      <w:r w:rsidR="00740524">
        <w:rPr>
          <w:rFonts w:ascii="Times New Roman" w:eastAsia="Times New Roman" w:hAnsi="Times New Roman" w:cs="Times New Roman"/>
          <w:sz w:val="24"/>
          <w:szCs w:val="24"/>
        </w:rPr>
        <w:t>комфортність перебування у суді.</w:t>
      </w:r>
    </w:p>
    <w:p w:rsidR="003A50F2" w:rsidRPr="00264ED5" w:rsidRDefault="003A50F2" w:rsidP="000A491F">
      <w:pPr>
        <w:pStyle w:val="a9"/>
        <w:numPr>
          <w:ilvl w:val="0"/>
          <w:numId w:val="19"/>
        </w:numPr>
        <w:spacing w:after="0"/>
        <w:jc w:val="both"/>
        <w:rPr>
          <w:rFonts w:ascii="Times New Roman" w:eastAsia="Times New Roman" w:hAnsi="Times New Roman" w:cs="Times New Roman"/>
          <w:sz w:val="24"/>
          <w:szCs w:val="24"/>
        </w:rPr>
      </w:pPr>
      <w:r w:rsidRPr="00264ED5">
        <w:rPr>
          <w:rFonts w:ascii="Times New Roman" w:eastAsia="Times New Roman" w:hAnsi="Times New Roman" w:cs="Times New Roman"/>
          <w:sz w:val="24"/>
          <w:szCs w:val="24"/>
        </w:rPr>
        <w:t>Дотримання термінів судового розгляду</w:t>
      </w:r>
      <w:r w:rsidR="00740524">
        <w:rPr>
          <w:rFonts w:ascii="Times New Roman" w:eastAsia="Times New Roman" w:hAnsi="Times New Roman" w:cs="Times New Roman"/>
          <w:sz w:val="24"/>
          <w:szCs w:val="24"/>
        </w:rPr>
        <w:t>.</w:t>
      </w:r>
    </w:p>
    <w:p w:rsidR="003A50F2" w:rsidRPr="00264ED5" w:rsidRDefault="003A50F2" w:rsidP="000A491F">
      <w:pPr>
        <w:pStyle w:val="a9"/>
        <w:numPr>
          <w:ilvl w:val="0"/>
          <w:numId w:val="19"/>
        </w:numPr>
        <w:spacing w:after="0"/>
        <w:jc w:val="both"/>
        <w:rPr>
          <w:rFonts w:ascii="Times New Roman" w:eastAsia="Times New Roman" w:hAnsi="Times New Roman" w:cs="Times New Roman"/>
          <w:sz w:val="24"/>
          <w:szCs w:val="24"/>
        </w:rPr>
      </w:pPr>
      <w:r w:rsidRPr="00264ED5">
        <w:rPr>
          <w:rFonts w:ascii="Times New Roman" w:eastAsia="Times New Roman" w:hAnsi="Times New Roman" w:cs="Times New Roman"/>
          <w:sz w:val="24"/>
          <w:szCs w:val="24"/>
        </w:rPr>
        <w:t>Якість роботи працівників апарату суду</w:t>
      </w:r>
      <w:r w:rsidR="00740524">
        <w:rPr>
          <w:rFonts w:ascii="Times New Roman" w:eastAsia="Times New Roman" w:hAnsi="Times New Roman" w:cs="Times New Roman"/>
          <w:sz w:val="24"/>
          <w:szCs w:val="24"/>
        </w:rPr>
        <w:t>.</w:t>
      </w:r>
    </w:p>
    <w:p w:rsidR="003A50F2" w:rsidRPr="00264ED5" w:rsidRDefault="00264ED5" w:rsidP="000A491F">
      <w:pPr>
        <w:pStyle w:val="a9"/>
        <w:numPr>
          <w:ilvl w:val="0"/>
          <w:numId w:val="19"/>
        </w:numPr>
        <w:spacing w:after="0"/>
        <w:jc w:val="both"/>
        <w:rPr>
          <w:rFonts w:ascii="Times New Roman" w:eastAsia="Times New Roman" w:hAnsi="Times New Roman" w:cs="Times New Roman"/>
          <w:sz w:val="24"/>
          <w:szCs w:val="24"/>
        </w:rPr>
      </w:pPr>
      <w:r w:rsidRPr="00264ED5">
        <w:rPr>
          <w:rFonts w:ascii="Times New Roman" w:eastAsia="Times New Roman" w:hAnsi="Times New Roman" w:cs="Times New Roman"/>
          <w:sz w:val="24"/>
          <w:szCs w:val="24"/>
        </w:rPr>
        <w:t>Якість роботи судді</w:t>
      </w:r>
      <w:r w:rsidR="00520E90">
        <w:rPr>
          <w:rFonts w:ascii="Times New Roman" w:eastAsia="Times New Roman" w:hAnsi="Times New Roman" w:cs="Times New Roman"/>
          <w:sz w:val="24"/>
          <w:szCs w:val="24"/>
        </w:rPr>
        <w:t>.</w:t>
      </w:r>
    </w:p>
    <w:p w:rsidR="00B81C86" w:rsidRDefault="00882592" w:rsidP="007A0D60">
      <w:pPr>
        <w:spacing w:after="0"/>
        <w:ind w:firstLine="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Значна частина респондентів </w:t>
      </w:r>
      <w:r w:rsidR="006C1FC3">
        <w:rPr>
          <w:rFonts w:ascii="Times New Roman" w:eastAsia="Times New Roman" w:hAnsi="Times New Roman" w:cs="Times New Roman"/>
          <w:sz w:val="24"/>
          <w:szCs w:val="24"/>
        </w:rPr>
        <w:t>надала наступні рекомендації:</w:t>
      </w:r>
    </w:p>
    <w:p w:rsidR="006C1FC3" w:rsidRPr="00E85F1C" w:rsidRDefault="00520E90" w:rsidP="00E85F1C">
      <w:pPr>
        <w:pStyle w:val="a9"/>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з</w:t>
      </w:r>
      <w:r w:rsidR="006C1FC3" w:rsidRPr="00E85F1C">
        <w:rPr>
          <w:rFonts w:ascii="Times New Roman" w:eastAsia="Times New Roman" w:hAnsi="Times New Roman" w:cs="Times New Roman"/>
          <w:sz w:val="24"/>
          <w:szCs w:val="24"/>
        </w:rPr>
        <w:t xml:space="preserve">абезпечити </w:t>
      </w:r>
      <w:r w:rsidR="00882592" w:rsidRPr="00E85F1C">
        <w:rPr>
          <w:rFonts w:ascii="Times New Roman" w:eastAsia="Times New Roman" w:hAnsi="Times New Roman" w:cs="Times New Roman"/>
          <w:sz w:val="24"/>
          <w:szCs w:val="24"/>
        </w:rPr>
        <w:t>м</w:t>
      </w:r>
      <w:r w:rsidR="00882592" w:rsidRPr="00E85F1C">
        <w:rPr>
          <w:rFonts w:ascii="Times New Roman" w:eastAsia="Times New Roman" w:hAnsi="Times New Roman" w:cs="Times New Roman"/>
          <w:sz w:val="24"/>
          <w:szCs w:val="24"/>
          <w:lang w:eastAsia="ru-RU"/>
        </w:rPr>
        <w:t>ожливість отрим</w:t>
      </w:r>
      <w:r w:rsidR="006C1FC3" w:rsidRPr="00E85F1C">
        <w:rPr>
          <w:rFonts w:ascii="Times New Roman" w:eastAsia="Times New Roman" w:hAnsi="Times New Roman" w:cs="Times New Roman"/>
          <w:sz w:val="24"/>
          <w:szCs w:val="24"/>
          <w:lang w:eastAsia="ru-RU"/>
        </w:rPr>
        <w:t>увати</w:t>
      </w:r>
      <w:r w:rsidR="00882592" w:rsidRPr="00E85F1C">
        <w:rPr>
          <w:rFonts w:ascii="Times New Roman" w:eastAsia="Times New Roman" w:hAnsi="Times New Roman" w:cs="Times New Roman"/>
          <w:sz w:val="24"/>
          <w:szCs w:val="24"/>
          <w:lang w:eastAsia="ru-RU"/>
        </w:rPr>
        <w:t xml:space="preserve"> в канцелярії бланки процесуальних документів</w:t>
      </w:r>
      <w:r w:rsidR="006C1FC3" w:rsidRPr="00E85F1C">
        <w:rPr>
          <w:rFonts w:ascii="Times New Roman" w:eastAsia="Times New Roman" w:hAnsi="Times New Roman" w:cs="Times New Roman"/>
          <w:sz w:val="24"/>
          <w:szCs w:val="24"/>
          <w:lang w:eastAsia="ru-RU"/>
        </w:rPr>
        <w:t>;</w:t>
      </w:r>
    </w:p>
    <w:p w:rsidR="006C1FC3" w:rsidRPr="006C1FC3" w:rsidRDefault="00520E90" w:rsidP="006C1FC3">
      <w:pPr>
        <w:pStyle w:val="a9"/>
        <w:numPr>
          <w:ilvl w:val="0"/>
          <w:numId w:val="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82592" w:rsidRPr="006C1FC3">
        <w:rPr>
          <w:rFonts w:ascii="Times New Roman" w:eastAsia="Times New Roman" w:hAnsi="Times New Roman" w:cs="Times New Roman"/>
          <w:sz w:val="24"/>
          <w:szCs w:val="24"/>
          <w:lang w:eastAsia="ru-RU"/>
        </w:rPr>
        <w:t xml:space="preserve">окращити якість роботи </w:t>
      </w:r>
      <w:r w:rsidR="00882592" w:rsidRPr="006C1FC3">
        <w:rPr>
          <w:rFonts w:ascii="Times New Roman" w:eastAsia="Times New Roman" w:hAnsi="Times New Roman" w:cs="Times New Roman"/>
          <w:sz w:val="24"/>
          <w:szCs w:val="24"/>
          <w:lang w:val="ru-RU" w:eastAsia="ru-RU"/>
        </w:rPr>
        <w:t>WI</w:t>
      </w:r>
      <w:r w:rsidR="00882592" w:rsidRPr="006C1FC3">
        <w:rPr>
          <w:rFonts w:ascii="Times New Roman" w:eastAsia="Times New Roman" w:hAnsi="Times New Roman" w:cs="Times New Roman"/>
          <w:sz w:val="24"/>
          <w:szCs w:val="24"/>
          <w:lang w:eastAsia="ru-RU"/>
        </w:rPr>
        <w:t>-</w:t>
      </w:r>
      <w:r w:rsidR="00882592" w:rsidRPr="006C1FC3">
        <w:rPr>
          <w:rFonts w:ascii="Times New Roman" w:eastAsia="Times New Roman" w:hAnsi="Times New Roman" w:cs="Times New Roman"/>
          <w:sz w:val="24"/>
          <w:szCs w:val="24"/>
          <w:lang w:val="ru-RU" w:eastAsia="ru-RU"/>
        </w:rPr>
        <w:t>FI</w:t>
      </w:r>
      <w:r w:rsidR="006C1FC3">
        <w:rPr>
          <w:rFonts w:ascii="Times New Roman" w:eastAsia="Times New Roman" w:hAnsi="Times New Roman" w:cs="Times New Roman"/>
          <w:sz w:val="24"/>
          <w:szCs w:val="24"/>
          <w:lang w:val="ru-RU" w:eastAsia="ru-RU"/>
        </w:rPr>
        <w:t>;</w:t>
      </w:r>
    </w:p>
    <w:p w:rsidR="00E675E8" w:rsidRDefault="00520E90" w:rsidP="006C1FC3">
      <w:pPr>
        <w:pStyle w:val="a9"/>
        <w:numPr>
          <w:ilvl w:val="0"/>
          <w:numId w:val="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82592" w:rsidRPr="006C1FC3">
        <w:rPr>
          <w:rFonts w:ascii="Times New Roman" w:eastAsia="Times New Roman" w:hAnsi="Times New Roman" w:cs="Times New Roman"/>
          <w:sz w:val="24"/>
          <w:szCs w:val="24"/>
          <w:lang w:eastAsia="ru-RU"/>
        </w:rPr>
        <w:t>мін</w:t>
      </w:r>
      <w:r w:rsidR="00E675E8">
        <w:rPr>
          <w:rFonts w:ascii="Times New Roman" w:eastAsia="Times New Roman" w:hAnsi="Times New Roman" w:cs="Times New Roman"/>
          <w:sz w:val="24"/>
          <w:szCs w:val="24"/>
          <w:lang w:eastAsia="ru-RU"/>
        </w:rPr>
        <w:t>ити</w:t>
      </w:r>
      <w:r w:rsidR="00882592" w:rsidRPr="006C1FC3">
        <w:rPr>
          <w:rFonts w:ascii="Times New Roman" w:eastAsia="Times New Roman" w:hAnsi="Times New Roman" w:cs="Times New Roman"/>
          <w:sz w:val="24"/>
          <w:szCs w:val="24"/>
          <w:lang w:eastAsia="ru-RU"/>
        </w:rPr>
        <w:t xml:space="preserve"> розташування суду та забезпеч</w:t>
      </w:r>
      <w:r w:rsidR="00E675E8">
        <w:rPr>
          <w:rFonts w:ascii="Times New Roman" w:eastAsia="Times New Roman" w:hAnsi="Times New Roman" w:cs="Times New Roman"/>
          <w:sz w:val="24"/>
          <w:szCs w:val="24"/>
          <w:lang w:eastAsia="ru-RU"/>
        </w:rPr>
        <w:t>ити</w:t>
      </w:r>
      <w:r w:rsidR="00882592" w:rsidRPr="006C1FC3">
        <w:rPr>
          <w:rFonts w:ascii="Times New Roman" w:eastAsia="Times New Roman" w:hAnsi="Times New Roman" w:cs="Times New Roman"/>
          <w:sz w:val="24"/>
          <w:szCs w:val="24"/>
          <w:lang w:eastAsia="ru-RU"/>
        </w:rPr>
        <w:t xml:space="preserve"> відвідувачів автопарковкою</w:t>
      </w:r>
      <w:r w:rsidR="00E675E8">
        <w:rPr>
          <w:rFonts w:ascii="Times New Roman" w:eastAsia="Times New Roman" w:hAnsi="Times New Roman" w:cs="Times New Roman"/>
          <w:sz w:val="24"/>
          <w:szCs w:val="24"/>
          <w:lang w:eastAsia="ru-RU"/>
        </w:rPr>
        <w:t>;</w:t>
      </w:r>
    </w:p>
    <w:p w:rsidR="00E675E8" w:rsidRDefault="00520E90" w:rsidP="006C1FC3">
      <w:pPr>
        <w:pStyle w:val="a9"/>
        <w:numPr>
          <w:ilvl w:val="0"/>
          <w:numId w:val="6"/>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0D4048">
        <w:rPr>
          <w:rFonts w:ascii="Times New Roman" w:eastAsia="Times New Roman" w:hAnsi="Times New Roman" w:cs="Times New Roman"/>
          <w:sz w:val="24"/>
          <w:szCs w:val="24"/>
          <w:lang w:eastAsia="ru-RU"/>
        </w:rPr>
        <w:t xml:space="preserve">абезпечити </w:t>
      </w:r>
      <w:r w:rsidR="00882592" w:rsidRPr="006C1FC3">
        <w:rPr>
          <w:rFonts w:ascii="Times New Roman" w:eastAsia="Times New Roman" w:hAnsi="Times New Roman" w:cs="Times New Roman"/>
          <w:sz w:val="24"/>
          <w:szCs w:val="24"/>
          <w:lang w:eastAsia="ru-RU"/>
        </w:rPr>
        <w:t>розд</w:t>
      </w:r>
      <w:r w:rsidR="00E675E8">
        <w:rPr>
          <w:rFonts w:ascii="Times New Roman" w:eastAsia="Times New Roman" w:hAnsi="Times New Roman" w:cs="Times New Roman"/>
          <w:sz w:val="24"/>
          <w:szCs w:val="24"/>
          <w:lang w:eastAsia="ru-RU"/>
        </w:rPr>
        <w:t>рукува</w:t>
      </w:r>
      <w:r w:rsidR="000D4048">
        <w:rPr>
          <w:rFonts w:ascii="Times New Roman" w:eastAsia="Times New Roman" w:hAnsi="Times New Roman" w:cs="Times New Roman"/>
          <w:sz w:val="24"/>
          <w:szCs w:val="24"/>
          <w:lang w:eastAsia="ru-RU"/>
        </w:rPr>
        <w:t>ння та копіювання</w:t>
      </w:r>
      <w:r w:rsidR="00E675E8">
        <w:rPr>
          <w:rFonts w:ascii="Times New Roman" w:eastAsia="Times New Roman" w:hAnsi="Times New Roman" w:cs="Times New Roman"/>
          <w:sz w:val="24"/>
          <w:szCs w:val="24"/>
          <w:lang w:eastAsia="ru-RU"/>
        </w:rPr>
        <w:t xml:space="preserve"> процесуальн</w:t>
      </w:r>
      <w:r w:rsidR="000D4048">
        <w:rPr>
          <w:rFonts w:ascii="Times New Roman" w:eastAsia="Times New Roman" w:hAnsi="Times New Roman" w:cs="Times New Roman"/>
          <w:sz w:val="24"/>
          <w:szCs w:val="24"/>
          <w:lang w:eastAsia="ru-RU"/>
        </w:rPr>
        <w:t>их</w:t>
      </w:r>
      <w:r w:rsidR="00E675E8">
        <w:rPr>
          <w:rFonts w:ascii="Times New Roman" w:eastAsia="Times New Roman" w:hAnsi="Times New Roman" w:cs="Times New Roman"/>
          <w:sz w:val="24"/>
          <w:szCs w:val="24"/>
          <w:lang w:eastAsia="ru-RU"/>
        </w:rPr>
        <w:t xml:space="preserve"> документ</w:t>
      </w:r>
      <w:r w:rsidR="000D4048">
        <w:rPr>
          <w:rFonts w:ascii="Times New Roman" w:eastAsia="Times New Roman" w:hAnsi="Times New Roman" w:cs="Times New Roman"/>
          <w:sz w:val="24"/>
          <w:szCs w:val="24"/>
          <w:lang w:eastAsia="ru-RU"/>
        </w:rPr>
        <w:t>ів</w:t>
      </w:r>
      <w:r w:rsidR="00E675E8">
        <w:rPr>
          <w:rFonts w:ascii="Times New Roman" w:eastAsia="Times New Roman" w:hAnsi="Times New Roman" w:cs="Times New Roman"/>
          <w:sz w:val="24"/>
          <w:szCs w:val="24"/>
          <w:lang w:eastAsia="ru-RU"/>
        </w:rPr>
        <w:t>;</w:t>
      </w:r>
    </w:p>
    <w:p w:rsidR="001E5E4B" w:rsidRPr="00D03C91" w:rsidRDefault="001E5E4B" w:rsidP="001E5E4B">
      <w:pPr>
        <w:pStyle w:val="a9"/>
        <w:numPr>
          <w:ilvl w:val="0"/>
          <w:numId w:val="6"/>
        </w:numPr>
        <w:jc w:val="both"/>
        <w:rPr>
          <w:rFonts w:ascii="Times New Roman" w:eastAsia="Times New Roman" w:hAnsi="Times New Roman" w:cs="Times New Roman"/>
          <w:sz w:val="24"/>
          <w:szCs w:val="24"/>
          <w:lang w:eastAsia="ru-RU"/>
        </w:rPr>
      </w:pPr>
      <w:r w:rsidRPr="00D03C91">
        <w:rPr>
          <w:rFonts w:ascii="Times New Roman" w:eastAsia="Times New Roman" w:hAnsi="Times New Roman" w:cs="Times New Roman"/>
          <w:sz w:val="24"/>
          <w:szCs w:val="24"/>
          <w:lang w:eastAsia="ru-RU"/>
        </w:rPr>
        <w:t>забезпечити приміщення суду кавовим апаратом;</w:t>
      </w:r>
    </w:p>
    <w:p w:rsidR="00882592" w:rsidRPr="006C1FC3" w:rsidRDefault="00520E90" w:rsidP="00966C17">
      <w:pPr>
        <w:pStyle w:val="a9"/>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D252FD">
        <w:rPr>
          <w:rFonts w:ascii="Times New Roman" w:eastAsia="Times New Roman" w:hAnsi="Times New Roman" w:cs="Times New Roman"/>
          <w:sz w:val="24"/>
          <w:szCs w:val="24"/>
          <w:lang w:eastAsia="ru-RU"/>
        </w:rPr>
        <w:t xml:space="preserve">абезпечити </w:t>
      </w:r>
      <w:r w:rsidR="00882592" w:rsidRPr="006C1FC3">
        <w:rPr>
          <w:rFonts w:ascii="Times New Roman" w:hAnsi="Times New Roman" w:cs="Times New Roman"/>
          <w:iCs/>
          <w:sz w:val="24"/>
          <w:szCs w:val="24"/>
        </w:rPr>
        <w:t>наявність кулерів з водою або пункт</w:t>
      </w:r>
      <w:r w:rsidR="009251AD">
        <w:rPr>
          <w:rFonts w:ascii="Times New Roman" w:hAnsi="Times New Roman" w:cs="Times New Roman"/>
          <w:iCs/>
          <w:sz w:val="24"/>
          <w:szCs w:val="24"/>
        </w:rPr>
        <w:t>ів</w:t>
      </w:r>
      <w:r w:rsidR="00882592" w:rsidRPr="006C1FC3">
        <w:rPr>
          <w:rFonts w:ascii="Times New Roman" w:hAnsi="Times New Roman" w:cs="Times New Roman"/>
          <w:iCs/>
          <w:sz w:val="24"/>
          <w:szCs w:val="24"/>
        </w:rPr>
        <w:t xml:space="preserve"> продажу напоїв.</w:t>
      </w:r>
    </w:p>
    <w:p w:rsidR="00DC3DDC" w:rsidRPr="00966C17" w:rsidRDefault="00DC3DDC" w:rsidP="00DC3DDC">
      <w:pPr>
        <w:autoSpaceDE w:val="0"/>
        <w:autoSpaceDN w:val="0"/>
        <w:adjustRightInd w:val="0"/>
        <w:spacing w:after="0" w:line="240" w:lineRule="auto"/>
        <w:jc w:val="both"/>
        <w:rPr>
          <w:rFonts w:ascii="Times New Roman" w:eastAsia="Times New Roman" w:hAnsi="Times New Roman" w:cs="Times New Roman"/>
          <w:sz w:val="16"/>
          <w:szCs w:val="16"/>
          <w:highlight w:val="yellow"/>
        </w:rPr>
      </w:pPr>
    </w:p>
    <w:p w:rsidR="003D2FC8" w:rsidRPr="00110020" w:rsidRDefault="003D2FC8" w:rsidP="003D2FC8">
      <w:pPr>
        <w:autoSpaceDE w:val="0"/>
        <w:autoSpaceDN w:val="0"/>
        <w:adjustRightInd w:val="0"/>
        <w:spacing w:after="0" w:line="240" w:lineRule="auto"/>
        <w:ind w:firstLine="708"/>
        <w:jc w:val="both"/>
        <w:rPr>
          <w:rFonts w:ascii="Times New Roman" w:eastAsiaTheme="minorEastAsia" w:hAnsi="Times New Roman" w:cs="Times New Roman"/>
          <w:color w:val="auto"/>
          <w:sz w:val="16"/>
          <w:szCs w:val="16"/>
        </w:rPr>
      </w:pPr>
    </w:p>
    <w:p w:rsidR="0051364B" w:rsidRDefault="009E3295" w:rsidP="0051364B">
      <w:pPr>
        <w:shd w:val="clear" w:color="auto" w:fill="FFFFFF"/>
        <w:spacing w:after="0" w:line="240" w:lineRule="auto"/>
        <w:ind w:firstLine="709"/>
        <w:jc w:val="both"/>
        <w:rPr>
          <w:rFonts w:ascii="Times New Roman" w:hAnsi="Times New Roman" w:cs="Times New Roman"/>
          <w:sz w:val="24"/>
          <w:szCs w:val="24"/>
        </w:rPr>
      </w:pPr>
      <w:r w:rsidRPr="009E3295">
        <w:rPr>
          <w:rFonts w:ascii="Times New Roman" w:eastAsia="Times New Roman" w:hAnsi="Times New Roman" w:cs="Times New Roman"/>
          <w:sz w:val="24"/>
          <w:szCs w:val="24"/>
        </w:rPr>
        <w:t xml:space="preserve">Отримані данні </w:t>
      </w:r>
      <w:r w:rsidRPr="009E3295">
        <w:rPr>
          <w:rFonts w:ascii="Times New Roman" w:hAnsi="Times New Roman" w:cs="Times New Roman"/>
          <w:sz w:val="24"/>
          <w:szCs w:val="24"/>
        </w:rPr>
        <w:t xml:space="preserve">проведеного комплексного оцінювання роботи Запорізького окружного адміністративного суду за модулями «Судове адміністрування» та «Задоволеність роботою суду учасниками проваджень» дозволяють зробити висновки </w:t>
      </w:r>
      <w:r w:rsidR="0051364B" w:rsidRPr="00D43D28">
        <w:rPr>
          <w:rFonts w:ascii="Times New Roman" w:hAnsi="Times New Roman" w:cs="Times New Roman"/>
          <w:sz w:val="24"/>
          <w:szCs w:val="24"/>
        </w:rPr>
        <w:t>щодо продуктивності та ефективності судових процедур, якості судових послуг та задоволеності роботою суду громадян – учасників судових проваджень</w:t>
      </w:r>
      <w:r w:rsidR="0051364B">
        <w:rPr>
          <w:rFonts w:ascii="Times New Roman" w:hAnsi="Times New Roman" w:cs="Times New Roman"/>
          <w:sz w:val="24"/>
          <w:szCs w:val="24"/>
        </w:rPr>
        <w:t>.</w:t>
      </w:r>
      <w:r w:rsidR="0051364B" w:rsidRPr="00747053">
        <w:rPr>
          <w:rFonts w:ascii="Times New Roman" w:hAnsi="Times New Roman" w:cs="Times New Roman"/>
          <w:sz w:val="24"/>
          <w:szCs w:val="24"/>
        </w:rPr>
        <w:t xml:space="preserve"> </w:t>
      </w:r>
    </w:p>
    <w:p w:rsidR="0051364B" w:rsidRPr="0051364B" w:rsidRDefault="0051364B" w:rsidP="009E3295">
      <w:pPr>
        <w:shd w:val="clear" w:color="auto" w:fill="FFFFFF"/>
        <w:spacing w:after="0" w:line="240" w:lineRule="auto"/>
        <w:ind w:firstLine="709"/>
        <w:jc w:val="both"/>
        <w:rPr>
          <w:rFonts w:ascii="Times New Roman" w:hAnsi="Times New Roman" w:cs="Times New Roman"/>
          <w:color w:val="FF0000"/>
          <w:sz w:val="16"/>
          <w:szCs w:val="16"/>
        </w:rPr>
      </w:pPr>
    </w:p>
    <w:p w:rsidR="000C501E" w:rsidRPr="00BA6D78" w:rsidRDefault="007A257C" w:rsidP="007A0D60">
      <w:pPr>
        <w:autoSpaceDE w:val="0"/>
        <w:autoSpaceDN w:val="0"/>
        <w:adjustRightInd w:val="0"/>
        <w:spacing w:after="0" w:line="240" w:lineRule="auto"/>
        <w:ind w:firstLine="709"/>
        <w:jc w:val="both"/>
        <w:rPr>
          <w:rFonts w:ascii="Times New Roman" w:eastAsia="Times New Roman ﾏ鸙頏燾・" w:hAnsi="Times New Roman" w:cs="Times New Roman"/>
          <w:sz w:val="24"/>
          <w:szCs w:val="24"/>
        </w:rPr>
      </w:pPr>
      <w:r w:rsidRPr="00F818A7">
        <w:rPr>
          <w:rFonts w:ascii="Times New Roman" w:eastAsia="Times New Roman" w:hAnsi="Times New Roman" w:cs="Times New Roman"/>
          <w:color w:val="auto"/>
          <w:sz w:val="24"/>
          <w:szCs w:val="24"/>
        </w:rPr>
        <w:t xml:space="preserve">Згідно з отриманими даними показник </w:t>
      </w:r>
      <w:r w:rsidR="000C501E" w:rsidRPr="00BA6D78">
        <w:rPr>
          <w:rFonts w:ascii="Times New Roman" w:eastAsia="Times New Roman ﾏ鸙頏燾・" w:hAnsi="Times New Roman" w:cs="Times New Roman"/>
          <w:sz w:val="24"/>
          <w:szCs w:val="24"/>
        </w:rPr>
        <w:t>«Відсоток розгляду справ»</w:t>
      </w:r>
      <w:r w:rsidR="000C501E">
        <w:rPr>
          <w:rFonts w:ascii="Times New Roman" w:eastAsia="Times New Roman ﾏ鸙頏燾・" w:hAnsi="Times New Roman" w:cs="Times New Roman"/>
          <w:sz w:val="24"/>
          <w:szCs w:val="24"/>
        </w:rPr>
        <w:t xml:space="preserve"> </w:t>
      </w:r>
      <w:r w:rsidRPr="00F818A7">
        <w:rPr>
          <w:rFonts w:ascii="Times New Roman" w:eastAsia="Times New Roman" w:hAnsi="Times New Roman" w:cs="Times New Roman"/>
          <w:color w:val="auto"/>
          <w:sz w:val="24"/>
          <w:szCs w:val="24"/>
        </w:rPr>
        <w:t>в Запорізькому окружному адміністративному суді</w:t>
      </w:r>
      <w:r w:rsidR="007D3B01" w:rsidRPr="00F818A7">
        <w:rPr>
          <w:rFonts w:ascii="Times New Roman" w:eastAsia="Times New Roman" w:hAnsi="Times New Roman" w:cs="Times New Roman"/>
          <w:color w:val="auto"/>
          <w:sz w:val="24"/>
          <w:szCs w:val="24"/>
        </w:rPr>
        <w:t xml:space="preserve"> </w:t>
      </w:r>
      <w:r w:rsidR="000C501E">
        <w:rPr>
          <w:rFonts w:ascii="Times New Roman" w:eastAsia="Times New Roman" w:hAnsi="Times New Roman" w:cs="Times New Roman"/>
          <w:color w:val="auto"/>
          <w:sz w:val="24"/>
          <w:szCs w:val="24"/>
        </w:rPr>
        <w:t xml:space="preserve">становить </w:t>
      </w:r>
      <w:r w:rsidRPr="00D2169B">
        <w:rPr>
          <w:rFonts w:ascii="Times New Roman" w:eastAsia="Times New Roman" w:hAnsi="Times New Roman" w:cs="Times New Roman"/>
          <w:b/>
          <w:color w:val="auto"/>
          <w:sz w:val="24"/>
          <w:szCs w:val="24"/>
        </w:rPr>
        <w:t>96,5</w:t>
      </w:r>
      <w:r w:rsidRPr="00F818A7">
        <w:rPr>
          <w:rFonts w:ascii="Times New Roman" w:eastAsia="Times New Roman" w:hAnsi="Times New Roman" w:cs="Times New Roman"/>
          <w:bCs/>
          <w:color w:val="auto"/>
          <w:sz w:val="24"/>
          <w:szCs w:val="24"/>
        </w:rPr>
        <w:t>%</w:t>
      </w:r>
      <w:r w:rsidR="000C501E">
        <w:rPr>
          <w:rFonts w:ascii="Times New Roman" w:eastAsia="Times New Roman" w:hAnsi="Times New Roman" w:cs="Times New Roman"/>
          <w:bCs/>
          <w:color w:val="auto"/>
          <w:sz w:val="24"/>
          <w:szCs w:val="24"/>
        </w:rPr>
        <w:t xml:space="preserve"> (показник 2016 року - </w:t>
      </w:r>
      <w:r w:rsidR="00F818A7" w:rsidRPr="00F818A7">
        <w:rPr>
          <w:rFonts w:ascii="Times New Roman" w:eastAsia="Times New Roman" w:hAnsi="Times New Roman" w:cs="Times New Roman"/>
          <w:bCs/>
          <w:color w:val="auto"/>
          <w:sz w:val="24"/>
          <w:szCs w:val="24"/>
        </w:rPr>
        <w:t>99,8</w:t>
      </w:r>
      <w:r w:rsidR="000C501E">
        <w:rPr>
          <w:rFonts w:ascii="Times New Roman" w:eastAsia="Times New Roman" w:hAnsi="Times New Roman" w:cs="Times New Roman"/>
          <w:bCs/>
          <w:color w:val="auto"/>
          <w:sz w:val="24"/>
          <w:szCs w:val="24"/>
        </w:rPr>
        <w:t>)</w:t>
      </w:r>
      <w:r w:rsidR="00F818A7" w:rsidRPr="00F818A7">
        <w:rPr>
          <w:rFonts w:ascii="Times New Roman" w:eastAsia="Times New Roman" w:hAnsi="Times New Roman" w:cs="Times New Roman"/>
          <w:bCs/>
          <w:color w:val="auto"/>
          <w:sz w:val="24"/>
          <w:szCs w:val="24"/>
        </w:rPr>
        <w:t xml:space="preserve">. </w:t>
      </w:r>
      <w:r w:rsidRPr="00F818A7">
        <w:rPr>
          <w:rFonts w:ascii="Times New Roman" w:eastAsia="Times New Roman" w:hAnsi="Times New Roman" w:cs="Times New Roman"/>
          <w:color w:val="auto"/>
          <w:sz w:val="24"/>
          <w:szCs w:val="24"/>
        </w:rPr>
        <w:t xml:space="preserve">За даними Європейської комісії з питань ефективності правосуддя показник від </w:t>
      </w:r>
      <w:r w:rsidR="00CB4F15">
        <w:rPr>
          <w:rFonts w:ascii="Times New Roman" w:eastAsia="Times New Roman" w:hAnsi="Times New Roman" w:cs="Times New Roman"/>
          <w:color w:val="auto"/>
          <w:sz w:val="24"/>
          <w:szCs w:val="24"/>
        </w:rPr>
        <w:t>96</w:t>
      </w:r>
      <w:r w:rsidRPr="00F818A7">
        <w:rPr>
          <w:rFonts w:ascii="Times New Roman" w:eastAsia="Times New Roman" w:hAnsi="Times New Roman" w:cs="Times New Roman"/>
          <w:color w:val="auto"/>
          <w:sz w:val="24"/>
          <w:szCs w:val="24"/>
        </w:rPr>
        <w:t xml:space="preserve"> до </w:t>
      </w:r>
      <w:r w:rsidR="00CB4F15">
        <w:rPr>
          <w:rFonts w:ascii="Times New Roman" w:eastAsia="Times New Roman" w:hAnsi="Times New Roman" w:cs="Times New Roman"/>
          <w:color w:val="auto"/>
          <w:sz w:val="24"/>
          <w:szCs w:val="24"/>
        </w:rPr>
        <w:t>102</w:t>
      </w:r>
      <w:r w:rsidRPr="00F818A7">
        <w:rPr>
          <w:rFonts w:ascii="Times New Roman" w:eastAsia="Times New Roman" w:hAnsi="Times New Roman" w:cs="Times New Roman"/>
          <w:color w:val="auto"/>
          <w:sz w:val="24"/>
          <w:szCs w:val="24"/>
        </w:rPr>
        <w:t xml:space="preserve"> % свідчить про </w:t>
      </w:r>
      <w:r w:rsidR="00CB4F15">
        <w:rPr>
          <w:rFonts w:ascii="Times New Roman" w:eastAsia="Times New Roman" w:hAnsi="Times New Roman" w:cs="Times New Roman"/>
          <w:color w:val="auto"/>
          <w:sz w:val="24"/>
          <w:szCs w:val="24"/>
        </w:rPr>
        <w:t>оптимальний рівень роботи суду щодо здійснення правосуддя.</w:t>
      </w:r>
      <w:r w:rsidR="000C501E" w:rsidRPr="000C501E">
        <w:rPr>
          <w:rFonts w:ascii="Times New Roman" w:eastAsia="Times New Roman ﾏ鸙頏燾・" w:hAnsi="Times New Roman" w:cs="Times New Roman"/>
          <w:sz w:val="24"/>
          <w:szCs w:val="24"/>
        </w:rPr>
        <w:t xml:space="preserve"> </w:t>
      </w:r>
      <w:r w:rsidR="000C501E" w:rsidRPr="00BA6D78">
        <w:rPr>
          <w:rFonts w:ascii="Times New Roman" w:eastAsia="Times New Roman ﾏ鸙頏燾・" w:hAnsi="Times New Roman" w:cs="Times New Roman"/>
          <w:sz w:val="24"/>
          <w:szCs w:val="24"/>
        </w:rPr>
        <w:t>За оцінками Європейської комісії з ефективності правосуддя цей показник є найбільш інформативним для визначення ефективності діяльності суду, адже цей показник дозволяє отримувати уявлення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w:t>
      </w:r>
    </w:p>
    <w:p w:rsidR="00C51C24" w:rsidRDefault="0051364B" w:rsidP="005101C4">
      <w:pPr>
        <w:tabs>
          <w:tab w:val="left" w:pos="709"/>
          <w:tab w:val="left" w:pos="916"/>
          <w:tab w:val="left" w:pos="1832"/>
          <w:tab w:val="left" w:pos="2748"/>
          <w:tab w:val="left" w:pos="3664"/>
          <w:tab w:val="left" w:pos="4320"/>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
        <w:jc w:val="both"/>
        <w:rPr>
          <w:rFonts w:ascii="Times New Roman" w:eastAsia="Times New Roman" w:hAnsi="Times New Roman" w:cs="Courier New"/>
          <w:color w:val="auto"/>
          <w:sz w:val="24"/>
          <w:szCs w:val="24"/>
          <w:lang w:eastAsia="ru-RU"/>
        </w:rPr>
      </w:pPr>
      <w:r>
        <w:rPr>
          <w:rFonts w:ascii="Times New Roman" w:eastAsia="Times New Roman" w:hAnsi="Times New Roman" w:cs="Courier New"/>
          <w:color w:val="auto"/>
          <w:sz w:val="24"/>
          <w:szCs w:val="24"/>
          <w:lang w:eastAsia="ru-RU"/>
        </w:rPr>
        <w:tab/>
      </w:r>
      <w:r w:rsidR="00C51C24" w:rsidRPr="00AB0A75">
        <w:rPr>
          <w:rFonts w:ascii="Times New Roman" w:eastAsia="Times New Roman" w:hAnsi="Times New Roman" w:cs="Courier New"/>
          <w:color w:val="auto"/>
          <w:sz w:val="24"/>
          <w:szCs w:val="24"/>
          <w:lang w:eastAsia="ru-RU"/>
        </w:rPr>
        <w:t xml:space="preserve">Результати опитування працівників апарату та суддів Запорізького окружного адміністративного суду засвідчують, що якість судового адміністрування перебуває на належному рівні. </w:t>
      </w:r>
    </w:p>
    <w:p w:rsidR="007A257C" w:rsidRPr="00C51C24" w:rsidRDefault="007A257C" w:rsidP="00C51C24">
      <w:pPr>
        <w:shd w:val="clear" w:color="auto" w:fill="FFFFFF"/>
        <w:spacing w:after="0" w:line="240" w:lineRule="auto"/>
        <w:ind w:firstLine="567"/>
        <w:jc w:val="both"/>
        <w:rPr>
          <w:rFonts w:ascii="Times New Roman" w:eastAsia="Times New Roman" w:hAnsi="Times New Roman" w:cs="Times New Roman"/>
          <w:color w:val="auto"/>
          <w:sz w:val="16"/>
          <w:szCs w:val="16"/>
        </w:rPr>
      </w:pPr>
    </w:p>
    <w:p w:rsidR="00591FA2" w:rsidRPr="00D03C91" w:rsidRDefault="004B61CA" w:rsidP="00FE0289">
      <w:pPr>
        <w:shd w:val="clear" w:color="auto" w:fill="FFFFFF"/>
        <w:spacing w:after="0" w:line="312" w:lineRule="atLeast"/>
        <w:ind w:firstLine="709"/>
        <w:jc w:val="both"/>
        <w:rPr>
          <w:rFonts w:ascii="Times New Roman" w:eastAsia="Times New Roman" w:hAnsi="Times New Roman" w:cs="Times New Roman"/>
          <w:sz w:val="24"/>
          <w:szCs w:val="24"/>
          <w:lang w:eastAsia="ru-RU"/>
        </w:rPr>
      </w:pPr>
      <w:r w:rsidRPr="00D03C91">
        <w:rPr>
          <w:rFonts w:ascii="Times New Roman" w:eastAsia="Times New Roman" w:hAnsi="Times New Roman" w:cs="Times New Roman"/>
          <w:color w:val="auto"/>
          <w:sz w:val="24"/>
          <w:szCs w:val="24"/>
        </w:rPr>
        <w:t xml:space="preserve">Загальна оцінка якості роботи суду </w:t>
      </w:r>
      <w:r w:rsidR="00DB0A69" w:rsidRPr="00D03C91">
        <w:rPr>
          <w:rFonts w:ascii="Times New Roman" w:eastAsia="Times New Roman ﾏ鸙頏燾・" w:hAnsi="Times New Roman" w:cs="Times New Roman"/>
          <w:color w:val="auto"/>
          <w:sz w:val="24"/>
          <w:szCs w:val="24"/>
        </w:rPr>
        <w:t>громадянами - учасниками судових проваджень</w:t>
      </w:r>
      <w:r w:rsidR="00DB0A69" w:rsidRPr="00D03C91">
        <w:rPr>
          <w:rFonts w:ascii="Times New Roman" w:eastAsia="Times New Roman" w:hAnsi="Times New Roman" w:cs="Times New Roman"/>
          <w:color w:val="auto"/>
          <w:sz w:val="24"/>
          <w:szCs w:val="24"/>
        </w:rPr>
        <w:t xml:space="preserve"> </w:t>
      </w:r>
      <w:r w:rsidRPr="00D03C91">
        <w:rPr>
          <w:rFonts w:ascii="Times New Roman" w:eastAsia="Times New Roman" w:hAnsi="Times New Roman" w:cs="Times New Roman"/>
          <w:color w:val="auto"/>
          <w:sz w:val="24"/>
          <w:szCs w:val="24"/>
        </w:rPr>
        <w:t>є досить високою</w:t>
      </w:r>
      <w:r w:rsidR="00D2169B">
        <w:rPr>
          <w:rFonts w:ascii="Times New Roman" w:eastAsia="Times New Roman" w:hAnsi="Times New Roman" w:cs="Times New Roman"/>
          <w:color w:val="auto"/>
          <w:sz w:val="24"/>
          <w:szCs w:val="24"/>
        </w:rPr>
        <w:t>, а саме</w:t>
      </w:r>
      <w:r w:rsidR="003D5616">
        <w:rPr>
          <w:rFonts w:ascii="Times New Roman" w:eastAsia="Times New Roman" w:hAnsi="Times New Roman" w:cs="Times New Roman"/>
          <w:color w:val="auto"/>
          <w:sz w:val="24"/>
          <w:szCs w:val="24"/>
        </w:rPr>
        <w:t>:</w:t>
      </w:r>
      <w:r w:rsidR="00DB0A69" w:rsidRPr="00D03C91">
        <w:rPr>
          <w:rFonts w:ascii="Times New Roman" w:eastAsia="Times New Roman" w:hAnsi="Times New Roman" w:cs="Times New Roman"/>
          <w:color w:val="auto"/>
          <w:sz w:val="24"/>
          <w:szCs w:val="24"/>
        </w:rPr>
        <w:t xml:space="preserve"> </w:t>
      </w:r>
      <w:r w:rsidR="0034246A">
        <w:rPr>
          <w:rFonts w:ascii="Times New Roman" w:eastAsia="Times New Roman" w:hAnsi="Times New Roman" w:cs="Times New Roman"/>
          <w:b/>
          <w:color w:val="auto"/>
          <w:sz w:val="24"/>
          <w:szCs w:val="24"/>
        </w:rPr>
        <w:t>90,6</w:t>
      </w:r>
      <w:r w:rsidR="00602EE2" w:rsidRPr="00D03C91">
        <w:rPr>
          <w:rFonts w:ascii="Times New Roman" w:eastAsia="Times New Roman" w:hAnsi="Times New Roman" w:cs="Times New Roman"/>
          <w:color w:val="auto"/>
          <w:sz w:val="24"/>
          <w:szCs w:val="24"/>
        </w:rPr>
        <w:t xml:space="preserve">% </w:t>
      </w:r>
      <w:r w:rsidR="00DB0A69" w:rsidRPr="00D03C91">
        <w:rPr>
          <w:rFonts w:ascii="Times New Roman" w:eastAsia="Times New Roman" w:hAnsi="Times New Roman" w:cs="Times New Roman"/>
          <w:color w:val="auto"/>
          <w:sz w:val="24"/>
          <w:szCs w:val="24"/>
        </w:rPr>
        <w:t xml:space="preserve">респондентів </w:t>
      </w:r>
      <w:r w:rsidR="00602EE2" w:rsidRPr="00D03C91">
        <w:rPr>
          <w:rFonts w:ascii="Times New Roman" w:eastAsia="Times New Roman ﾏ鸙頏燾・" w:hAnsi="Times New Roman" w:cs="Times New Roman"/>
          <w:color w:val="auto"/>
          <w:sz w:val="24"/>
          <w:szCs w:val="24"/>
        </w:rPr>
        <w:t xml:space="preserve">відзначила </w:t>
      </w:r>
      <w:r w:rsidR="00451803" w:rsidRPr="00D03C91">
        <w:rPr>
          <w:rFonts w:ascii="Times New Roman" w:eastAsia="Times New Roman ﾏ鸙頏燾・" w:hAnsi="Times New Roman" w:cs="Times New Roman"/>
          <w:color w:val="auto"/>
          <w:sz w:val="24"/>
          <w:szCs w:val="24"/>
        </w:rPr>
        <w:t xml:space="preserve">роботу суду </w:t>
      </w:r>
      <w:r w:rsidR="00D2169B">
        <w:rPr>
          <w:rFonts w:ascii="Times New Roman" w:eastAsia="Times New Roman ﾏ鸙頏燾・" w:hAnsi="Times New Roman" w:cs="Times New Roman"/>
          <w:color w:val="auto"/>
          <w:sz w:val="24"/>
          <w:szCs w:val="24"/>
        </w:rPr>
        <w:t xml:space="preserve">за 5 бальною шкалою на </w:t>
      </w:r>
      <w:r w:rsidR="0034246A">
        <w:rPr>
          <w:rFonts w:ascii="Times New Roman" w:eastAsia="Times New Roman ﾏ鸙頏燾・" w:hAnsi="Times New Roman" w:cs="Times New Roman"/>
          <w:color w:val="auto"/>
          <w:sz w:val="24"/>
          <w:szCs w:val="24"/>
        </w:rPr>
        <w:t xml:space="preserve">4 та </w:t>
      </w:r>
      <w:r w:rsidR="00D2169B">
        <w:rPr>
          <w:rFonts w:ascii="Times New Roman" w:eastAsia="Times New Roman ﾏ鸙頏燾・" w:hAnsi="Times New Roman" w:cs="Times New Roman"/>
          <w:color w:val="auto"/>
          <w:sz w:val="24"/>
          <w:szCs w:val="24"/>
        </w:rPr>
        <w:t xml:space="preserve">5 балів. </w:t>
      </w:r>
    </w:p>
    <w:p w:rsidR="00D03C91" w:rsidRPr="00D03C91" w:rsidRDefault="00D03C91" w:rsidP="00D03C91">
      <w:pPr>
        <w:pStyle w:val="a9"/>
        <w:ind w:left="345"/>
        <w:jc w:val="both"/>
        <w:rPr>
          <w:rFonts w:ascii="Times New Roman" w:eastAsia="Times New Roman" w:hAnsi="Times New Roman" w:cs="Times New Roman"/>
          <w:color w:val="FF0000"/>
          <w:sz w:val="16"/>
          <w:szCs w:val="16"/>
          <w:lang w:eastAsia="ru-RU"/>
        </w:rPr>
      </w:pPr>
    </w:p>
    <w:sectPr w:rsidR="00D03C91" w:rsidRPr="00D03C91" w:rsidSect="00C93021">
      <w:headerReference w:type="even" r:id="rId8"/>
      <w:footerReference w:type="even" r:id="rId9"/>
      <w:footerReference w:type="default" r:id="rId10"/>
      <w:headerReference w:type="first" r:id="rId11"/>
      <w:footerReference w:type="first" r:id="rId12"/>
      <w:footnotePr>
        <w:numRestart w:val="eachPage"/>
      </w:footnotePr>
      <w:pgSz w:w="11906" w:h="16838"/>
      <w:pgMar w:top="851" w:right="1133" w:bottom="567" w:left="851" w:header="1418" w:footer="794"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0D" w:rsidRDefault="00747C0D">
      <w:pPr>
        <w:spacing w:after="0" w:line="240" w:lineRule="auto"/>
      </w:pPr>
      <w:r>
        <w:separator/>
      </w:r>
    </w:p>
  </w:endnote>
  <w:endnote w:type="continuationSeparator" w:id="0">
    <w:p w:rsidR="00747C0D" w:rsidRDefault="0074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HeliosLight">
    <w:altName w:val="HeliosLight"/>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Helios">
    <w:altName w:val="Helios"/>
    <w:panose1 w:val="00000000000000000000"/>
    <w:charset w:val="CC"/>
    <w:family w:val="swiss"/>
    <w:notTrueType/>
    <w:pitch w:val="default"/>
    <w:sig w:usb0="00000201" w:usb1="00000000" w:usb2="00000000" w:usb3="00000000" w:csb0="00000004" w:csb1="00000000"/>
  </w:font>
  <w:font w:name="Times New Roman ﾏ鸙頏燾・">
    <w:altName w:val="MS Mincho"/>
    <w:panose1 w:val="00000000000000000000"/>
    <w:charset w:val="80"/>
    <w:family w:val="auto"/>
    <w:notTrueType/>
    <w:pitch w:val="default"/>
    <w:sig w:usb0="00000001" w:usb1="08070000" w:usb2="00000010" w:usb3="00000000" w:csb0="00020000" w:csb1="00000000"/>
  </w:font>
  <w:font w:name="Times New Roman ﾊ・">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8" w:rsidRDefault="00EA2CB8">
    <w:pPr>
      <w:spacing w:after="0"/>
      <w:ind w:right="-9"/>
      <w:jc w:val="right"/>
    </w:pPr>
    <w:r>
      <w:rPr>
        <w:rFonts w:ascii="Times New Roman" w:eastAsia="Times New Roman" w:hAnsi="Times New Roman" w:cs="Times New Roman"/>
        <w:sz w:val="23"/>
      </w:rPr>
      <w:t xml:space="preserve">Сторiнка </w:t>
    </w:r>
    <w:r>
      <w:fldChar w:fldCharType="begin"/>
    </w:r>
    <w:r>
      <w:instrText xml:space="preserve"> PAGE   \* MERGEFORMAT </w:instrText>
    </w:r>
    <w:r>
      <w:fldChar w:fldCharType="separate"/>
    </w:r>
    <w:r>
      <w:rPr>
        <w:rFonts w:ascii="Times New Roman" w:eastAsia="Times New Roman" w:hAnsi="Times New Roman" w:cs="Times New Roman"/>
        <w:sz w:val="23"/>
      </w:rPr>
      <w:t>23</w:t>
    </w:r>
    <w:r>
      <w:rPr>
        <w:rFonts w:ascii="Times New Roman" w:eastAsia="Times New Roman" w:hAnsi="Times New Roman" w:cs="Times New Roman"/>
        <w:sz w:val="23"/>
      </w:rPr>
      <w:fldChar w:fldCharType="end"/>
    </w:r>
    <w:r>
      <w:rPr>
        <w:rFonts w:ascii="Times New Roman" w:eastAsia="Times New Roman" w:hAnsi="Times New Roman" w:cs="Times New Roman"/>
        <w:sz w:val="23"/>
      </w:rPr>
      <w:t xml:space="preserve"> з </w:t>
    </w:r>
    <w:r>
      <w:rPr>
        <w:rFonts w:ascii="Times New Roman" w:eastAsia="Times New Roman" w:hAnsi="Times New Roman" w:cs="Times New Roman"/>
        <w:noProof/>
        <w:sz w:val="23"/>
      </w:rPr>
      <w:fldChar w:fldCharType="begin"/>
    </w:r>
    <w:r>
      <w:rPr>
        <w:rFonts w:ascii="Times New Roman" w:eastAsia="Times New Roman" w:hAnsi="Times New Roman" w:cs="Times New Roman"/>
        <w:noProof/>
        <w:sz w:val="23"/>
      </w:rPr>
      <w:instrText xml:space="preserve"> NUMPAGES   \* MERGEFORMAT </w:instrText>
    </w:r>
    <w:r>
      <w:rPr>
        <w:rFonts w:ascii="Times New Roman" w:eastAsia="Times New Roman" w:hAnsi="Times New Roman" w:cs="Times New Roman"/>
        <w:noProof/>
        <w:sz w:val="23"/>
      </w:rPr>
      <w:fldChar w:fldCharType="separate"/>
    </w:r>
    <w:r>
      <w:rPr>
        <w:rFonts w:ascii="Times New Roman" w:eastAsia="Times New Roman" w:hAnsi="Times New Roman" w:cs="Times New Roman"/>
        <w:noProof/>
        <w:sz w:val="23"/>
      </w:rPr>
      <w:t>33</w:t>
    </w:r>
    <w:r>
      <w:rPr>
        <w:rFonts w:ascii="Times New Roman" w:eastAsia="Times New Roman" w:hAnsi="Times New Roman" w:cs="Times New Roman"/>
        <w:noProof/>
        <w:sz w:val="23"/>
      </w:rPr>
      <w:fldChar w:fldCharType="end"/>
    </w:r>
    <w:r>
      <w:rPr>
        <w:sz w:val="23"/>
      </w:rPr>
      <w:t xml:space="preserve"> </w:t>
    </w:r>
  </w:p>
  <w:p w:rsidR="00EA2CB8" w:rsidRDefault="00EA2CB8">
    <w:pPr>
      <w:spacing w:after="0"/>
      <w:ind w:left="59"/>
      <w:jc w:val="center"/>
    </w:pPr>
    <w:r>
      <w:rPr>
        <w:sz w:val="23"/>
      </w:rPr>
      <w:t xml:space="preserve"> </w:t>
    </w:r>
  </w:p>
  <w:p w:rsidR="00EA2CB8" w:rsidRDefault="00EA2CB8">
    <w:pPr>
      <w:spacing w:after="0"/>
    </w:pPr>
    <w:r>
      <w:rPr>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135251"/>
      <w:docPartObj>
        <w:docPartGallery w:val="Page Numbers (Bottom of Page)"/>
        <w:docPartUnique/>
      </w:docPartObj>
    </w:sdtPr>
    <w:sdtEndPr/>
    <w:sdtContent>
      <w:p w:rsidR="00EA2CB8" w:rsidRDefault="00EA2CB8">
        <w:pPr>
          <w:pStyle w:val="a7"/>
          <w:jc w:val="right"/>
        </w:pPr>
        <w:r>
          <w:rPr>
            <w:noProof/>
            <w:lang w:val="ru-RU"/>
          </w:rPr>
          <w:fldChar w:fldCharType="begin"/>
        </w:r>
        <w:r>
          <w:rPr>
            <w:noProof/>
            <w:lang w:val="ru-RU"/>
          </w:rPr>
          <w:instrText>PAGE   \* MERGEFORMAT</w:instrText>
        </w:r>
        <w:r>
          <w:rPr>
            <w:noProof/>
            <w:lang w:val="ru-RU"/>
          </w:rPr>
          <w:fldChar w:fldCharType="separate"/>
        </w:r>
        <w:r w:rsidR="00E24BAC">
          <w:rPr>
            <w:noProof/>
            <w:lang w:val="ru-RU"/>
          </w:rPr>
          <w:t>2</w:t>
        </w:r>
        <w:r>
          <w:rPr>
            <w:noProof/>
            <w:lang w:val="ru-RU"/>
          </w:rPr>
          <w:fldChar w:fldCharType="end"/>
        </w:r>
      </w:p>
    </w:sdtContent>
  </w:sdt>
  <w:p w:rsidR="00EA2CB8" w:rsidRDefault="00EA2CB8">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8" w:rsidRDefault="00EA2CB8">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0D" w:rsidRDefault="00747C0D">
      <w:pPr>
        <w:spacing w:after="33"/>
      </w:pPr>
      <w:r>
        <w:separator/>
      </w:r>
    </w:p>
  </w:footnote>
  <w:footnote w:type="continuationSeparator" w:id="0">
    <w:p w:rsidR="00747C0D" w:rsidRDefault="00747C0D">
      <w:pPr>
        <w:spacing w:after="3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8" w:rsidRDefault="00747C0D">
    <w:pPr>
      <w:spacing w:after="0" w:line="236" w:lineRule="auto"/>
      <w:ind w:right="1333"/>
    </w:pPr>
    <w:r>
      <w:rPr>
        <w:noProof/>
        <w:lang w:val="ru-RU" w:eastAsia="ru-RU"/>
      </w:rPr>
      <w:pict>
        <v:group id="Group 146240" o:spid="_x0000_s2051" style="position:absolute;margin-left:86.15pt;margin-top:96.35pt;width:474pt;height:.5pt;z-index:251664384;mso-position-horizontal-relative:page;mso-position-vertical-relative:page" coordsize="601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cEhAIAAF0GAAAOAAAAZHJzL2Uyb0RvYy54bWykVc1u2zAMvg/YOwi+L3bSNG2MOD2sWy/D&#10;VrTdAyiy/APIkiApcfL2o2hLMdKhGLIcbJoiP5Eff7J5OHaCHLixrZJFMp9lCeGSqbKVdZH8fvv+&#10;5T4h1lFZUqEkL5ITt8nD9vOnTa9zvlCNEiU3BECkzXtdJI1zOk9TyxreUTtTmks4rJTpqINPU6el&#10;oT2gdyJdZNkq7ZUptVGMWwvax+Ew2SJ+VXHmflWV5Y6IIoHYHD4NPnf+mW43NK8N1U3LxjDoFVF0&#10;tJVwaYR6pI6SvWnfQXUtM8qqys2Y6lJVVS3jmANkM88usnkyaq8xlzrvax1pAmoveLoalv08PBvS&#10;llC75WqxBIok7aBOeDUZdUBSr+scbJ+MftXPZlTUw5fP+1iZzr8hI3JEek+RXn50hIFylc3X9xlc&#10;weBsla3vBvZZAyV658Sabx+5peHK1EcWA+k1tJE9M2X/j6nXhmqOBbA++8DU7c3N7SowhTZkPuiQ&#10;GLSNNNncAmNXcbSeL5eeo5gszdneuieukGt6+GEdHEPXlUGiTZDYUQbRwBh8OACaOu/nobxI+kmx&#10;miLBOPxhpw78TaGZu6gYxHg+FXJqFeseWgJsg0V4a8SbWk6SD0bhPRhDIwHgP5rhpMd7QfB5IrMx&#10;d1BO2RXS0+C7lcJeqgR1OOBd62BhibaDiVncZdDOQ4GEBDTffkO1UXInwT1ZQr7wCoYMB8MrrKl3&#10;X4UhB+rXEv4QnArd0FE74o6mGCrieP+qFSJCztH1b5BDZKOx9+O4EaNnNniyMZphLcJygaTDcgRS&#10;ohPerKSL/hJWOoY5ydaLO1WecEkgITCPSA3uMMxj3Ld+SU6/0er8r7D9AwAA//8DAFBLAwQUAAYA&#10;CAAAACEAZxtmVeAAAAAMAQAADwAAAGRycy9kb3ducmV2LnhtbEyPT0vDQBDF74LfYRnBm938QWNj&#10;NqUU9VQEW0F62ybTJDQ7G7LbJP32Tk72Nu/N481vstVkWjFg7xpLCsJFAAKpsGVDlYKf/cfTKwjn&#10;NZW6tYQKruhgld/fZTot7UjfOOx8JbiEXKoV1N53qZSuqNFot7AdEu9Otjfas+wrWfZ65HLTyigI&#10;XqTRDfGFWne4qbE47y5Gweeox3Ucvg/b82lzPeyfv363ISr1+DCt30B4nPx/GGZ8RoecmY72QqUT&#10;LeskijnKwzJKQMyJMArYOs5WnIDMM3n7RP4HAAD//wMAUEsBAi0AFAAGAAgAAAAhALaDOJL+AAAA&#10;4QEAABMAAAAAAAAAAAAAAAAAAAAAAFtDb250ZW50X1R5cGVzXS54bWxQSwECLQAUAAYACAAAACEA&#10;OP0h/9YAAACUAQAACwAAAAAAAAAAAAAAAAAvAQAAX3JlbHMvLnJlbHNQSwECLQAUAAYACAAAACEA&#10;nnoHBIQCAABdBgAADgAAAAAAAAAAAAAAAAAuAgAAZHJzL2Uyb0RvYy54bWxQSwECLQAUAAYACAAA&#10;ACEAZxtmVeAAAAAMAQAADwAAAAAAAAAAAAAAAADeBAAAZHJzL2Rvd25yZXYueG1sUEsFBgAAAAAE&#10;AAQA8wAAAOsFAAAAAA==&#10;">
          <v:shape id="Shape 153356" o:spid="_x0000_s2052" style="position:absolute;width:60198;height:91;visibility:visible;mso-wrap-style:square;v-text-anchor:top" coordsize="6019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p78IA&#10;AADfAAAADwAAAGRycy9kb3ducmV2LnhtbERP3UrDMBS+F/YO4Qi7c6mWDe2WjaEMFAS1+gCH5KyN&#10;NicliV306Y0gePnx/W922Q1iohCtZwWXiwoEsfbGcqfg7fVwcQ0iJmSDg2dS8EURdtvZ2QYb40/8&#10;QlObOlFCODaooE9pbKSMuieHceFH4sIdfXCYCgydNAFPJdwN8qqqVtKh5dLQ40i3PemP9tMpsPn5&#10;8d3levquEz21N3f6IVit1Pw879cgEuX0L/5z35syf1nXyxX8/ikA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SnvwgAAAN8AAAAPAAAAAAAAAAAAAAAAAJgCAABkcnMvZG93&#10;bnJldi54bWxQSwUGAAAAAAQABAD1AAAAhwMAAAAA&#10;" adj="0,,0" path="m,l6019800,r,9144l,9144,,e" fillcolor="black" stroked="f" strokeweight="0">
            <v:stroke miterlimit="83231f" joinstyle="miter"/>
            <v:formulas/>
            <v:path arrowok="t" o:connecttype="segments" textboxrect="0,0,6019800,9144"/>
          </v:shape>
          <w10:wrap type="square" anchorx="page" anchory="page"/>
        </v:group>
      </w:pict>
    </w:r>
    <w:r w:rsidR="00EA2CB8">
      <w:rPr>
        <w:rFonts w:ascii="Times New Roman" w:eastAsia="Times New Roman" w:hAnsi="Times New Roman" w:cs="Times New Roman"/>
        <w:sz w:val="21"/>
      </w:rPr>
      <w:t xml:space="preserve">Застосування системи оцінювання роботи суду (СОРС). Методичний посібник. Додаток 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B8" w:rsidRDefault="00747C0D">
    <w:pPr>
      <w:spacing w:after="0" w:line="236" w:lineRule="auto"/>
      <w:ind w:right="1333"/>
    </w:pPr>
    <w:r>
      <w:rPr>
        <w:noProof/>
        <w:lang w:val="ru-RU" w:eastAsia="ru-RU"/>
      </w:rPr>
      <w:pict>
        <v:group id="Group 146174" o:spid="_x0000_s2049" style="position:absolute;margin-left:86.15pt;margin-top:96.35pt;width:474pt;height:.5pt;z-index:251666432;mso-position-horizontal-relative:page;mso-position-vertical-relative:page" coordsize="601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OhAIAAF0GAAAOAAAAZHJzL2Uyb0RvYy54bWykVc1u2zAMvg/YOwi+L7bTNGmMOD2sWy7D&#10;VrTdAyiy/APIkiApcfL2o2hbMdKhGLIcbJoiP5Eff7J5PLWCHLmxjZJ5lM6SiHDJVNHIKo9+v33/&#10;8hAR66gsqFCS59GZ2+hx+/nTptMZn6taiYIbAiDSZp3Oo9o5ncWxZTVvqZ0pzSUclsq01MGnqeLC&#10;0A7QWxHPk2QZd8oU2ijGrQXtU38YbRG/LDlzv8rSckdEHkFsDp8Gn3v/jLcbmlWG6rphQxj0hiha&#10;2ki4NEA9UUfJwTTvoNqGGWVV6WZMtbEqy4ZxzAGySZOrbHZGHTTmUmVdpQNNQO0VTzfDsp/HZ0Oa&#10;Amq3WKarRUQkbaFOeDUZdEBSp6sMbHdGv+pnMyiq/svnfSpN69+QETkhvedALz85wkC5TNL1QwJV&#10;YHC2TNarnn1WQ4neObH620du8Xhl7CMLgXQa2shemLL/x9RrTTXHAlif/cjU/d3dfWAKbUja65AY&#10;tA002cwCYzdxtE4XC89RSJZm7GDdjivkmh5/WAfH0HXFKNF6lNhJjqKBMfhwADR13s9DeZF0k2LV&#10;eYRx+MNWHfmbQjN3VTGI8XIq5NQq1H1sCbAdLca3Rryp5ST50Wh898bQSAD4j2Y46eFeEHyeyGzI&#10;HZRTdoX0NPhupbCXSkEdDnjbOFhYomlhYuarBNq5L5CQgObbr682Su4suCdLyBdewpDhYHiFNdX+&#10;qzDkSP1awh+CU6FrOmgH3MEUQ0Uc7182QgTIFF3/BtlHNhh7P44bMXgmvScbounXIiwXSHpcjkBK&#10;cMKblXTBX8JKxzAn2Xpxr4ozLgkkBOYRqcEdhnkM+9Yvyek3Wl3+FbZ/AAAA//8DAFBLAwQUAAYA&#10;CAAAACEAZxtmVeAAAAAMAQAADwAAAGRycy9kb3ducmV2LnhtbEyPT0vDQBDF74LfYRnBm938QWNj&#10;NqUU9VQEW0F62ybTJDQ7G7LbJP32Tk72Nu/N481vstVkWjFg7xpLCsJFAAKpsGVDlYKf/cfTKwjn&#10;NZW6tYQKruhgld/fZTot7UjfOOx8JbiEXKoV1N53qZSuqNFot7AdEu9Otjfas+wrWfZ65HLTyigI&#10;XqTRDfGFWne4qbE47y5Gweeox3Ucvg/b82lzPeyfv363ISr1+DCt30B4nPx/GGZ8RoecmY72QqUT&#10;LeskijnKwzJKQMyJMArYOs5WnIDMM3n7RP4HAAD//wMAUEsBAi0AFAAGAAgAAAAhALaDOJL+AAAA&#10;4QEAABMAAAAAAAAAAAAAAAAAAAAAAFtDb250ZW50X1R5cGVzXS54bWxQSwECLQAUAAYACAAAACEA&#10;OP0h/9YAAACUAQAACwAAAAAAAAAAAAAAAAAvAQAAX3JlbHMvLnJlbHNQSwECLQAUAAYACAAAACEA&#10;PzFCjoQCAABdBgAADgAAAAAAAAAAAAAAAAAuAgAAZHJzL2Uyb0RvYy54bWxQSwECLQAUAAYACAAA&#10;ACEAZxtmVeAAAAAMAQAADwAAAAAAAAAAAAAAAADeBAAAZHJzL2Rvd25yZXYueG1sUEsFBgAAAAAE&#10;AAQA8wAAAOsFAAAAAA==&#10;">
          <v:shape id="Shape 153354" o:spid="_x0000_s2050" style="position:absolute;width:60198;height:91;visibility:visible;mso-wrap-style:square;v-text-anchor:top" coordsize="60198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SA8MA&#10;AADfAAAADwAAAGRycy9kb3ducmV2LnhtbERP3UrDMBS+F/YO4QjeuVTrxNVlYyiCgqDWPcAhObbZ&#10;mpOSxC769EYQvPz4/leb7AYxUYjWs4KLeQWCWHtjuVOwe384vwERE7LBwTMp+KIIm/XsZIWN8Ud+&#10;o6lNnSghHBtU0Kc0NlJG3ZPDOPcjceE+fHCYCgydNAGPJdwN8rKqrqVDy6Whx5HuetKH9tMpsPn1&#10;ee9yPX3XiV7a5b1+ClYrdXaat7cgEuX0L/5zP5oyf1HXiyv4/VMA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sSA8MAAADfAAAADwAAAAAAAAAAAAAAAACYAgAAZHJzL2Rv&#10;d25yZXYueG1sUEsFBgAAAAAEAAQA9QAAAIgDAAAAAA==&#10;" adj="0,,0" path="m,l6019800,r,9144l,9144,,e" fillcolor="black" stroked="f" strokeweight="0">
            <v:stroke miterlimit="83231f" joinstyle="miter"/>
            <v:formulas/>
            <v:path arrowok="t" o:connecttype="segments" textboxrect="0,0,6019800,9144"/>
          </v:shape>
          <w10:wrap type="square" anchorx="page" anchory="page"/>
        </v:group>
      </w:pict>
    </w:r>
    <w:r w:rsidR="00EA2CB8">
      <w:rPr>
        <w:rFonts w:ascii="Times New Roman" w:eastAsia="Times New Roman" w:hAnsi="Times New Roman" w:cs="Times New Roman"/>
        <w:sz w:val="21"/>
      </w:rPr>
      <w:t xml:space="preserve">Застосування системи оцінювання роботи суду (СОРС). Методичний посібник. Додаток 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3CC9"/>
    <w:multiLevelType w:val="hybridMultilevel"/>
    <w:tmpl w:val="D51E7572"/>
    <w:lvl w:ilvl="0" w:tplc="133665B8">
      <w:start w:val="1"/>
      <w:numFmt w:val="upperRoman"/>
      <w:lvlText w:val="%1."/>
      <w:lvlJc w:val="left"/>
      <w:pPr>
        <w:ind w:left="780" w:hanging="72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15:restartNumberingAfterBreak="0">
    <w:nsid w:val="12765C91"/>
    <w:multiLevelType w:val="hybridMultilevel"/>
    <w:tmpl w:val="48241CD8"/>
    <w:lvl w:ilvl="0" w:tplc="A7CA8276">
      <w:start w:val="3"/>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2" w15:restartNumberingAfterBreak="0">
    <w:nsid w:val="243367BE"/>
    <w:multiLevelType w:val="hybridMultilevel"/>
    <w:tmpl w:val="CF80FBAC"/>
    <w:lvl w:ilvl="0" w:tplc="58E81194">
      <w:start w:val="3"/>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3" w15:restartNumberingAfterBreak="0">
    <w:nsid w:val="244F2745"/>
    <w:multiLevelType w:val="hybridMultilevel"/>
    <w:tmpl w:val="CC9C0BF6"/>
    <w:lvl w:ilvl="0" w:tplc="B4C0CB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EE5F86"/>
    <w:multiLevelType w:val="hybridMultilevel"/>
    <w:tmpl w:val="29FE5D3E"/>
    <w:lvl w:ilvl="0" w:tplc="E38AAC86">
      <w:start w:val="1"/>
      <w:numFmt w:val="upperRoman"/>
      <w:lvlText w:val="%1."/>
      <w:lvlJc w:val="left"/>
      <w:pPr>
        <w:ind w:left="780" w:hanging="72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15:restartNumberingAfterBreak="0">
    <w:nsid w:val="27FA685D"/>
    <w:multiLevelType w:val="hybridMultilevel"/>
    <w:tmpl w:val="E228CC10"/>
    <w:lvl w:ilvl="0" w:tplc="D8C2207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2FE52973"/>
    <w:multiLevelType w:val="hybridMultilevel"/>
    <w:tmpl w:val="1E9CC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186F5B"/>
    <w:multiLevelType w:val="hybridMultilevel"/>
    <w:tmpl w:val="945CFC3A"/>
    <w:lvl w:ilvl="0" w:tplc="FCF251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EF8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C481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4007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A863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70C5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6BB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A1E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B067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B643F8"/>
    <w:multiLevelType w:val="hybridMultilevel"/>
    <w:tmpl w:val="D1A076BA"/>
    <w:lvl w:ilvl="0" w:tplc="5E44F3E2">
      <w:start w:val="1"/>
      <w:numFmt w:val="decimal"/>
      <w:lvlText w:val="%1."/>
      <w:lvlJc w:val="left"/>
      <w:pPr>
        <w:ind w:left="1068" w:hanging="360"/>
      </w:pPr>
      <w:rPr>
        <w:rFonts w:hint="default"/>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5B2C6FFE"/>
    <w:multiLevelType w:val="hybridMultilevel"/>
    <w:tmpl w:val="810E8682"/>
    <w:lvl w:ilvl="0" w:tplc="AC745DF2">
      <w:start w:val="4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FBA3D88"/>
    <w:multiLevelType w:val="hybridMultilevel"/>
    <w:tmpl w:val="225C665C"/>
    <w:lvl w:ilvl="0" w:tplc="50A8B54E">
      <w:start w:val="1"/>
      <w:numFmt w:val="decimal"/>
      <w:lvlText w:val="%1."/>
      <w:lvlJc w:val="left"/>
      <w:pPr>
        <w:ind w:left="720" w:hanging="735"/>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11" w15:restartNumberingAfterBreak="0">
    <w:nsid w:val="624E083F"/>
    <w:multiLevelType w:val="hybridMultilevel"/>
    <w:tmpl w:val="1E9CC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48A5770"/>
    <w:multiLevelType w:val="hybridMultilevel"/>
    <w:tmpl w:val="4EB8515A"/>
    <w:lvl w:ilvl="0" w:tplc="41FE414C">
      <w:start w:val="1"/>
      <w:numFmt w:val="upperRoman"/>
      <w:lvlText w:val="%1."/>
      <w:lvlJc w:val="left"/>
      <w:pPr>
        <w:ind w:left="781" w:hanging="72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3" w15:restartNumberingAfterBreak="0">
    <w:nsid w:val="66B44473"/>
    <w:multiLevelType w:val="hybridMultilevel"/>
    <w:tmpl w:val="034CF816"/>
    <w:lvl w:ilvl="0" w:tplc="90044F5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4" w15:restartNumberingAfterBreak="0">
    <w:nsid w:val="76642C3F"/>
    <w:multiLevelType w:val="hybridMultilevel"/>
    <w:tmpl w:val="6D9ED4F4"/>
    <w:lvl w:ilvl="0" w:tplc="CA026A90">
      <w:start w:val="5"/>
      <w:numFmt w:val="bullet"/>
      <w:lvlText w:val="-"/>
      <w:lvlJc w:val="left"/>
      <w:pPr>
        <w:ind w:left="345" w:hanging="360"/>
      </w:pPr>
      <w:rPr>
        <w:rFonts w:ascii="Times New Roman" w:eastAsia="Times New Roman" w:hAnsi="Times New Roman" w:cs="Times New Roman" w:hint="default"/>
        <w:sz w:val="24"/>
      </w:rPr>
    </w:lvl>
    <w:lvl w:ilvl="1" w:tplc="04220003">
      <w:start w:val="1"/>
      <w:numFmt w:val="bullet"/>
      <w:lvlText w:val="o"/>
      <w:lvlJc w:val="left"/>
      <w:pPr>
        <w:ind w:left="1065" w:hanging="360"/>
      </w:pPr>
      <w:rPr>
        <w:rFonts w:ascii="Courier New" w:hAnsi="Courier New" w:cs="Courier New" w:hint="default"/>
      </w:rPr>
    </w:lvl>
    <w:lvl w:ilvl="2" w:tplc="04220005" w:tentative="1">
      <w:start w:val="1"/>
      <w:numFmt w:val="bullet"/>
      <w:lvlText w:val=""/>
      <w:lvlJc w:val="left"/>
      <w:pPr>
        <w:ind w:left="1785" w:hanging="360"/>
      </w:pPr>
      <w:rPr>
        <w:rFonts w:ascii="Wingdings" w:hAnsi="Wingdings" w:hint="default"/>
      </w:rPr>
    </w:lvl>
    <w:lvl w:ilvl="3" w:tplc="04220001" w:tentative="1">
      <w:start w:val="1"/>
      <w:numFmt w:val="bullet"/>
      <w:lvlText w:val=""/>
      <w:lvlJc w:val="left"/>
      <w:pPr>
        <w:ind w:left="2505" w:hanging="360"/>
      </w:pPr>
      <w:rPr>
        <w:rFonts w:ascii="Symbol" w:hAnsi="Symbol" w:hint="default"/>
      </w:rPr>
    </w:lvl>
    <w:lvl w:ilvl="4" w:tplc="04220003" w:tentative="1">
      <w:start w:val="1"/>
      <w:numFmt w:val="bullet"/>
      <w:lvlText w:val="o"/>
      <w:lvlJc w:val="left"/>
      <w:pPr>
        <w:ind w:left="3225" w:hanging="360"/>
      </w:pPr>
      <w:rPr>
        <w:rFonts w:ascii="Courier New" w:hAnsi="Courier New" w:cs="Courier New" w:hint="default"/>
      </w:rPr>
    </w:lvl>
    <w:lvl w:ilvl="5" w:tplc="04220005" w:tentative="1">
      <w:start w:val="1"/>
      <w:numFmt w:val="bullet"/>
      <w:lvlText w:val=""/>
      <w:lvlJc w:val="left"/>
      <w:pPr>
        <w:ind w:left="3945" w:hanging="360"/>
      </w:pPr>
      <w:rPr>
        <w:rFonts w:ascii="Wingdings" w:hAnsi="Wingdings" w:hint="default"/>
      </w:rPr>
    </w:lvl>
    <w:lvl w:ilvl="6" w:tplc="04220001" w:tentative="1">
      <w:start w:val="1"/>
      <w:numFmt w:val="bullet"/>
      <w:lvlText w:val=""/>
      <w:lvlJc w:val="left"/>
      <w:pPr>
        <w:ind w:left="4665" w:hanging="360"/>
      </w:pPr>
      <w:rPr>
        <w:rFonts w:ascii="Symbol" w:hAnsi="Symbol" w:hint="default"/>
      </w:rPr>
    </w:lvl>
    <w:lvl w:ilvl="7" w:tplc="04220003" w:tentative="1">
      <w:start w:val="1"/>
      <w:numFmt w:val="bullet"/>
      <w:lvlText w:val="o"/>
      <w:lvlJc w:val="left"/>
      <w:pPr>
        <w:ind w:left="5385" w:hanging="360"/>
      </w:pPr>
      <w:rPr>
        <w:rFonts w:ascii="Courier New" w:hAnsi="Courier New" w:cs="Courier New" w:hint="default"/>
      </w:rPr>
    </w:lvl>
    <w:lvl w:ilvl="8" w:tplc="04220005" w:tentative="1">
      <w:start w:val="1"/>
      <w:numFmt w:val="bullet"/>
      <w:lvlText w:val=""/>
      <w:lvlJc w:val="left"/>
      <w:pPr>
        <w:ind w:left="6105" w:hanging="360"/>
      </w:pPr>
      <w:rPr>
        <w:rFonts w:ascii="Wingdings" w:hAnsi="Wingdings" w:hint="default"/>
      </w:rPr>
    </w:lvl>
  </w:abstractNum>
  <w:abstractNum w:abstractNumId="15" w15:restartNumberingAfterBreak="0">
    <w:nsid w:val="768A6CAD"/>
    <w:multiLevelType w:val="hybridMultilevel"/>
    <w:tmpl w:val="C86C6740"/>
    <w:lvl w:ilvl="0" w:tplc="5E7069E8">
      <w:start w:val="2"/>
      <w:numFmt w:val="decimal"/>
      <w:lvlText w:val="%1)"/>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4E5D76">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6447064">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A54632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36A798">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B2200AA">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B69C6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02027AE">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AE4BCF0">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7B4A2284"/>
    <w:multiLevelType w:val="hybridMultilevel"/>
    <w:tmpl w:val="F48A14BE"/>
    <w:lvl w:ilvl="0" w:tplc="B2C8407A">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7C650093"/>
    <w:multiLevelType w:val="hybridMultilevel"/>
    <w:tmpl w:val="816EFEB4"/>
    <w:lvl w:ilvl="0" w:tplc="CA026A90">
      <w:start w:val="5"/>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D2A0EBD"/>
    <w:multiLevelType w:val="hybridMultilevel"/>
    <w:tmpl w:val="B918597C"/>
    <w:lvl w:ilvl="0" w:tplc="A5345942">
      <w:start w:val="1"/>
      <w:numFmt w:val="decimal"/>
      <w:lvlText w:val="%1."/>
      <w:lvlJc w:val="left"/>
      <w:pPr>
        <w:ind w:left="345" w:hanging="360"/>
      </w:pPr>
      <w:rPr>
        <w:rFonts w:hint="default"/>
      </w:rPr>
    </w:lvl>
    <w:lvl w:ilvl="1" w:tplc="04220019" w:tentative="1">
      <w:start w:val="1"/>
      <w:numFmt w:val="lowerLetter"/>
      <w:lvlText w:val="%2."/>
      <w:lvlJc w:val="left"/>
      <w:pPr>
        <w:ind w:left="1065" w:hanging="360"/>
      </w:pPr>
    </w:lvl>
    <w:lvl w:ilvl="2" w:tplc="0422001B" w:tentative="1">
      <w:start w:val="1"/>
      <w:numFmt w:val="lowerRoman"/>
      <w:lvlText w:val="%3."/>
      <w:lvlJc w:val="right"/>
      <w:pPr>
        <w:ind w:left="1785" w:hanging="180"/>
      </w:pPr>
    </w:lvl>
    <w:lvl w:ilvl="3" w:tplc="0422000F" w:tentative="1">
      <w:start w:val="1"/>
      <w:numFmt w:val="decimal"/>
      <w:lvlText w:val="%4."/>
      <w:lvlJc w:val="left"/>
      <w:pPr>
        <w:ind w:left="2505" w:hanging="360"/>
      </w:pPr>
    </w:lvl>
    <w:lvl w:ilvl="4" w:tplc="04220019" w:tentative="1">
      <w:start w:val="1"/>
      <w:numFmt w:val="lowerLetter"/>
      <w:lvlText w:val="%5."/>
      <w:lvlJc w:val="left"/>
      <w:pPr>
        <w:ind w:left="3225" w:hanging="360"/>
      </w:pPr>
    </w:lvl>
    <w:lvl w:ilvl="5" w:tplc="0422001B" w:tentative="1">
      <w:start w:val="1"/>
      <w:numFmt w:val="lowerRoman"/>
      <w:lvlText w:val="%6."/>
      <w:lvlJc w:val="right"/>
      <w:pPr>
        <w:ind w:left="3945" w:hanging="180"/>
      </w:pPr>
    </w:lvl>
    <w:lvl w:ilvl="6" w:tplc="0422000F" w:tentative="1">
      <w:start w:val="1"/>
      <w:numFmt w:val="decimal"/>
      <w:lvlText w:val="%7."/>
      <w:lvlJc w:val="left"/>
      <w:pPr>
        <w:ind w:left="4665" w:hanging="360"/>
      </w:pPr>
    </w:lvl>
    <w:lvl w:ilvl="7" w:tplc="04220019" w:tentative="1">
      <w:start w:val="1"/>
      <w:numFmt w:val="lowerLetter"/>
      <w:lvlText w:val="%8."/>
      <w:lvlJc w:val="left"/>
      <w:pPr>
        <w:ind w:left="5385" w:hanging="360"/>
      </w:pPr>
    </w:lvl>
    <w:lvl w:ilvl="8" w:tplc="0422001B" w:tentative="1">
      <w:start w:val="1"/>
      <w:numFmt w:val="lowerRoman"/>
      <w:lvlText w:val="%9."/>
      <w:lvlJc w:val="right"/>
      <w:pPr>
        <w:ind w:left="6105" w:hanging="180"/>
      </w:pPr>
    </w:lvl>
  </w:abstractNum>
  <w:abstractNum w:abstractNumId="19" w15:restartNumberingAfterBreak="0">
    <w:nsid w:val="7D2B299A"/>
    <w:multiLevelType w:val="hybridMultilevel"/>
    <w:tmpl w:val="1E9CC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F2166DE"/>
    <w:multiLevelType w:val="hybridMultilevel"/>
    <w:tmpl w:val="41CC86C2"/>
    <w:lvl w:ilvl="0" w:tplc="E8E88F7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7"/>
  </w:num>
  <w:num w:numId="2">
    <w:abstractNumId w:val="15"/>
  </w:num>
  <w:num w:numId="3">
    <w:abstractNumId w:val="9"/>
  </w:num>
  <w:num w:numId="4">
    <w:abstractNumId w:val="10"/>
  </w:num>
  <w:num w:numId="5">
    <w:abstractNumId w:val="6"/>
  </w:num>
  <w:num w:numId="6">
    <w:abstractNumId w:val="14"/>
  </w:num>
  <w:num w:numId="7">
    <w:abstractNumId w:val="2"/>
  </w:num>
  <w:num w:numId="8">
    <w:abstractNumId w:val="1"/>
  </w:num>
  <w:num w:numId="9">
    <w:abstractNumId w:val="20"/>
  </w:num>
  <w:num w:numId="10">
    <w:abstractNumId w:val="11"/>
  </w:num>
  <w:num w:numId="11">
    <w:abstractNumId w:val="17"/>
  </w:num>
  <w:num w:numId="12">
    <w:abstractNumId w:val="18"/>
  </w:num>
  <w:num w:numId="13">
    <w:abstractNumId w:val="0"/>
  </w:num>
  <w:num w:numId="14">
    <w:abstractNumId w:val="8"/>
  </w:num>
  <w:num w:numId="15">
    <w:abstractNumId w:val="3"/>
  </w:num>
  <w:num w:numId="16">
    <w:abstractNumId w:val="4"/>
  </w:num>
  <w:num w:numId="17">
    <w:abstractNumId w:val="12"/>
  </w:num>
  <w:num w:numId="18">
    <w:abstractNumId w:val="16"/>
  </w:num>
  <w:num w:numId="19">
    <w:abstractNumId w:val="13"/>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defaultTabStop w:val="708"/>
  <w:hyphenationZone w:val="425"/>
  <w:characterSpacingControl w:val="doNotCompress"/>
  <w:hdrShapeDefaults>
    <o:shapedefaults v:ext="edit" spidmax="2053"/>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23756F"/>
    <w:rsid w:val="0000052C"/>
    <w:rsid w:val="00000BB2"/>
    <w:rsid w:val="0000138F"/>
    <w:rsid w:val="00001D25"/>
    <w:rsid w:val="00001DD0"/>
    <w:rsid w:val="00003271"/>
    <w:rsid w:val="00004AF4"/>
    <w:rsid w:val="00004B34"/>
    <w:rsid w:val="00005DC0"/>
    <w:rsid w:val="00006D97"/>
    <w:rsid w:val="00007EEC"/>
    <w:rsid w:val="000114E6"/>
    <w:rsid w:val="00012E9F"/>
    <w:rsid w:val="0001305D"/>
    <w:rsid w:val="00013663"/>
    <w:rsid w:val="0001640F"/>
    <w:rsid w:val="0002394A"/>
    <w:rsid w:val="00025BF9"/>
    <w:rsid w:val="000260FA"/>
    <w:rsid w:val="00026CFA"/>
    <w:rsid w:val="00030C81"/>
    <w:rsid w:val="00036401"/>
    <w:rsid w:val="000366E7"/>
    <w:rsid w:val="00037C2D"/>
    <w:rsid w:val="00041A04"/>
    <w:rsid w:val="00042AF3"/>
    <w:rsid w:val="00042B47"/>
    <w:rsid w:val="0004587A"/>
    <w:rsid w:val="00045F35"/>
    <w:rsid w:val="000468C9"/>
    <w:rsid w:val="00046C3A"/>
    <w:rsid w:val="00046EBC"/>
    <w:rsid w:val="000475C2"/>
    <w:rsid w:val="00047D4A"/>
    <w:rsid w:val="00053A38"/>
    <w:rsid w:val="000546F5"/>
    <w:rsid w:val="0005581F"/>
    <w:rsid w:val="00061BE1"/>
    <w:rsid w:val="00062248"/>
    <w:rsid w:val="00062A0E"/>
    <w:rsid w:val="00063D42"/>
    <w:rsid w:val="00064021"/>
    <w:rsid w:val="000658FE"/>
    <w:rsid w:val="00070084"/>
    <w:rsid w:val="00070847"/>
    <w:rsid w:val="00071681"/>
    <w:rsid w:val="0007194D"/>
    <w:rsid w:val="00071FEB"/>
    <w:rsid w:val="000727F8"/>
    <w:rsid w:val="00072B36"/>
    <w:rsid w:val="00073B92"/>
    <w:rsid w:val="000755DF"/>
    <w:rsid w:val="00076A92"/>
    <w:rsid w:val="00076D84"/>
    <w:rsid w:val="00080243"/>
    <w:rsid w:val="00081286"/>
    <w:rsid w:val="000818E5"/>
    <w:rsid w:val="00084062"/>
    <w:rsid w:val="000850AF"/>
    <w:rsid w:val="00086BD1"/>
    <w:rsid w:val="00087B0F"/>
    <w:rsid w:val="00087B8E"/>
    <w:rsid w:val="00087E66"/>
    <w:rsid w:val="00090017"/>
    <w:rsid w:val="0009002D"/>
    <w:rsid w:val="00094A69"/>
    <w:rsid w:val="00095E3D"/>
    <w:rsid w:val="00096F4C"/>
    <w:rsid w:val="00097F86"/>
    <w:rsid w:val="000A1258"/>
    <w:rsid w:val="000A491F"/>
    <w:rsid w:val="000A5227"/>
    <w:rsid w:val="000A537F"/>
    <w:rsid w:val="000A65FB"/>
    <w:rsid w:val="000B0551"/>
    <w:rsid w:val="000B22E0"/>
    <w:rsid w:val="000B3844"/>
    <w:rsid w:val="000B5037"/>
    <w:rsid w:val="000B57C3"/>
    <w:rsid w:val="000C018B"/>
    <w:rsid w:val="000C0672"/>
    <w:rsid w:val="000C0EF3"/>
    <w:rsid w:val="000C28F7"/>
    <w:rsid w:val="000C501E"/>
    <w:rsid w:val="000C696E"/>
    <w:rsid w:val="000C733E"/>
    <w:rsid w:val="000D110A"/>
    <w:rsid w:val="000D166D"/>
    <w:rsid w:val="000D31E2"/>
    <w:rsid w:val="000D4048"/>
    <w:rsid w:val="000D64B3"/>
    <w:rsid w:val="000D6F23"/>
    <w:rsid w:val="000E1963"/>
    <w:rsid w:val="000E1D40"/>
    <w:rsid w:val="000E1EFD"/>
    <w:rsid w:val="000E3396"/>
    <w:rsid w:val="000E343E"/>
    <w:rsid w:val="000E382A"/>
    <w:rsid w:val="000E3AAD"/>
    <w:rsid w:val="000E3D95"/>
    <w:rsid w:val="000E6348"/>
    <w:rsid w:val="000F0266"/>
    <w:rsid w:val="000F068B"/>
    <w:rsid w:val="000F197B"/>
    <w:rsid w:val="000F2FCF"/>
    <w:rsid w:val="000F3B8B"/>
    <w:rsid w:val="000F4B71"/>
    <w:rsid w:val="000F5457"/>
    <w:rsid w:val="000F5E9E"/>
    <w:rsid w:val="00100B0C"/>
    <w:rsid w:val="00103A7E"/>
    <w:rsid w:val="00105578"/>
    <w:rsid w:val="001058D4"/>
    <w:rsid w:val="001074DA"/>
    <w:rsid w:val="00110020"/>
    <w:rsid w:val="00110465"/>
    <w:rsid w:val="00110D01"/>
    <w:rsid w:val="00111081"/>
    <w:rsid w:val="0011240D"/>
    <w:rsid w:val="00113DD4"/>
    <w:rsid w:val="0011579B"/>
    <w:rsid w:val="00115E01"/>
    <w:rsid w:val="001217B3"/>
    <w:rsid w:val="001222D2"/>
    <w:rsid w:val="00122A10"/>
    <w:rsid w:val="00123590"/>
    <w:rsid w:val="00124167"/>
    <w:rsid w:val="001244D4"/>
    <w:rsid w:val="001255DB"/>
    <w:rsid w:val="00127285"/>
    <w:rsid w:val="00127323"/>
    <w:rsid w:val="00127752"/>
    <w:rsid w:val="0013230F"/>
    <w:rsid w:val="00133D1E"/>
    <w:rsid w:val="00134778"/>
    <w:rsid w:val="0013647C"/>
    <w:rsid w:val="001400A1"/>
    <w:rsid w:val="00141829"/>
    <w:rsid w:val="00153095"/>
    <w:rsid w:val="00154015"/>
    <w:rsid w:val="00154A3C"/>
    <w:rsid w:val="00154D4E"/>
    <w:rsid w:val="00156509"/>
    <w:rsid w:val="00156AA1"/>
    <w:rsid w:val="00157047"/>
    <w:rsid w:val="001605CF"/>
    <w:rsid w:val="0016549E"/>
    <w:rsid w:val="001656DA"/>
    <w:rsid w:val="001673FA"/>
    <w:rsid w:val="00170639"/>
    <w:rsid w:val="001716EE"/>
    <w:rsid w:val="00173204"/>
    <w:rsid w:val="00174152"/>
    <w:rsid w:val="00174B93"/>
    <w:rsid w:val="001757C3"/>
    <w:rsid w:val="00176435"/>
    <w:rsid w:val="00181B28"/>
    <w:rsid w:val="00181EDD"/>
    <w:rsid w:val="00182BBD"/>
    <w:rsid w:val="00184F00"/>
    <w:rsid w:val="0018793D"/>
    <w:rsid w:val="00187C85"/>
    <w:rsid w:val="001905EE"/>
    <w:rsid w:val="00191B6F"/>
    <w:rsid w:val="0019485A"/>
    <w:rsid w:val="00194F99"/>
    <w:rsid w:val="001955EB"/>
    <w:rsid w:val="00195A02"/>
    <w:rsid w:val="00195CF1"/>
    <w:rsid w:val="0019615A"/>
    <w:rsid w:val="001978BE"/>
    <w:rsid w:val="001A1F3A"/>
    <w:rsid w:val="001A289D"/>
    <w:rsid w:val="001A3FFD"/>
    <w:rsid w:val="001A4058"/>
    <w:rsid w:val="001A491A"/>
    <w:rsid w:val="001A4FBE"/>
    <w:rsid w:val="001B08CD"/>
    <w:rsid w:val="001B478E"/>
    <w:rsid w:val="001B4E60"/>
    <w:rsid w:val="001B4E84"/>
    <w:rsid w:val="001B4EAF"/>
    <w:rsid w:val="001B50E7"/>
    <w:rsid w:val="001B59FE"/>
    <w:rsid w:val="001B5A29"/>
    <w:rsid w:val="001B5E15"/>
    <w:rsid w:val="001C13F0"/>
    <w:rsid w:val="001C66F8"/>
    <w:rsid w:val="001C7B60"/>
    <w:rsid w:val="001D0A96"/>
    <w:rsid w:val="001D0B7B"/>
    <w:rsid w:val="001D25C6"/>
    <w:rsid w:val="001D3160"/>
    <w:rsid w:val="001D394E"/>
    <w:rsid w:val="001D717C"/>
    <w:rsid w:val="001E047B"/>
    <w:rsid w:val="001E2182"/>
    <w:rsid w:val="001E4549"/>
    <w:rsid w:val="001E5E4B"/>
    <w:rsid w:val="001E6375"/>
    <w:rsid w:val="001E7F64"/>
    <w:rsid w:val="001F1EAC"/>
    <w:rsid w:val="001F2B20"/>
    <w:rsid w:val="001F372D"/>
    <w:rsid w:val="001F6E52"/>
    <w:rsid w:val="00200689"/>
    <w:rsid w:val="00200737"/>
    <w:rsid w:val="002016A8"/>
    <w:rsid w:val="0020207E"/>
    <w:rsid w:val="002034FB"/>
    <w:rsid w:val="00203AE6"/>
    <w:rsid w:val="00206DC4"/>
    <w:rsid w:val="0021069D"/>
    <w:rsid w:val="0021434C"/>
    <w:rsid w:val="002143B4"/>
    <w:rsid w:val="00214BA7"/>
    <w:rsid w:val="002156FD"/>
    <w:rsid w:val="0021757D"/>
    <w:rsid w:val="00221CAA"/>
    <w:rsid w:val="00221FB8"/>
    <w:rsid w:val="0022297C"/>
    <w:rsid w:val="002247B6"/>
    <w:rsid w:val="00225D59"/>
    <w:rsid w:val="00227A71"/>
    <w:rsid w:val="00227FA2"/>
    <w:rsid w:val="00230190"/>
    <w:rsid w:val="00231A1E"/>
    <w:rsid w:val="00233578"/>
    <w:rsid w:val="002370BC"/>
    <w:rsid w:val="0023756F"/>
    <w:rsid w:val="00237A9B"/>
    <w:rsid w:val="00241E6D"/>
    <w:rsid w:val="00243DBB"/>
    <w:rsid w:val="00245800"/>
    <w:rsid w:val="00245DCA"/>
    <w:rsid w:val="00246205"/>
    <w:rsid w:val="00246BCF"/>
    <w:rsid w:val="00251C5B"/>
    <w:rsid w:val="00251E6A"/>
    <w:rsid w:val="002528CA"/>
    <w:rsid w:val="00253BCC"/>
    <w:rsid w:val="00255BA8"/>
    <w:rsid w:val="00257729"/>
    <w:rsid w:val="00261DCA"/>
    <w:rsid w:val="00262527"/>
    <w:rsid w:val="00264ED5"/>
    <w:rsid w:val="00265918"/>
    <w:rsid w:val="00265FFC"/>
    <w:rsid w:val="0026653B"/>
    <w:rsid w:val="00267AB9"/>
    <w:rsid w:val="0027083C"/>
    <w:rsid w:val="00270980"/>
    <w:rsid w:val="00271F9F"/>
    <w:rsid w:val="00272C4D"/>
    <w:rsid w:val="00272DB1"/>
    <w:rsid w:val="0027311C"/>
    <w:rsid w:val="002747CE"/>
    <w:rsid w:val="00274C8E"/>
    <w:rsid w:val="0027514B"/>
    <w:rsid w:val="0028085C"/>
    <w:rsid w:val="00280DD1"/>
    <w:rsid w:val="00281A25"/>
    <w:rsid w:val="00281DAD"/>
    <w:rsid w:val="00282B56"/>
    <w:rsid w:val="002835F2"/>
    <w:rsid w:val="00284C0D"/>
    <w:rsid w:val="002871EF"/>
    <w:rsid w:val="00287787"/>
    <w:rsid w:val="002933D8"/>
    <w:rsid w:val="00293B96"/>
    <w:rsid w:val="00293D21"/>
    <w:rsid w:val="00296AD9"/>
    <w:rsid w:val="00296FB7"/>
    <w:rsid w:val="002A1C8F"/>
    <w:rsid w:val="002A6AFA"/>
    <w:rsid w:val="002A6FA3"/>
    <w:rsid w:val="002A78F2"/>
    <w:rsid w:val="002B0107"/>
    <w:rsid w:val="002B1027"/>
    <w:rsid w:val="002B1C63"/>
    <w:rsid w:val="002B2D85"/>
    <w:rsid w:val="002B3191"/>
    <w:rsid w:val="002B4A97"/>
    <w:rsid w:val="002B693F"/>
    <w:rsid w:val="002B6AE5"/>
    <w:rsid w:val="002C20BB"/>
    <w:rsid w:val="002C2806"/>
    <w:rsid w:val="002C40F4"/>
    <w:rsid w:val="002C5500"/>
    <w:rsid w:val="002C593D"/>
    <w:rsid w:val="002C6BAC"/>
    <w:rsid w:val="002C769E"/>
    <w:rsid w:val="002C7A99"/>
    <w:rsid w:val="002C7EFC"/>
    <w:rsid w:val="002D06C2"/>
    <w:rsid w:val="002D1024"/>
    <w:rsid w:val="002D15E9"/>
    <w:rsid w:val="002D2888"/>
    <w:rsid w:val="002D5874"/>
    <w:rsid w:val="002D5A0B"/>
    <w:rsid w:val="002D6AD9"/>
    <w:rsid w:val="002E27F8"/>
    <w:rsid w:val="002E327A"/>
    <w:rsid w:val="002E4B2A"/>
    <w:rsid w:val="002E5028"/>
    <w:rsid w:val="002F080D"/>
    <w:rsid w:val="002F2CEC"/>
    <w:rsid w:val="002F361F"/>
    <w:rsid w:val="002F4342"/>
    <w:rsid w:val="00300AFE"/>
    <w:rsid w:val="00300C83"/>
    <w:rsid w:val="00303654"/>
    <w:rsid w:val="00304DB1"/>
    <w:rsid w:val="0030536F"/>
    <w:rsid w:val="00305AAC"/>
    <w:rsid w:val="003066EE"/>
    <w:rsid w:val="00306D24"/>
    <w:rsid w:val="00310F89"/>
    <w:rsid w:val="00312845"/>
    <w:rsid w:val="0031374F"/>
    <w:rsid w:val="00315D2F"/>
    <w:rsid w:val="00316A36"/>
    <w:rsid w:val="003172AC"/>
    <w:rsid w:val="00317529"/>
    <w:rsid w:val="003215BF"/>
    <w:rsid w:val="00322067"/>
    <w:rsid w:val="00322B77"/>
    <w:rsid w:val="003230A7"/>
    <w:rsid w:val="0032481C"/>
    <w:rsid w:val="00325272"/>
    <w:rsid w:val="00326072"/>
    <w:rsid w:val="0032730A"/>
    <w:rsid w:val="00331692"/>
    <w:rsid w:val="00332432"/>
    <w:rsid w:val="00333169"/>
    <w:rsid w:val="00333E96"/>
    <w:rsid w:val="003345DD"/>
    <w:rsid w:val="00334ED7"/>
    <w:rsid w:val="0033680B"/>
    <w:rsid w:val="00336F3F"/>
    <w:rsid w:val="0033790E"/>
    <w:rsid w:val="00340526"/>
    <w:rsid w:val="00340C9B"/>
    <w:rsid w:val="00341EDA"/>
    <w:rsid w:val="0034246A"/>
    <w:rsid w:val="0034285A"/>
    <w:rsid w:val="00343C08"/>
    <w:rsid w:val="00343D0F"/>
    <w:rsid w:val="0034450C"/>
    <w:rsid w:val="00344B35"/>
    <w:rsid w:val="00344B8B"/>
    <w:rsid w:val="00346738"/>
    <w:rsid w:val="003469A9"/>
    <w:rsid w:val="00346A78"/>
    <w:rsid w:val="00351FB1"/>
    <w:rsid w:val="00352356"/>
    <w:rsid w:val="00353352"/>
    <w:rsid w:val="00354609"/>
    <w:rsid w:val="0035652D"/>
    <w:rsid w:val="0035671D"/>
    <w:rsid w:val="00357E27"/>
    <w:rsid w:val="00365A59"/>
    <w:rsid w:val="00366162"/>
    <w:rsid w:val="00366A07"/>
    <w:rsid w:val="00366A38"/>
    <w:rsid w:val="00366DB8"/>
    <w:rsid w:val="00367025"/>
    <w:rsid w:val="00367208"/>
    <w:rsid w:val="0036789D"/>
    <w:rsid w:val="003721D7"/>
    <w:rsid w:val="00373D5C"/>
    <w:rsid w:val="0037648A"/>
    <w:rsid w:val="003778D6"/>
    <w:rsid w:val="00381C7F"/>
    <w:rsid w:val="0038212C"/>
    <w:rsid w:val="00382895"/>
    <w:rsid w:val="003832CA"/>
    <w:rsid w:val="003834F6"/>
    <w:rsid w:val="00385DE5"/>
    <w:rsid w:val="00391092"/>
    <w:rsid w:val="003912CD"/>
    <w:rsid w:val="0039330C"/>
    <w:rsid w:val="003937B3"/>
    <w:rsid w:val="00394984"/>
    <w:rsid w:val="003A14A9"/>
    <w:rsid w:val="003A1841"/>
    <w:rsid w:val="003A297B"/>
    <w:rsid w:val="003A3041"/>
    <w:rsid w:val="003A4EA3"/>
    <w:rsid w:val="003A50F2"/>
    <w:rsid w:val="003A66C8"/>
    <w:rsid w:val="003A6B92"/>
    <w:rsid w:val="003B041B"/>
    <w:rsid w:val="003B13E4"/>
    <w:rsid w:val="003B496C"/>
    <w:rsid w:val="003B4FF9"/>
    <w:rsid w:val="003B7015"/>
    <w:rsid w:val="003C01EF"/>
    <w:rsid w:val="003C14E1"/>
    <w:rsid w:val="003C3770"/>
    <w:rsid w:val="003C3D2F"/>
    <w:rsid w:val="003C7762"/>
    <w:rsid w:val="003D21FE"/>
    <w:rsid w:val="003D2D62"/>
    <w:rsid w:val="003D2FC8"/>
    <w:rsid w:val="003D3C49"/>
    <w:rsid w:val="003D5616"/>
    <w:rsid w:val="003D6652"/>
    <w:rsid w:val="003D68E7"/>
    <w:rsid w:val="003D700A"/>
    <w:rsid w:val="003D73DB"/>
    <w:rsid w:val="003D789D"/>
    <w:rsid w:val="003F1BC0"/>
    <w:rsid w:val="003F2BAD"/>
    <w:rsid w:val="003F3C37"/>
    <w:rsid w:val="003F4155"/>
    <w:rsid w:val="003F62A8"/>
    <w:rsid w:val="003F7A1A"/>
    <w:rsid w:val="00400B32"/>
    <w:rsid w:val="00402BD1"/>
    <w:rsid w:val="0040320A"/>
    <w:rsid w:val="00403729"/>
    <w:rsid w:val="004043EA"/>
    <w:rsid w:val="00404618"/>
    <w:rsid w:val="00404AAC"/>
    <w:rsid w:val="0040680D"/>
    <w:rsid w:val="00406824"/>
    <w:rsid w:val="0041020B"/>
    <w:rsid w:val="00410384"/>
    <w:rsid w:val="004103C2"/>
    <w:rsid w:val="00412473"/>
    <w:rsid w:val="0041460A"/>
    <w:rsid w:val="004153B3"/>
    <w:rsid w:val="00415AD8"/>
    <w:rsid w:val="0041736D"/>
    <w:rsid w:val="00417F34"/>
    <w:rsid w:val="0042093B"/>
    <w:rsid w:val="004251A0"/>
    <w:rsid w:val="00425CDC"/>
    <w:rsid w:val="004261E3"/>
    <w:rsid w:val="00426971"/>
    <w:rsid w:val="004274FB"/>
    <w:rsid w:val="00430E0B"/>
    <w:rsid w:val="0043147B"/>
    <w:rsid w:val="00431A99"/>
    <w:rsid w:val="004326BA"/>
    <w:rsid w:val="00433011"/>
    <w:rsid w:val="004339AC"/>
    <w:rsid w:val="004343E1"/>
    <w:rsid w:val="00434646"/>
    <w:rsid w:val="00435333"/>
    <w:rsid w:val="00435890"/>
    <w:rsid w:val="0044169F"/>
    <w:rsid w:val="00442E40"/>
    <w:rsid w:val="00445537"/>
    <w:rsid w:val="00447023"/>
    <w:rsid w:val="004476C3"/>
    <w:rsid w:val="0045007A"/>
    <w:rsid w:val="00450A46"/>
    <w:rsid w:val="0045103B"/>
    <w:rsid w:val="0045163F"/>
    <w:rsid w:val="00451803"/>
    <w:rsid w:val="00451EE6"/>
    <w:rsid w:val="00453E4C"/>
    <w:rsid w:val="004553CD"/>
    <w:rsid w:val="00455678"/>
    <w:rsid w:val="00456D96"/>
    <w:rsid w:val="00456EA1"/>
    <w:rsid w:val="0045777D"/>
    <w:rsid w:val="00460E20"/>
    <w:rsid w:val="00463547"/>
    <w:rsid w:val="00464598"/>
    <w:rsid w:val="004648D0"/>
    <w:rsid w:val="00465CA7"/>
    <w:rsid w:val="00465F4F"/>
    <w:rsid w:val="00466CE7"/>
    <w:rsid w:val="00467E22"/>
    <w:rsid w:val="0047193F"/>
    <w:rsid w:val="00472868"/>
    <w:rsid w:val="00472DD6"/>
    <w:rsid w:val="004732C4"/>
    <w:rsid w:val="00475777"/>
    <w:rsid w:val="004758F8"/>
    <w:rsid w:val="00476E12"/>
    <w:rsid w:val="00480B9C"/>
    <w:rsid w:val="00481240"/>
    <w:rsid w:val="00482F5F"/>
    <w:rsid w:val="004834F4"/>
    <w:rsid w:val="00485BBC"/>
    <w:rsid w:val="00486486"/>
    <w:rsid w:val="004874E2"/>
    <w:rsid w:val="004877C8"/>
    <w:rsid w:val="0049161F"/>
    <w:rsid w:val="004916EA"/>
    <w:rsid w:val="004934A8"/>
    <w:rsid w:val="00496AD3"/>
    <w:rsid w:val="004973F7"/>
    <w:rsid w:val="004A0238"/>
    <w:rsid w:val="004A1153"/>
    <w:rsid w:val="004A47EB"/>
    <w:rsid w:val="004A4956"/>
    <w:rsid w:val="004A4D9A"/>
    <w:rsid w:val="004A550C"/>
    <w:rsid w:val="004A68C5"/>
    <w:rsid w:val="004A6D8F"/>
    <w:rsid w:val="004A7E4A"/>
    <w:rsid w:val="004B1F25"/>
    <w:rsid w:val="004B2E3E"/>
    <w:rsid w:val="004B45FA"/>
    <w:rsid w:val="004B4761"/>
    <w:rsid w:val="004B4FEC"/>
    <w:rsid w:val="004B61CA"/>
    <w:rsid w:val="004B65A0"/>
    <w:rsid w:val="004B6EB9"/>
    <w:rsid w:val="004B7321"/>
    <w:rsid w:val="004B7448"/>
    <w:rsid w:val="004B7A0C"/>
    <w:rsid w:val="004C4735"/>
    <w:rsid w:val="004C6686"/>
    <w:rsid w:val="004C68B1"/>
    <w:rsid w:val="004C6C78"/>
    <w:rsid w:val="004C7724"/>
    <w:rsid w:val="004D1FC1"/>
    <w:rsid w:val="004D73FD"/>
    <w:rsid w:val="004D7863"/>
    <w:rsid w:val="004E2770"/>
    <w:rsid w:val="004E34DC"/>
    <w:rsid w:val="004E49D7"/>
    <w:rsid w:val="004E6AFF"/>
    <w:rsid w:val="004E78CD"/>
    <w:rsid w:val="004F0497"/>
    <w:rsid w:val="004F0A7D"/>
    <w:rsid w:val="004F2EA4"/>
    <w:rsid w:val="004F423E"/>
    <w:rsid w:val="00501592"/>
    <w:rsid w:val="005015B8"/>
    <w:rsid w:val="005015D7"/>
    <w:rsid w:val="005022CB"/>
    <w:rsid w:val="00502440"/>
    <w:rsid w:val="00502B47"/>
    <w:rsid w:val="0050315F"/>
    <w:rsid w:val="005052E8"/>
    <w:rsid w:val="005101C4"/>
    <w:rsid w:val="00510C40"/>
    <w:rsid w:val="00511A24"/>
    <w:rsid w:val="00512A1A"/>
    <w:rsid w:val="00512DA1"/>
    <w:rsid w:val="005135C3"/>
    <w:rsid w:val="0051364B"/>
    <w:rsid w:val="0051419B"/>
    <w:rsid w:val="00514C82"/>
    <w:rsid w:val="0051561B"/>
    <w:rsid w:val="00517CBA"/>
    <w:rsid w:val="00520471"/>
    <w:rsid w:val="00520E90"/>
    <w:rsid w:val="00521A12"/>
    <w:rsid w:val="005242BE"/>
    <w:rsid w:val="0052448A"/>
    <w:rsid w:val="00526FBE"/>
    <w:rsid w:val="005273DA"/>
    <w:rsid w:val="00532DED"/>
    <w:rsid w:val="0053335E"/>
    <w:rsid w:val="00533601"/>
    <w:rsid w:val="00533F25"/>
    <w:rsid w:val="00537190"/>
    <w:rsid w:val="0053738F"/>
    <w:rsid w:val="00541884"/>
    <w:rsid w:val="00542115"/>
    <w:rsid w:val="00542A0A"/>
    <w:rsid w:val="00542D07"/>
    <w:rsid w:val="005430EA"/>
    <w:rsid w:val="005442E1"/>
    <w:rsid w:val="0054452E"/>
    <w:rsid w:val="00544F33"/>
    <w:rsid w:val="005509C5"/>
    <w:rsid w:val="00551073"/>
    <w:rsid w:val="0055167D"/>
    <w:rsid w:val="00557AA9"/>
    <w:rsid w:val="00557C46"/>
    <w:rsid w:val="0056061B"/>
    <w:rsid w:val="00561517"/>
    <w:rsid w:val="005620DF"/>
    <w:rsid w:val="005625C0"/>
    <w:rsid w:val="00563248"/>
    <w:rsid w:val="00564279"/>
    <w:rsid w:val="00564881"/>
    <w:rsid w:val="00564C7A"/>
    <w:rsid w:val="005652DA"/>
    <w:rsid w:val="00565CC9"/>
    <w:rsid w:val="00571D43"/>
    <w:rsid w:val="00572AA3"/>
    <w:rsid w:val="00573E60"/>
    <w:rsid w:val="005740E9"/>
    <w:rsid w:val="00575729"/>
    <w:rsid w:val="00576BF1"/>
    <w:rsid w:val="00580580"/>
    <w:rsid w:val="0058143B"/>
    <w:rsid w:val="00582787"/>
    <w:rsid w:val="00582BCA"/>
    <w:rsid w:val="005838CE"/>
    <w:rsid w:val="005846D0"/>
    <w:rsid w:val="00584DC9"/>
    <w:rsid w:val="005853E7"/>
    <w:rsid w:val="00585C33"/>
    <w:rsid w:val="00586542"/>
    <w:rsid w:val="00587163"/>
    <w:rsid w:val="00590BBA"/>
    <w:rsid w:val="005917E2"/>
    <w:rsid w:val="00591FA2"/>
    <w:rsid w:val="0059219A"/>
    <w:rsid w:val="00593A77"/>
    <w:rsid w:val="00594399"/>
    <w:rsid w:val="0059619D"/>
    <w:rsid w:val="00596388"/>
    <w:rsid w:val="005A087A"/>
    <w:rsid w:val="005A1243"/>
    <w:rsid w:val="005A3203"/>
    <w:rsid w:val="005A5817"/>
    <w:rsid w:val="005A5DB3"/>
    <w:rsid w:val="005A618D"/>
    <w:rsid w:val="005A626B"/>
    <w:rsid w:val="005A7A78"/>
    <w:rsid w:val="005B03FD"/>
    <w:rsid w:val="005B14F4"/>
    <w:rsid w:val="005B3F50"/>
    <w:rsid w:val="005B4594"/>
    <w:rsid w:val="005B50BD"/>
    <w:rsid w:val="005B5884"/>
    <w:rsid w:val="005B653B"/>
    <w:rsid w:val="005B68F0"/>
    <w:rsid w:val="005B6A4C"/>
    <w:rsid w:val="005B70B7"/>
    <w:rsid w:val="005B779A"/>
    <w:rsid w:val="005C0890"/>
    <w:rsid w:val="005C17D3"/>
    <w:rsid w:val="005C1EEE"/>
    <w:rsid w:val="005C3A5F"/>
    <w:rsid w:val="005C513F"/>
    <w:rsid w:val="005C5577"/>
    <w:rsid w:val="005D0E02"/>
    <w:rsid w:val="005D33F6"/>
    <w:rsid w:val="005D4E7F"/>
    <w:rsid w:val="005D4F9A"/>
    <w:rsid w:val="005D5CF6"/>
    <w:rsid w:val="005D6142"/>
    <w:rsid w:val="005E0134"/>
    <w:rsid w:val="005E4835"/>
    <w:rsid w:val="005F0DAE"/>
    <w:rsid w:val="005F1439"/>
    <w:rsid w:val="005F15D0"/>
    <w:rsid w:val="005F4116"/>
    <w:rsid w:val="005F49F6"/>
    <w:rsid w:val="005F6E65"/>
    <w:rsid w:val="005F7671"/>
    <w:rsid w:val="005F7EDF"/>
    <w:rsid w:val="005F7FFB"/>
    <w:rsid w:val="00601F25"/>
    <w:rsid w:val="00602EE2"/>
    <w:rsid w:val="00604717"/>
    <w:rsid w:val="00607B65"/>
    <w:rsid w:val="00611937"/>
    <w:rsid w:val="00612D63"/>
    <w:rsid w:val="006151B0"/>
    <w:rsid w:val="00616E8B"/>
    <w:rsid w:val="00623373"/>
    <w:rsid w:val="00623D24"/>
    <w:rsid w:val="0062494F"/>
    <w:rsid w:val="00627BF2"/>
    <w:rsid w:val="00630670"/>
    <w:rsid w:val="006315F5"/>
    <w:rsid w:val="00632198"/>
    <w:rsid w:val="006323E4"/>
    <w:rsid w:val="00634941"/>
    <w:rsid w:val="006353CB"/>
    <w:rsid w:val="00636BA1"/>
    <w:rsid w:val="00637DEA"/>
    <w:rsid w:val="00640810"/>
    <w:rsid w:val="00641018"/>
    <w:rsid w:val="006426DD"/>
    <w:rsid w:val="00646D1D"/>
    <w:rsid w:val="00646EA7"/>
    <w:rsid w:val="006472FE"/>
    <w:rsid w:val="0064783D"/>
    <w:rsid w:val="00647E3F"/>
    <w:rsid w:val="00650547"/>
    <w:rsid w:val="00653D17"/>
    <w:rsid w:val="0065477D"/>
    <w:rsid w:val="00654AD0"/>
    <w:rsid w:val="00654DCD"/>
    <w:rsid w:val="00655175"/>
    <w:rsid w:val="0065644E"/>
    <w:rsid w:val="00656A56"/>
    <w:rsid w:val="006617D2"/>
    <w:rsid w:val="00662365"/>
    <w:rsid w:val="00665AD0"/>
    <w:rsid w:val="00665F25"/>
    <w:rsid w:val="00670818"/>
    <w:rsid w:val="00671C0C"/>
    <w:rsid w:val="0067211F"/>
    <w:rsid w:val="006733B0"/>
    <w:rsid w:val="00673A40"/>
    <w:rsid w:val="0067462D"/>
    <w:rsid w:val="00682C65"/>
    <w:rsid w:val="0068569B"/>
    <w:rsid w:val="00690329"/>
    <w:rsid w:val="0069141B"/>
    <w:rsid w:val="006918CB"/>
    <w:rsid w:val="006918ED"/>
    <w:rsid w:val="006921FF"/>
    <w:rsid w:val="006936C7"/>
    <w:rsid w:val="00694E25"/>
    <w:rsid w:val="00696446"/>
    <w:rsid w:val="006A5D31"/>
    <w:rsid w:val="006A5D3D"/>
    <w:rsid w:val="006A7490"/>
    <w:rsid w:val="006A74D8"/>
    <w:rsid w:val="006B255F"/>
    <w:rsid w:val="006B52C6"/>
    <w:rsid w:val="006B6386"/>
    <w:rsid w:val="006C18A8"/>
    <w:rsid w:val="006C1FC3"/>
    <w:rsid w:val="006C3164"/>
    <w:rsid w:val="006C44AF"/>
    <w:rsid w:val="006C65DB"/>
    <w:rsid w:val="006C68FD"/>
    <w:rsid w:val="006D039E"/>
    <w:rsid w:val="006D1D5D"/>
    <w:rsid w:val="006D2900"/>
    <w:rsid w:val="006D38F2"/>
    <w:rsid w:val="006D45C7"/>
    <w:rsid w:val="006D4BCF"/>
    <w:rsid w:val="006D792B"/>
    <w:rsid w:val="006D7C97"/>
    <w:rsid w:val="006E39F2"/>
    <w:rsid w:val="006E64B7"/>
    <w:rsid w:val="006E6DD9"/>
    <w:rsid w:val="006F03AA"/>
    <w:rsid w:val="006F1184"/>
    <w:rsid w:val="006F154F"/>
    <w:rsid w:val="006F1721"/>
    <w:rsid w:val="006F196A"/>
    <w:rsid w:val="006F2FD2"/>
    <w:rsid w:val="006F32D9"/>
    <w:rsid w:val="006F39F7"/>
    <w:rsid w:val="006F3E1D"/>
    <w:rsid w:val="006F40B4"/>
    <w:rsid w:val="006F55AC"/>
    <w:rsid w:val="006F59BC"/>
    <w:rsid w:val="006F619A"/>
    <w:rsid w:val="00701185"/>
    <w:rsid w:val="007012FE"/>
    <w:rsid w:val="00702756"/>
    <w:rsid w:val="00702956"/>
    <w:rsid w:val="0070301D"/>
    <w:rsid w:val="007061C9"/>
    <w:rsid w:val="00706FA9"/>
    <w:rsid w:val="00707219"/>
    <w:rsid w:val="00707901"/>
    <w:rsid w:val="00707ADB"/>
    <w:rsid w:val="00710D7E"/>
    <w:rsid w:val="00716A0C"/>
    <w:rsid w:val="00720C99"/>
    <w:rsid w:val="00721101"/>
    <w:rsid w:val="0072308D"/>
    <w:rsid w:val="00723129"/>
    <w:rsid w:val="007238F0"/>
    <w:rsid w:val="007270BE"/>
    <w:rsid w:val="00730948"/>
    <w:rsid w:val="00735030"/>
    <w:rsid w:val="00740524"/>
    <w:rsid w:val="00743AFD"/>
    <w:rsid w:val="00746E2B"/>
    <w:rsid w:val="00747053"/>
    <w:rsid w:val="00747C0D"/>
    <w:rsid w:val="007502E6"/>
    <w:rsid w:val="0075061F"/>
    <w:rsid w:val="00757BC7"/>
    <w:rsid w:val="00762DDC"/>
    <w:rsid w:val="00763CDE"/>
    <w:rsid w:val="0076474A"/>
    <w:rsid w:val="00764AE9"/>
    <w:rsid w:val="00765F52"/>
    <w:rsid w:val="0076689E"/>
    <w:rsid w:val="007675A7"/>
    <w:rsid w:val="00767E51"/>
    <w:rsid w:val="00767FFB"/>
    <w:rsid w:val="007700AB"/>
    <w:rsid w:val="00770364"/>
    <w:rsid w:val="00770E2E"/>
    <w:rsid w:val="007716ED"/>
    <w:rsid w:val="00771AC5"/>
    <w:rsid w:val="00774350"/>
    <w:rsid w:val="00775010"/>
    <w:rsid w:val="007754F3"/>
    <w:rsid w:val="00775C76"/>
    <w:rsid w:val="00776B40"/>
    <w:rsid w:val="00776BD3"/>
    <w:rsid w:val="0077762F"/>
    <w:rsid w:val="0078097E"/>
    <w:rsid w:val="007819CA"/>
    <w:rsid w:val="00781E78"/>
    <w:rsid w:val="0078341A"/>
    <w:rsid w:val="00783A6A"/>
    <w:rsid w:val="007849D4"/>
    <w:rsid w:val="00784D52"/>
    <w:rsid w:val="00786964"/>
    <w:rsid w:val="00786EC9"/>
    <w:rsid w:val="00787198"/>
    <w:rsid w:val="007918ED"/>
    <w:rsid w:val="0079426C"/>
    <w:rsid w:val="00794719"/>
    <w:rsid w:val="00794AA6"/>
    <w:rsid w:val="00797006"/>
    <w:rsid w:val="007A0D60"/>
    <w:rsid w:val="007A102D"/>
    <w:rsid w:val="007A1B63"/>
    <w:rsid w:val="007A257C"/>
    <w:rsid w:val="007A2FAC"/>
    <w:rsid w:val="007A3EB5"/>
    <w:rsid w:val="007A5660"/>
    <w:rsid w:val="007A593F"/>
    <w:rsid w:val="007B029F"/>
    <w:rsid w:val="007B134C"/>
    <w:rsid w:val="007B2755"/>
    <w:rsid w:val="007B51B4"/>
    <w:rsid w:val="007B5785"/>
    <w:rsid w:val="007B6D8B"/>
    <w:rsid w:val="007B7327"/>
    <w:rsid w:val="007B7942"/>
    <w:rsid w:val="007C07BD"/>
    <w:rsid w:val="007C157C"/>
    <w:rsid w:val="007C27E9"/>
    <w:rsid w:val="007C667D"/>
    <w:rsid w:val="007C715A"/>
    <w:rsid w:val="007D118C"/>
    <w:rsid w:val="007D1A06"/>
    <w:rsid w:val="007D2254"/>
    <w:rsid w:val="007D2622"/>
    <w:rsid w:val="007D27A1"/>
    <w:rsid w:val="007D3B01"/>
    <w:rsid w:val="007D3C14"/>
    <w:rsid w:val="007D4472"/>
    <w:rsid w:val="007D55FC"/>
    <w:rsid w:val="007D62B7"/>
    <w:rsid w:val="007D6908"/>
    <w:rsid w:val="007D7306"/>
    <w:rsid w:val="007D771D"/>
    <w:rsid w:val="007D78F4"/>
    <w:rsid w:val="007E04B6"/>
    <w:rsid w:val="007E085C"/>
    <w:rsid w:val="007E6D99"/>
    <w:rsid w:val="007E6F66"/>
    <w:rsid w:val="007E7440"/>
    <w:rsid w:val="007E7B9B"/>
    <w:rsid w:val="007F37E3"/>
    <w:rsid w:val="007F4B29"/>
    <w:rsid w:val="0080066C"/>
    <w:rsid w:val="00800E15"/>
    <w:rsid w:val="00801997"/>
    <w:rsid w:val="008033E6"/>
    <w:rsid w:val="00803CAE"/>
    <w:rsid w:val="00806A01"/>
    <w:rsid w:val="00813631"/>
    <w:rsid w:val="008146AA"/>
    <w:rsid w:val="008172B8"/>
    <w:rsid w:val="00817C42"/>
    <w:rsid w:val="00820C08"/>
    <w:rsid w:val="00821B22"/>
    <w:rsid w:val="00821D9A"/>
    <w:rsid w:val="00822173"/>
    <w:rsid w:val="00823895"/>
    <w:rsid w:val="00823915"/>
    <w:rsid w:val="0082404B"/>
    <w:rsid w:val="00825181"/>
    <w:rsid w:val="008260C4"/>
    <w:rsid w:val="00826A58"/>
    <w:rsid w:val="0083025E"/>
    <w:rsid w:val="008304D7"/>
    <w:rsid w:val="00835525"/>
    <w:rsid w:val="00835C07"/>
    <w:rsid w:val="00835DBD"/>
    <w:rsid w:val="00836B1D"/>
    <w:rsid w:val="00840271"/>
    <w:rsid w:val="0084454D"/>
    <w:rsid w:val="00845988"/>
    <w:rsid w:val="00846FEB"/>
    <w:rsid w:val="008506BF"/>
    <w:rsid w:val="008511CF"/>
    <w:rsid w:val="00851909"/>
    <w:rsid w:val="0085214D"/>
    <w:rsid w:val="0085440C"/>
    <w:rsid w:val="0085580A"/>
    <w:rsid w:val="00856C9B"/>
    <w:rsid w:val="00857223"/>
    <w:rsid w:val="00857F02"/>
    <w:rsid w:val="00860BE8"/>
    <w:rsid w:val="00860D3B"/>
    <w:rsid w:val="0086144E"/>
    <w:rsid w:val="00861691"/>
    <w:rsid w:val="00861961"/>
    <w:rsid w:val="00862EA3"/>
    <w:rsid w:val="008631BB"/>
    <w:rsid w:val="00863710"/>
    <w:rsid w:val="0086399C"/>
    <w:rsid w:val="008654B9"/>
    <w:rsid w:val="008710A3"/>
    <w:rsid w:val="008727C0"/>
    <w:rsid w:val="008745A0"/>
    <w:rsid w:val="00877CD6"/>
    <w:rsid w:val="00881D6D"/>
    <w:rsid w:val="00882592"/>
    <w:rsid w:val="00887686"/>
    <w:rsid w:val="00887739"/>
    <w:rsid w:val="00887FD2"/>
    <w:rsid w:val="00890761"/>
    <w:rsid w:val="00890987"/>
    <w:rsid w:val="008914E0"/>
    <w:rsid w:val="00891FF1"/>
    <w:rsid w:val="008956F8"/>
    <w:rsid w:val="008960E1"/>
    <w:rsid w:val="008A19EA"/>
    <w:rsid w:val="008A295B"/>
    <w:rsid w:val="008A5AC3"/>
    <w:rsid w:val="008A6E33"/>
    <w:rsid w:val="008A71A9"/>
    <w:rsid w:val="008B076A"/>
    <w:rsid w:val="008B11C0"/>
    <w:rsid w:val="008B12BB"/>
    <w:rsid w:val="008B2CFC"/>
    <w:rsid w:val="008B4EFA"/>
    <w:rsid w:val="008C0FA0"/>
    <w:rsid w:val="008C1522"/>
    <w:rsid w:val="008C2603"/>
    <w:rsid w:val="008C2A9F"/>
    <w:rsid w:val="008C330F"/>
    <w:rsid w:val="008C3BD0"/>
    <w:rsid w:val="008C5FE5"/>
    <w:rsid w:val="008C68F8"/>
    <w:rsid w:val="008D05D9"/>
    <w:rsid w:val="008D0CA5"/>
    <w:rsid w:val="008D2CA7"/>
    <w:rsid w:val="008D3E2C"/>
    <w:rsid w:val="008D43D0"/>
    <w:rsid w:val="008D490D"/>
    <w:rsid w:val="008D6AF5"/>
    <w:rsid w:val="008E1399"/>
    <w:rsid w:val="008E1FD8"/>
    <w:rsid w:val="008E325A"/>
    <w:rsid w:val="008E5452"/>
    <w:rsid w:val="008E5D7B"/>
    <w:rsid w:val="008F0088"/>
    <w:rsid w:val="008F0875"/>
    <w:rsid w:val="008F0AAA"/>
    <w:rsid w:val="008F1E03"/>
    <w:rsid w:val="008F3D3A"/>
    <w:rsid w:val="008F6B06"/>
    <w:rsid w:val="009023A8"/>
    <w:rsid w:val="00902CF0"/>
    <w:rsid w:val="009034C0"/>
    <w:rsid w:val="00905A7F"/>
    <w:rsid w:val="0090702A"/>
    <w:rsid w:val="00910595"/>
    <w:rsid w:val="009127E7"/>
    <w:rsid w:val="0091517F"/>
    <w:rsid w:val="0091614D"/>
    <w:rsid w:val="0092055E"/>
    <w:rsid w:val="00923369"/>
    <w:rsid w:val="009237D2"/>
    <w:rsid w:val="009243FE"/>
    <w:rsid w:val="009247EA"/>
    <w:rsid w:val="009251AD"/>
    <w:rsid w:val="009270F7"/>
    <w:rsid w:val="0092756F"/>
    <w:rsid w:val="0093059F"/>
    <w:rsid w:val="00931063"/>
    <w:rsid w:val="00934B1D"/>
    <w:rsid w:val="00936129"/>
    <w:rsid w:val="00936872"/>
    <w:rsid w:val="00937645"/>
    <w:rsid w:val="00941ED9"/>
    <w:rsid w:val="00942D7F"/>
    <w:rsid w:val="00945633"/>
    <w:rsid w:val="00945F1B"/>
    <w:rsid w:val="009514EA"/>
    <w:rsid w:val="00962158"/>
    <w:rsid w:val="00963777"/>
    <w:rsid w:val="009646B4"/>
    <w:rsid w:val="00965B91"/>
    <w:rsid w:val="00966959"/>
    <w:rsid w:val="00966C17"/>
    <w:rsid w:val="00971186"/>
    <w:rsid w:val="00971CA1"/>
    <w:rsid w:val="00973027"/>
    <w:rsid w:val="00973519"/>
    <w:rsid w:val="0097357F"/>
    <w:rsid w:val="0098087B"/>
    <w:rsid w:val="009817A5"/>
    <w:rsid w:val="00981C1F"/>
    <w:rsid w:val="00981E36"/>
    <w:rsid w:val="009825D4"/>
    <w:rsid w:val="00982978"/>
    <w:rsid w:val="0098321F"/>
    <w:rsid w:val="00985B8E"/>
    <w:rsid w:val="009876C2"/>
    <w:rsid w:val="00987BA3"/>
    <w:rsid w:val="00993476"/>
    <w:rsid w:val="0099347E"/>
    <w:rsid w:val="0099665F"/>
    <w:rsid w:val="00996BDC"/>
    <w:rsid w:val="00996C5A"/>
    <w:rsid w:val="00996F33"/>
    <w:rsid w:val="009A0E15"/>
    <w:rsid w:val="009A1CFB"/>
    <w:rsid w:val="009A1DB2"/>
    <w:rsid w:val="009A4B18"/>
    <w:rsid w:val="009A5626"/>
    <w:rsid w:val="009A6484"/>
    <w:rsid w:val="009B2822"/>
    <w:rsid w:val="009B3299"/>
    <w:rsid w:val="009B5C6E"/>
    <w:rsid w:val="009C0785"/>
    <w:rsid w:val="009C0B9F"/>
    <w:rsid w:val="009C1E0D"/>
    <w:rsid w:val="009C60DF"/>
    <w:rsid w:val="009C6F11"/>
    <w:rsid w:val="009D07AE"/>
    <w:rsid w:val="009D2934"/>
    <w:rsid w:val="009D29CD"/>
    <w:rsid w:val="009D2EF3"/>
    <w:rsid w:val="009D6124"/>
    <w:rsid w:val="009E0BC6"/>
    <w:rsid w:val="009E1CBE"/>
    <w:rsid w:val="009E1F15"/>
    <w:rsid w:val="009E3295"/>
    <w:rsid w:val="009E4361"/>
    <w:rsid w:val="009E543E"/>
    <w:rsid w:val="009E6AB0"/>
    <w:rsid w:val="009E7281"/>
    <w:rsid w:val="009F073E"/>
    <w:rsid w:val="009F0831"/>
    <w:rsid w:val="009F1308"/>
    <w:rsid w:val="009F3A90"/>
    <w:rsid w:val="009F6728"/>
    <w:rsid w:val="009F770C"/>
    <w:rsid w:val="00A0192F"/>
    <w:rsid w:val="00A02109"/>
    <w:rsid w:val="00A03360"/>
    <w:rsid w:val="00A058E8"/>
    <w:rsid w:val="00A0790D"/>
    <w:rsid w:val="00A12E15"/>
    <w:rsid w:val="00A13131"/>
    <w:rsid w:val="00A136EB"/>
    <w:rsid w:val="00A145E6"/>
    <w:rsid w:val="00A15B9A"/>
    <w:rsid w:val="00A16345"/>
    <w:rsid w:val="00A17654"/>
    <w:rsid w:val="00A226A1"/>
    <w:rsid w:val="00A22D27"/>
    <w:rsid w:val="00A2389A"/>
    <w:rsid w:val="00A240E5"/>
    <w:rsid w:val="00A24B0A"/>
    <w:rsid w:val="00A252AA"/>
    <w:rsid w:val="00A25A2A"/>
    <w:rsid w:val="00A2785C"/>
    <w:rsid w:val="00A32930"/>
    <w:rsid w:val="00A33355"/>
    <w:rsid w:val="00A33486"/>
    <w:rsid w:val="00A33A06"/>
    <w:rsid w:val="00A363BB"/>
    <w:rsid w:val="00A36E5E"/>
    <w:rsid w:val="00A377D3"/>
    <w:rsid w:val="00A37D28"/>
    <w:rsid w:val="00A400A9"/>
    <w:rsid w:val="00A418C9"/>
    <w:rsid w:val="00A42F22"/>
    <w:rsid w:val="00A43240"/>
    <w:rsid w:val="00A433B1"/>
    <w:rsid w:val="00A43561"/>
    <w:rsid w:val="00A446DB"/>
    <w:rsid w:val="00A46E9E"/>
    <w:rsid w:val="00A46F00"/>
    <w:rsid w:val="00A51DC2"/>
    <w:rsid w:val="00A528F1"/>
    <w:rsid w:val="00A52EF1"/>
    <w:rsid w:val="00A5400C"/>
    <w:rsid w:val="00A558C2"/>
    <w:rsid w:val="00A62242"/>
    <w:rsid w:val="00A62B9E"/>
    <w:rsid w:val="00A6307D"/>
    <w:rsid w:val="00A642B7"/>
    <w:rsid w:val="00A70489"/>
    <w:rsid w:val="00A70E8A"/>
    <w:rsid w:val="00A71182"/>
    <w:rsid w:val="00A739D6"/>
    <w:rsid w:val="00A746B1"/>
    <w:rsid w:val="00A76185"/>
    <w:rsid w:val="00A76186"/>
    <w:rsid w:val="00A80C40"/>
    <w:rsid w:val="00A85C29"/>
    <w:rsid w:val="00A875C1"/>
    <w:rsid w:val="00A8788B"/>
    <w:rsid w:val="00A90088"/>
    <w:rsid w:val="00A92815"/>
    <w:rsid w:val="00A934F2"/>
    <w:rsid w:val="00A94097"/>
    <w:rsid w:val="00AA0C82"/>
    <w:rsid w:val="00AA4863"/>
    <w:rsid w:val="00AA6778"/>
    <w:rsid w:val="00AB046D"/>
    <w:rsid w:val="00AB0737"/>
    <w:rsid w:val="00AB0A75"/>
    <w:rsid w:val="00AB276C"/>
    <w:rsid w:val="00AB40D0"/>
    <w:rsid w:val="00AB6B4E"/>
    <w:rsid w:val="00AB7C64"/>
    <w:rsid w:val="00AC594C"/>
    <w:rsid w:val="00AC6D91"/>
    <w:rsid w:val="00AD0BE4"/>
    <w:rsid w:val="00AD12D4"/>
    <w:rsid w:val="00AD2210"/>
    <w:rsid w:val="00AD3063"/>
    <w:rsid w:val="00AD3C3B"/>
    <w:rsid w:val="00AD4A05"/>
    <w:rsid w:val="00AD7A7C"/>
    <w:rsid w:val="00AE3B6B"/>
    <w:rsid w:val="00AE5C45"/>
    <w:rsid w:val="00AE6D70"/>
    <w:rsid w:val="00AE7B99"/>
    <w:rsid w:val="00AF11BD"/>
    <w:rsid w:val="00AF2298"/>
    <w:rsid w:val="00AF23E4"/>
    <w:rsid w:val="00AF2981"/>
    <w:rsid w:val="00AF2C8B"/>
    <w:rsid w:val="00AF40A5"/>
    <w:rsid w:val="00AF5F7E"/>
    <w:rsid w:val="00AF5FE8"/>
    <w:rsid w:val="00AF613A"/>
    <w:rsid w:val="00AF782D"/>
    <w:rsid w:val="00B00BCA"/>
    <w:rsid w:val="00B0219C"/>
    <w:rsid w:val="00B053E6"/>
    <w:rsid w:val="00B07179"/>
    <w:rsid w:val="00B07785"/>
    <w:rsid w:val="00B07D8E"/>
    <w:rsid w:val="00B10E75"/>
    <w:rsid w:val="00B1244C"/>
    <w:rsid w:val="00B136E7"/>
    <w:rsid w:val="00B14869"/>
    <w:rsid w:val="00B150A3"/>
    <w:rsid w:val="00B20973"/>
    <w:rsid w:val="00B23BBA"/>
    <w:rsid w:val="00B24CFD"/>
    <w:rsid w:val="00B30811"/>
    <w:rsid w:val="00B33CC2"/>
    <w:rsid w:val="00B34095"/>
    <w:rsid w:val="00B34E5B"/>
    <w:rsid w:val="00B34FB5"/>
    <w:rsid w:val="00B35836"/>
    <w:rsid w:val="00B40C5C"/>
    <w:rsid w:val="00B40E95"/>
    <w:rsid w:val="00B41398"/>
    <w:rsid w:val="00B41A0A"/>
    <w:rsid w:val="00B439B1"/>
    <w:rsid w:val="00B457EE"/>
    <w:rsid w:val="00B45AAC"/>
    <w:rsid w:val="00B45D0D"/>
    <w:rsid w:val="00B47007"/>
    <w:rsid w:val="00B479B5"/>
    <w:rsid w:val="00B5071B"/>
    <w:rsid w:val="00B51B1C"/>
    <w:rsid w:val="00B54FED"/>
    <w:rsid w:val="00B558D1"/>
    <w:rsid w:val="00B56256"/>
    <w:rsid w:val="00B564C1"/>
    <w:rsid w:val="00B56C4E"/>
    <w:rsid w:val="00B57A94"/>
    <w:rsid w:val="00B62749"/>
    <w:rsid w:val="00B63542"/>
    <w:rsid w:val="00B63F38"/>
    <w:rsid w:val="00B651E8"/>
    <w:rsid w:val="00B660EF"/>
    <w:rsid w:val="00B66C9D"/>
    <w:rsid w:val="00B67137"/>
    <w:rsid w:val="00B7195D"/>
    <w:rsid w:val="00B74C1A"/>
    <w:rsid w:val="00B75B42"/>
    <w:rsid w:val="00B766A6"/>
    <w:rsid w:val="00B7670C"/>
    <w:rsid w:val="00B76A0C"/>
    <w:rsid w:val="00B80BF5"/>
    <w:rsid w:val="00B80FE3"/>
    <w:rsid w:val="00B81B21"/>
    <w:rsid w:val="00B81C86"/>
    <w:rsid w:val="00B81E07"/>
    <w:rsid w:val="00B8214E"/>
    <w:rsid w:val="00B8421B"/>
    <w:rsid w:val="00B86B9D"/>
    <w:rsid w:val="00B9158B"/>
    <w:rsid w:val="00B96EC4"/>
    <w:rsid w:val="00B97C0A"/>
    <w:rsid w:val="00BA19AA"/>
    <w:rsid w:val="00BA3F5D"/>
    <w:rsid w:val="00BA5870"/>
    <w:rsid w:val="00BA6CB6"/>
    <w:rsid w:val="00BA6D78"/>
    <w:rsid w:val="00BA7CA8"/>
    <w:rsid w:val="00BB107D"/>
    <w:rsid w:val="00BB20B4"/>
    <w:rsid w:val="00BB20EC"/>
    <w:rsid w:val="00BB2AD5"/>
    <w:rsid w:val="00BB365F"/>
    <w:rsid w:val="00BB36BB"/>
    <w:rsid w:val="00BB4A5A"/>
    <w:rsid w:val="00BB4E9F"/>
    <w:rsid w:val="00BB5BC7"/>
    <w:rsid w:val="00BB5CB0"/>
    <w:rsid w:val="00BC0E3A"/>
    <w:rsid w:val="00BC642A"/>
    <w:rsid w:val="00BC69AA"/>
    <w:rsid w:val="00BC6FD5"/>
    <w:rsid w:val="00BD0E15"/>
    <w:rsid w:val="00BD2BD3"/>
    <w:rsid w:val="00BD524B"/>
    <w:rsid w:val="00BD6643"/>
    <w:rsid w:val="00BE7345"/>
    <w:rsid w:val="00BE7670"/>
    <w:rsid w:val="00BF0CCB"/>
    <w:rsid w:val="00BF1D87"/>
    <w:rsid w:val="00BF37CD"/>
    <w:rsid w:val="00BF3F3D"/>
    <w:rsid w:val="00BF568A"/>
    <w:rsid w:val="00C00BF6"/>
    <w:rsid w:val="00C01618"/>
    <w:rsid w:val="00C0306E"/>
    <w:rsid w:val="00C037E3"/>
    <w:rsid w:val="00C05D85"/>
    <w:rsid w:val="00C07A94"/>
    <w:rsid w:val="00C100FD"/>
    <w:rsid w:val="00C104DF"/>
    <w:rsid w:val="00C10551"/>
    <w:rsid w:val="00C10773"/>
    <w:rsid w:val="00C11FA2"/>
    <w:rsid w:val="00C12B23"/>
    <w:rsid w:val="00C13126"/>
    <w:rsid w:val="00C13766"/>
    <w:rsid w:val="00C13FFC"/>
    <w:rsid w:val="00C1471A"/>
    <w:rsid w:val="00C16614"/>
    <w:rsid w:val="00C16BAE"/>
    <w:rsid w:val="00C176CB"/>
    <w:rsid w:val="00C17FE2"/>
    <w:rsid w:val="00C2083A"/>
    <w:rsid w:val="00C20973"/>
    <w:rsid w:val="00C20FA7"/>
    <w:rsid w:val="00C230E9"/>
    <w:rsid w:val="00C234EE"/>
    <w:rsid w:val="00C235B8"/>
    <w:rsid w:val="00C238A2"/>
    <w:rsid w:val="00C23D20"/>
    <w:rsid w:val="00C24785"/>
    <w:rsid w:val="00C24A31"/>
    <w:rsid w:val="00C25278"/>
    <w:rsid w:val="00C31F03"/>
    <w:rsid w:val="00C32352"/>
    <w:rsid w:val="00C32557"/>
    <w:rsid w:val="00C327CF"/>
    <w:rsid w:val="00C360C5"/>
    <w:rsid w:val="00C36157"/>
    <w:rsid w:val="00C365C6"/>
    <w:rsid w:val="00C36F1A"/>
    <w:rsid w:val="00C378F6"/>
    <w:rsid w:val="00C37CA9"/>
    <w:rsid w:val="00C42E18"/>
    <w:rsid w:val="00C432E6"/>
    <w:rsid w:val="00C44197"/>
    <w:rsid w:val="00C449E3"/>
    <w:rsid w:val="00C47C63"/>
    <w:rsid w:val="00C47C82"/>
    <w:rsid w:val="00C5180E"/>
    <w:rsid w:val="00C51C24"/>
    <w:rsid w:val="00C51EBE"/>
    <w:rsid w:val="00C52C4D"/>
    <w:rsid w:val="00C54550"/>
    <w:rsid w:val="00C54960"/>
    <w:rsid w:val="00C54E74"/>
    <w:rsid w:val="00C55571"/>
    <w:rsid w:val="00C55F61"/>
    <w:rsid w:val="00C64D27"/>
    <w:rsid w:val="00C67030"/>
    <w:rsid w:val="00C731F3"/>
    <w:rsid w:val="00C73770"/>
    <w:rsid w:val="00C74EF8"/>
    <w:rsid w:val="00C8058E"/>
    <w:rsid w:val="00C805AD"/>
    <w:rsid w:val="00C82215"/>
    <w:rsid w:val="00C82455"/>
    <w:rsid w:val="00C82754"/>
    <w:rsid w:val="00C83924"/>
    <w:rsid w:val="00C84A70"/>
    <w:rsid w:val="00C84EAE"/>
    <w:rsid w:val="00C87832"/>
    <w:rsid w:val="00C90977"/>
    <w:rsid w:val="00C90D30"/>
    <w:rsid w:val="00C91423"/>
    <w:rsid w:val="00C93021"/>
    <w:rsid w:val="00C9331D"/>
    <w:rsid w:val="00C9641D"/>
    <w:rsid w:val="00C9665C"/>
    <w:rsid w:val="00CA048E"/>
    <w:rsid w:val="00CA08EF"/>
    <w:rsid w:val="00CA23FE"/>
    <w:rsid w:val="00CA262F"/>
    <w:rsid w:val="00CA7AA1"/>
    <w:rsid w:val="00CB19FE"/>
    <w:rsid w:val="00CB313A"/>
    <w:rsid w:val="00CB3243"/>
    <w:rsid w:val="00CB360D"/>
    <w:rsid w:val="00CB4F15"/>
    <w:rsid w:val="00CB5462"/>
    <w:rsid w:val="00CB63A7"/>
    <w:rsid w:val="00CB640C"/>
    <w:rsid w:val="00CC03A0"/>
    <w:rsid w:val="00CC122A"/>
    <w:rsid w:val="00CC3B5F"/>
    <w:rsid w:val="00CC5354"/>
    <w:rsid w:val="00CC5706"/>
    <w:rsid w:val="00CC63A7"/>
    <w:rsid w:val="00CD027B"/>
    <w:rsid w:val="00CD1482"/>
    <w:rsid w:val="00CD187F"/>
    <w:rsid w:val="00CD264F"/>
    <w:rsid w:val="00CD30A5"/>
    <w:rsid w:val="00CD3EB8"/>
    <w:rsid w:val="00CD442E"/>
    <w:rsid w:val="00CD5679"/>
    <w:rsid w:val="00CD583F"/>
    <w:rsid w:val="00CD5C23"/>
    <w:rsid w:val="00CE11E9"/>
    <w:rsid w:val="00CE37C2"/>
    <w:rsid w:val="00CE4110"/>
    <w:rsid w:val="00CE6D51"/>
    <w:rsid w:val="00CE6F09"/>
    <w:rsid w:val="00CE7CBE"/>
    <w:rsid w:val="00CE7E14"/>
    <w:rsid w:val="00CF0AE1"/>
    <w:rsid w:val="00CF0FC0"/>
    <w:rsid w:val="00CF1C51"/>
    <w:rsid w:val="00CF3F34"/>
    <w:rsid w:val="00CF766A"/>
    <w:rsid w:val="00CF7E06"/>
    <w:rsid w:val="00D01671"/>
    <w:rsid w:val="00D02D62"/>
    <w:rsid w:val="00D03C91"/>
    <w:rsid w:val="00D05D18"/>
    <w:rsid w:val="00D10731"/>
    <w:rsid w:val="00D12A5A"/>
    <w:rsid w:val="00D14408"/>
    <w:rsid w:val="00D14C2C"/>
    <w:rsid w:val="00D20112"/>
    <w:rsid w:val="00D21399"/>
    <w:rsid w:val="00D2169B"/>
    <w:rsid w:val="00D221BA"/>
    <w:rsid w:val="00D22A08"/>
    <w:rsid w:val="00D24534"/>
    <w:rsid w:val="00D252FD"/>
    <w:rsid w:val="00D26E02"/>
    <w:rsid w:val="00D3125C"/>
    <w:rsid w:val="00D317CB"/>
    <w:rsid w:val="00D31C6A"/>
    <w:rsid w:val="00D31EF9"/>
    <w:rsid w:val="00D3356B"/>
    <w:rsid w:val="00D345B7"/>
    <w:rsid w:val="00D357E9"/>
    <w:rsid w:val="00D369A5"/>
    <w:rsid w:val="00D370CA"/>
    <w:rsid w:val="00D42AAA"/>
    <w:rsid w:val="00D43D28"/>
    <w:rsid w:val="00D43D5E"/>
    <w:rsid w:val="00D4467E"/>
    <w:rsid w:val="00D462F6"/>
    <w:rsid w:val="00D473E3"/>
    <w:rsid w:val="00D47F7A"/>
    <w:rsid w:val="00D54812"/>
    <w:rsid w:val="00D55EAE"/>
    <w:rsid w:val="00D5616E"/>
    <w:rsid w:val="00D60CF4"/>
    <w:rsid w:val="00D63C3E"/>
    <w:rsid w:val="00D6564B"/>
    <w:rsid w:val="00D65744"/>
    <w:rsid w:val="00D67D84"/>
    <w:rsid w:val="00D70A33"/>
    <w:rsid w:val="00D71422"/>
    <w:rsid w:val="00D726A6"/>
    <w:rsid w:val="00D746BB"/>
    <w:rsid w:val="00D76F71"/>
    <w:rsid w:val="00D7730B"/>
    <w:rsid w:val="00D774FF"/>
    <w:rsid w:val="00D813DC"/>
    <w:rsid w:val="00D82326"/>
    <w:rsid w:val="00D84E2F"/>
    <w:rsid w:val="00D8658C"/>
    <w:rsid w:val="00D87E14"/>
    <w:rsid w:val="00D90732"/>
    <w:rsid w:val="00D91B44"/>
    <w:rsid w:val="00D92E99"/>
    <w:rsid w:val="00D92EC3"/>
    <w:rsid w:val="00D95005"/>
    <w:rsid w:val="00D95D4C"/>
    <w:rsid w:val="00D95FCB"/>
    <w:rsid w:val="00D96DD9"/>
    <w:rsid w:val="00D96E3F"/>
    <w:rsid w:val="00DA125A"/>
    <w:rsid w:val="00DA14ED"/>
    <w:rsid w:val="00DA2BB7"/>
    <w:rsid w:val="00DA3D9E"/>
    <w:rsid w:val="00DA4856"/>
    <w:rsid w:val="00DA5CE9"/>
    <w:rsid w:val="00DA6142"/>
    <w:rsid w:val="00DA6294"/>
    <w:rsid w:val="00DA6FCE"/>
    <w:rsid w:val="00DB0A69"/>
    <w:rsid w:val="00DB11D4"/>
    <w:rsid w:val="00DB39C5"/>
    <w:rsid w:val="00DB7DA2"/>
    <w:rsid w:val="00DB7F74"/>
    <w:rsid w:val="00DC2BC3"/>
    <w:rsid w:val="00DC2E91"/>
    <w:rsid w:val="00DC36E1"/>
    <w:rsid w:val="00DC3DDC"/>
    <w:rsid w:val="00DC4338"/>
    <w:rsid w:val="00DC538D"/>
    <w:rsid w:val="00DC7493"/>
    <w:rsid w:val="00DC7B07"/>
    <w:rsid w:val="00DD0357"/>
    <w:rsid w:val="00DD1776"/>
    <w:rsid w:val="00DD1D81"/>
    <w:rsid w:val="00DD2E08"/>
    <w:rsid w:val="00DD3AAC"/>
    <w:rsid w:val="00DD5040"/>
    <w:rsid w:val="00DD5101"/>
    <w:rsid w:val="00DD5EAD"/>
    <w:rsid w:val="00DD666C"/>
    <w:rsid w:val="00DD71F7"/>
    <w:rsid w:val="00DD7576"/>
    <w:rsid w:val="00DE062E"/>
    <w:rsid w:val="00DE47DF"/>
    <w:rsid w:val="00DE543D"/>
    <w:rsid w:val="00DE6264"/>
    <w:rsid w:val="00DF0137"/>
    <w:rsid w:val="00DF34C1"/>
    <w:rsid w:val="00DF40EB"/>
    <w:rsid w:val="00DF603D"/>
    <w:rsid w:val="00DF6798"/>
    <w:rsid w:val="00E00519"/>
    <w:rsid w:val="00E009DE"/>
    <w:rsid w:val="00E024F9"/>
    <w:rsid w:val="00E02A98"/>
    <w:rsid w:val="00E069BB"/>
    <w:rsid w:val="00E15F3D"/>
    <w:rsid w:val="00E16334"/>
    <w:rsid w:val="00E22B7E"/>
    <w:rsid w:val="00E23601"/>
    <w:rsid w:val="00E2388B"/>
    <w:rsid w:val="00E23A92"/>
    <w:rsid w:val="00E24758"/>
    <w:rsid w:val="00E24BAC"/>
    <w:rsid w:val="00E25BA3"/>
    <w:rsid w:val="00E25C64"/>
    <w:rsid w:val="00E25FC8"/>
    <w:rsid w:val="00E26784"/>
    <w:rsid w:val="00E2776B"/>
    <w:rsid w:val="00E31D0A"/>
    <w:rsid w:val="00E32E3E"/>
    <w:rsid w:val="00E351AC"/>
    <w:rsid w:val="00E35401"/>
    <w:rsid w:val="00E36D08"/>
    <w:rsid w:val="00E4076D"/>
    <w:rsid w:val="00E40BF7"/>
    <w:rsid w:val="00E426A0"/>
    <w:rsid w:val="00E43431"/>
    <w:rsid w:val="00E436E1"/>
    <w:rsid w:val="00E43C71"/>
    <w:rsid w:val="00E444DC"/>
    <w:rsid w:val="00E46197"/>
    <w:rsid w:val="00E50F4B"/>
    <w:rsid w:val="00E52B75"/>
    <w:rsid w:val="00E54053"/>
    <w:rsid w:val="00E54B43"/>
    <w:rsid w:val="00E56EB7"/>
    <w:rsid w:val="00E57979"/>
    <w:rsid w:val="00E57DCC"/>
    <w:rsid w:val="00E57DE9"/>
    <w:rsid w:val="00E60E51"/>
    <w:rsid w:val="00E66858"/>
    <w:rsid w:val="00E675E8"/>
    <w:rsid w:val="00E70293"/>
    <w:rsid w:val="00E70A92"/>
    <w:rsid w:val="00E71AB9"/>
    <w:rsid w:val="00E7421A"/>
    <w:rsid w:val="00E84554"/>
    <w:rsid w:val="00E846EC"/>
    <w:rsid w:val="00E848A6"/>
    <w:rsid w:val="00E85573"/>
    <w:rsid w:val="00E85F1C"/>
    <w:rsid w:val="00E85FFF"/>
    <w:rsid w:val="00E90332"/>
    <w:rsid w:val="00E92F12"/>
    <w:rsid w:val="00E93B70"/>
    <w:rsid w:val="00E942D3"/>
    <w:rsid w:val="00E94E9A"/>
    <w:rsid w:val="00E9582F"/>
    <w:rsid w:val="00E9592C"/>
    <w:rsid w:val="00EA2CB8"/>
    <w:rsid w:val="00EA37F3"/>
    <w:rsid w:val="00EA3B7A"/>
    <w:rsid w:val="00EA469F"/>
    <w:rsid w:val="00EA56D8"/>
    <w:rsid w:val="00EA716D"/>
    <w:rsid w:val="00EA79CD"/>
    <w:rsid w:val="00EA7F4A"/>
    <w:rsid w:val="00EB1C73"/>
    <w:rsid w:val="00EB30C5"/>
    <w:rsid w:val="00EB5B40"/>
    <w:rsid w:val="00EB5B92"/>
    <w:rsid w:val="00EC129A"/>
    <w:rsid w:val="00EC14E9"/>
    <w:rsid w:val="00EC3FF9"/>
    <w:rsid w:val="00EC4A8F"/>
    <w:rsid w:val="00EC5BD1"/>
    <w:rsid w:val="00ED07A6"/>
    <w:rsid w:val="00ED0DD0"/>
    <w:rsid w:val="00ED2B84"/>
    <w:rsid w:val="00ED6B3D"/>
    <w:rsid w:val="00EE0A7B"/>
    <w:rsid w:val="00EE2118"/>
    <w:rsid w:val="00EE40A8"/>
    <w:rsid w:val="00EE4ED1"/>
    <w:rsid w:val="00EE5BB7"/>
    <w:rsid w:val="00EE74BB"/>
    <w:rsid w:val="00EF22C7"/>
    <w:rsid w:val="00EF257F"/>
    <w:rsid w:val="00EF457A"/>
    <w:rsid w:val="00EF4A84"/>
    <w:rsid w:val="00EF4ADB"/>
    <w:rsid w:val="00EF6461"/>
    <w:rsid w:val="00F00086"/>
    <w:rsid w:val="00F02074"/>
    <w:rsid w:val="00F06F98"/>
    <w:rsid w:val="00F079E8"/>
    <w:rsid w:val="00F11B98"/>
    <w:rsid w:val="00F154E7"/>
    <w:rsid w:val="00F15CCB"/>
    <w:rsid w:val="00F17F8E"/>
    <w:rsid w:val="00F20E87"/>
    <w:rsid w:val="00F20F2C"/>
    <w:rsid w:val="00F21CBA"/>
    <w:rsid w:val="00F22CF1"/>
    <w:rsid w:val="00F2525B"/>
    <w:rsid w:val="00F327EF"/>
    <w:rsid w:val="00F3393D"/>
    <w:rsid w:val="00F34A47"/>
    <w:rsid w:val="00F34B12"/>
    <w:rsid w:val="00F3709A"/>
    <w:rsid w:val="00F37F39"/>
    <w:rsid w:val="00F41CAC"/>
    <w:rsid w:val="00F431A9"/>
    <w:rsid w:val="00F434B8"/>
    <w:rsid w:val="00F43F6E"/>
    <w:rsid w:val="00F4545D"/>
    <w:rsid w:val="00F47890"/>
    <w:rsid w:val="00F52439"/>
    <w:rsid w:val="00F52A5D"/>
    <w:rsid w:val="00F5623F"/>
    <w:rsid w:val="00F57D32"/>
    <w:rsid w:val="00F614E4"/>
    <w:rsid w:val="00F63B4B"/>
    <w:rsid w:val="00F643A3"/>
    <w:rsid w:val="00F64410"/>
    <w:rsid w:val="00F6679C"/>
    <w:rsid w:val="00F70DF8"/>
    <w:rsid w:val="00F715D9"/>
    <w:rsid w:val="00F71F2B"/>
    <w:rsid w:val="00F73E91"/>
    <w:rsid w:val="00F750A8"/>
    <w:rsid w:val="00F8047A"/>
    <w:rsid w:val="00F80ABA"/>
    <w:rsid w:val="00F80D48"/>
    <w:rsid w:val="00F81032"/>
    <w:rsid w:val="00F818A7"/>
    <w:rsid w:val="00F85889"/>
    <w:rsid w:val="00F90182"/>
    <w:rsid w:val="00F92094"/>
    <w:rsid w:val="00F92274"/>
    <w:rsid w:val="00F92816"/>
    <w:rsid w:val="00F9416C"/>
    <w:rsid w:val="00F94C75"/>
    <w:rsid w:val="00F9718B"/>
    <w:rsid w:val="00F97ECF"/>
    <w:rsid w:val="00F97FD1"/>
    <w:rsid w:val="00FA189D"/>
    <w:rsid w:val="00FA1C7D"/>
    <w:rsid w:val="00FA4289"/>
    <w:rsid w:val="00FA4A25"/>
    <w:rsid w:val="00FA6247"/>
    <w:rsid w:val="00FB113B"/>
    <w:rsid w:val="00FB11FF"/>
    <w:rsid w:val="00FB4272"/>
    <w:rsid w:val="00FB5D42"/>
    <w:rsid w:val="00FB5F1A"/>
    <w:rsid w:val="00FB6369"/>
    <w:rsid w:val="00FC00F1"/>
    <w:rsid w:val="00FC03C2"/>
    <w:rsid w:val="00FC18B4"/>
    <w:rsid w:val="00FC2091"/>
    <w:rsid w:val="00FC2A47"/>
    <w:rsid w:val="00FC3282"/>
    <w:rsid w:val="00FC5059"/>
    <w:rsid w:val="00FC52A4"/>
    <w:rsid w:val="00FC61EF"/>
    <w:rsid w:val="00FC676F"/>
    <w:rsid w:val="00FC6C03"/>
    <w:rsid w:val="00FC6CC5"/>
    <w:rsid w:val="00FC6E7A"/>
    <w:rsid w:val="00FD0399"/>
    <w:rsid w:val="00FD0723"/>
    <w:rsid w:val="00FD0803"/>
    <w:rsid w:val="00FD091D"/>
    <w:rsid w:val="00FD24EE"/>
    <w:rsid w:val="00FD3CE6"/>
    <w:rsid w:val="00FD6F6C"/>
    <w:rsid w:val="00FE0289"/>
    <w:rsid w:val="00FE2D7A"/>
    <w:rsid w:val="00FE32B5"/>
    <w:rsid w:val="00FE4CE0"/>
    <w:rsid w:val="00FE7738"/>
    <w:rsid w:val="00FF0D40"/>
    <w:rsid w:val="00FF1D63"/>
    <w:rsid w:val="00FF1FB4"/>
    <w:rsid w:val="00FF2435"/>
    <w:rsid w:val="00FF36DD"/>
    <w:rsid w:val="00FF6492"/>
    <w:rsid w:val="00FF7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0F7A6D35-6156-48B0-8CE2-D24A3A9B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B5"/>
    <w:rPr>
      <w:rFonts w:ascii="Calibri" w:eastAsia="Calibri" w:hAnsi="Calibri" w:cs="Calibri"/>
      <w:color w:val="000000"/>
    </w:rPr>
  </w:style>
  <w:style w:type="paragraph" w:styleId="1">
    <w:name w:val="heading 1"/>
    <w:next w:val="a"/>
    <w:link w:val="10"/>
    <w:uiPriority w:val="9"/>
    <w:unhideWhenUsed/>
    <w:qFormat/>
    <w:rsid w:val="00B34FB5"/>
    <w:pPr>
      <w:keepNext/>
      <w:keepLines/>
      <w:spacing w:after="0"/>
      <w:ind w:left="10" w:hanging="10"/>
      <w:outlineLvl w:val="0"/>
    </w:pPr>
    <w:rPr>
      <w:rFonts w:ascii="Arial" w:eastAsia="Arial" w:hAnsi="Arial" w:cs="Arial"/>
      <w:color w:val="002A6C"/>
      <w:sz w:val="28"/>
    </w:rPr>
  </w:style>
  <w:style w:type="paragraph" w:styleId="2">
    <w:name w:val="heading 2"/>
    <w:next w:val="a"/>
    <w:link w:val="20"/>
    <w:uiPriority w:val="9"/>
    <w:unhideWhenUsed/>
    <w:qFormat/>
    <w:rsid w:val="00B34FB5"/>
    <w:pPr>
      <w:keepNext/>
      <w:keepLines/>
      <w:spacing w:after="0"/>
      <w:ind w:left="10" w:hanging="10"/>
      <w:outlineLvl w:val="1"/>
    </w:pPr>
    <w:rPr>
      <w:rFonts w:ascii="Arial" w:eastAsia="Arial" w:hAnsi="Arial" w:cs="Arial"/>
      <w:color w:val="002A6C"/>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34FB5"/>
    <w:rPr>
      <w:rFonts w:ascii="Arial" w:eastAsia="Arial" w:hAnsi="Arial" w:cs="Arial"/>
      <w:color w:val="002A6C"/>
      <w:sz w:val="27"/>
    </w:rPr>
  </w:style>
  <w:style w:type="paragraph" w:customStyle="1" w:styleId="footnotedescription">
    <w:name w:val="footnote description"/>
    <w:next w:val="a"/>
    <w:link w:val="footnotedescriptionChar"/>
    <w:hidden/>
    <w:rsid w:val="00B34FB5"/>
    <w:pPr>
      <w:spacing w:after="3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B34FB5"/>
    <w:rPr>
      <w:rFonts w:ascii="Times New Roman" w:eastAsia="Times New Roman" w:hAnsi="Times New Roman" w:cs="Times New Roman"/>
      <w:color w:val="000000"/>
      <w:sz w:val="20"/>
    </w:rPr>
  </w:style>
  <w:style w:type="character" w:customStyle="1" w:styleId="10">
    <w:name w:val="Заголовок 1 Знак"/>
    <w:link w:val="1"/>
    <w:rsid w:val="00B34FB5"/>
    <w:rPr>
      <w:rFonts w:ascii="Arial" w:eastAsia="Arial" w:hAnsi="Arial" w:cs="Arial"/>
      <w:color w:val="002A6C"/>
      <w:sz w:val="28"/>
    </w:rPr>
  </w:style>
  <w:style w:type="character" w:customStyle="1" w:styleId="footnotemark">
    <w:name w:val="footnote mark"/>
    <w:hidden/>
    <w:rsid w:val="00B34FB5"/>
    <w:rPr>
      <w:rFonts w:ascii="Times New Roman" w:eastAsia="Times New Roman" w:hAnsi="Times New Roman" w:cs="Times New Roman"/>
      <w:color w:val="000000"/>
      <w:sz w:val="20"/>
      <w:vertAlign w:val="superscript"/>
    </w:rPr>
  </w:style>
  <w:style w:type="table" w:customStyle="1" w:styleId="TableGrid">
    <w:name w:val="TableGrid"/>
    <w:rsid w:val="00B34FB5"/>
    <w:pPr>
      <w:spacing w:after="0" w:line="240" w:lineRule="auto"/>
    </w:pPr>
    <w:tblPr>
      <w:tblCellMar>
        <w:top w:w="0" w:type="dxa"/>
        <w:left w:w="0" w:type="dxa"/>
        <w:bottom w:w="0" w:type="dxa"/>
        <w:right w:w="0" w:type="dxa"/>
      </w:tblCellMar>
    </w:tblPr>
  </w:style>
  <w:style w:type="paragraph" w:customStyle="1" w:styleId="Pa22">
    <w:name w:val="Pa22"/>
    <w:basedOn w:val="a"/>
    <w:next w:val="a"/>
    <w:uiPriority w:val="99"/>
    <w:rsid w:val="00710D7E"/>
    <w:pPr>
      <w:autoSpaceDE w:val="0"/>
      <w:autoSpaceDN w:val="0"/>
      <w:adjustRightInd w:val="0"/>
      <w:spacing w:after="0" w:line="201" w:lineRule="atLeast"/>
    </w:pPr>
    <w:rPr>
      <w:rFonts w:ascii="HeliosLight" w:eastAsiaTheme="minorEastAsia" w:hAnsi="HeliosLight" w:cstheme="minorBidi"/>
      <w:color w:val="auto"/>
      <w:sz w:val="24"/>
      <w:szCs w:val="24"/>
    </w:rPr>
  </w:style>
  <w:style w:type="paragraph" w:styleId="a3">
    <w:name w:val="Balloon Text"/>
    <w:basedOn w:val="a"/>
    <w:link w:val="a4"/>
    <w:uiPriority w:val="99"/>
    <w:semiHidden/>
    <w:unhideWhenUsed/>
    <w:rsid w:val="00CC122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122A"/>
    <w:rPr>
      <w:rFonts w:ascii="Segoe UI" w:eastAsia="Calibri" w:hAnsi="Segoe UI" w:cs="Segoe UI"/>
      <w:color w:val="000000"/>
      <w:sz w:val="18"/>
      <w:szCs w:val="18"/>
    </w:rPr>
  </w:style>
  <w:style w:type="paragraph" w:styleId="a5">
    <w:name w:val="header"/>
    <w:basedOn w:val="a"/>
    <w:link w:val="a6"/>
    <w:uiPriority w:val="99"/>
    <w:unhideWhenUsed/>
    <w:rsid w:val="00255B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5BA8"/>
    <w:rPr>
      <w:rFonts w:ascii="Calibri" w:eastAsia="Calibri" w:hAnsi="Calibri" w:cs="Calibri"/>
      <w:color w:val="000000"/>
    </w:rPr>
  </w:style>
  <w:style w:type="paragraph" w:styleId="a7">
    <w:name w:val="footer"/>
    <w:basedOn w:val="a"/>
    <w:link w:val="a8"/>
    <w:uiPriority w:val="99"/>
    <w:unhideWhenUsed/>
    <w:rsid w:val="00255B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5BA8"/>
    <w:rPr>
      <w:rFonts w:ascii="Calibri" w:eastAsia="Calibri" w:hAnsi="Calibri" w:cs="Calibri"/>
      <w:color w:val="000000"/>
    </w:rPr>
  </w:style>
  <w:style w:type="paragraph" w:styleId="a9">
    <w:name w:val="List Paragraph"/>
    <w:basedOn w:val="a"/>
    <w:uiPriority w:val="34"/>
    <w:qFormat/>
    <w:rsid w:val="00AB276C"/>
    <w:pPr>
      <w:ind w:left="720"/>
      <w:contextualSpacing/>
    </w:pPr>
    <w:rPr>
      <w:rFonts w:asciiTheme="minorHAnsi" w:eastAsiaTheme="minorHAnsi" w:hAnsiTheme="minorHAnsi" w:cstheme="minorBidi"/>
      <w:color w:val="auto"/>
      <w:lang w:eastAsia="en-US"/>
    </w:rPr>
  </w:style>
  <w:style w:type="paragraph" w:customStyle="1" w:styleId="Default">
    <w:name w:val="Default"/>
    <w:rsid w:val="00512A1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653D1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16">
    <w:name w:val="Pa16"/>
    <w:basedOn w:val="Default"/>
    <w:next w:val="Default"/>
    <w:uiPriority w:val="99"/>
    <w:rsid w:val="00E94E9A"/>
    <w:pPr>
      <w:spacing w:line="241" w:lineRule="atLeast"/>
    </w:pPr>
    <w:rPr>
      <w:rFonts w:ascii="Minion Pro" w:hAnsi="Minion Pro" w:cstheme="minorBidi"/>
      <w:color w:val="auto"/>
    </w:rPr>
  </w:style>
  <w:style w:type="paragraph" w:customStyle="1" w:styleId="Pa26">
    <w:name w:val="Pa26"/>
    <w:basedOn w:val="Default"/>
    <w:next w:val="Default"/>
    <w:uiPriority w:val="99"/>
    <w:rsid w:val="00E94E9A"/>
    <w:pPr>
      <w:spacing w:line="241" w:lineRule="atLeast"/>
    </w:pPr>
    <w:rPr>
      <w:rFonts w:ascii="Minion Pro" w:hAnsi="Minion Pro" w:cstheme="minorBidi"/>
      <w:color w:val="auto"/>
    </w:rPr>
  </w:style>
  <w:style w:type="paragraph" w:customStyle="1" w:styleId="Pa5">
    <w:name w:val="Pa5"/>
    <w:basedOn w:val="Default"/>
    <w:next w:val="Default"/>
    <w:uiPriority w:val="99"/>
    <w:rsid w:val="00E94E9A"/>
    <w:pPr>
      <w:spacing w:line="241" w:lineRule="atLeast"/>
    </w:pPr>
    <w:rPr>
      <w:rFonts w:ascii="Minion Pro" w:hAnsi="Minion Pro" w:cstheme="minorBidi"/>
      <w:color w:val="auto"/>
    </w:rPr>
  </w:style>
  <w:style w:type="character" w:customStyle="1" w:styleId="A40">
    <w:name w:val="A4"/>
    <w:uiPriority w:val="99"/>
    <w:rsid w:val="00E94E9A"/>
    <w:rPr>
      <w:rFonts w:ascii="Helios" w:hAnsi="Helios" w:cs="Helios"/>
      <w:b/>
      <w:bCs/>
      <w:color w:val="000000"/>
      <w:sz w:val="20"/>
      <w:szCs w:val="20"/>
    </w:rPr>
  </w:style>
  <w:style w:type="paragraph" w:customStyle="1" w:styleId="Pa18">
    <w:name w:val="Pa18"/>
    <w:basedOn w:val="Default"/>
    <w:next w:val="Default"/>
    <w:uiPriority w:val="99"/>
    <w:rsid w:val="00E94E9A"/>
    <w:pPr>
      <w:spacing w:line="241" w:lineRule="atLeast"/>
    </w:pPr>
    <w:rPr>
      <w:rFonts w:ascii="Minion Pro" w:hAnsi="Minion Pro" w:cstheme="minorBidi"/>
      <w:color w:val="auto"/>
    </w:rPr>
  </w:style>
  <w:style w:type="paragraph" w:customStyle="1" w:styleId="Pa19">
    <w:name w:val="Pa19"/>
    <w:basedOn w:val="Default"/>
    <w:next w:val="Default"/>
    <w:uiPriority w:val="99"/>
    <w:rsid w:val="009E7281"/>
    <w:pPr>
      <w:spacing w:line="221" w:lineRule="atLeast"/>
    </w:pPr>
    <w:rPr>
      <w:rFonts w:ascii="Helios" w:hAnsi="Helios" w:cstheme="minorBidi"/>
      <w:color w:val="auto"/>
    </w:rPr>
  </w:style>
  <w:style w:type="paragraph" w:customStyle="1" w:styleId="Pa25">
    <w:name w:val="Pa25"/>
    <w:basedOn w:val="Default"/>
    <w:next w:val="Default"/>
    <w:uiPriority w:val="99"/>
    <w:rsid w:val="009E7281"/>
    <w:pPr>
      <w:spacing w:line="241" w:lineRule="atLeast"/>
    </w:pPr>
    <w:rPr>
      <w:rFonts w:ascii="Helios" w:hAnsi="Helios" w:cstheme="minorBidi"/>
      <w:color w:val="auto"/>
    </w:rPr>
  </w:style>
  <w:style w:type="paragraph" w:customStyle="1" w:styleId="Pa27">
    <w:name w:val="Pa27"/>
    <w:basedOn w:val="Default"/>
    <w:next w:val="Default"/>
    <w:uiPriority w:val="99"/>
    <w:rsid w:val="009E7281"/>
    <w:pPr>
      <w:spacing w:line="241" w:lineRule="atLeast"/>
    </w:pPr>
    <w:rPr>
      <w:rFonts w:ascii="Helios" w:hAnsi="Helios" w:cstheme="minorBidi"/>
      <w:color w:val="auto"/>
    </w:rPr>
  </w:style>
  <w:style w:type="paragraph" w:customStyle="1" w:styleId="Pa0">
    <w:name w:val="Pa0"/>
    <w:basedOn w:val="Default"/>
    <w:next w:val="Default"/>
    <w:uiPriority w:val="99"/>
    <w:rsid w:val="008511CF"/>
    <w:pPr>
      <w:spacing w:line="241" w:lineRule="atLeast"/>
    </w:pPr>
    <w:rPr>
      <w:rFonts w:ascii="Minion Pro" w:hAnsi="Minion Pro" w:cstheme="minorBidi"/>
      <w:color w:val="auto"/>
    </w:rPr>
  </w:style>
  <w:style w:type="paragraph" w:customStyle="1" w:styleId="HeadingGeneral">
    <w:name w:val="Heading General"/>
    <w:basedOn w:val="a"/>
    <w:autoRedefine/>
    <w:rsid w:val="005B14F4"/>
    <w:pPr>
      <w:spacing w:after="0" w:line="240" w:lineRule="auto"/>
    </w:pPr>
    <w:rPr>
      <w:rFonts w:ascii="Arial" w:eastAsia="Times New Roman" w:hAnsi="Arial" w:cs="Times New Roman"/>
      <w:b/>
      <w:caps/>
      <w:sz w:val="28"/>
      <w:szCs w:val="28"/>
      <w:lang w:val="en-US" w:eastAsia="en-US"/>
    </w:rPr>
  </w:style>
  <w:style w:type="paragraph" w:customStyle="1" w:styleId="11">
    <w:name w:val="Абзац списка1"/>
    <w:basedOn w:val="a"/>
    <w:qFormat/>
    <w:rsid w:val="0000052C"/>
    <w:pPr>
      <w:widowControl w:val="0"/>
      <w:suppressAutoHyphens/>
      <w:spacing w:after="200" w:line="276" w:lineRule="auto"/>
      <w:ind w:left="720"/>
    </w:pPr>
    <w:rPr>
      <w:rFonts w:eastAsia="Times New Roman"/>
      <w:color w:val="auto"/>
      <w:lang w:val="ru-RU" w:eastAsia="ar-SA"/>
    </w:rPr>
  </w:style>
  <w:style w:type="paragraph" w:styleId="HTML">
    <w:name w:val="HTML Preformatted"/>
    <w:basedOn w:val="a"/>
    <w:link w:val="HTML0"/>
    <w:rsid w:val="009E3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0"/>
    <w:link w:val="HTML"/>
    <w:rsid w:val="009E3295"/>
    <w:rPr>
      <w:rFonts w:ascii="Courier New" w:eastAsia="Times New Roman" w:hAnsi="Courier New" w:cs="Courier New"/>
      <w:sz w:val="20"/>
      <w:szCs w:val="20"/>
      <w:lang w:val="ru-RU" w:eastAsia="ru-RU"/>
    </w:rPr>
  </w:style>
  <w:style w:type="character" w:customStyle="1" w:styleId="73">
    <w:name w:val="Основной текст (7)3"/>
    <w:rsid w:val="002B3191"/>
    <w:rPr>
      <w:rFonts w:cs="Times New Roman"/>
      <w:b/>
      <w:bCs/>
      <w:sz w:val="23"/>
      <w:szCs w:val="23"/>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6511">
      <w:bodyDiv w:val="1"/>
      <w:marLeft w:val="0"/>
      <w:marRight w:val="0"/>
      <w:marTop w:val="0"/>
      <w:marBottom w:val="0"/>
      <w:divBdr>
        <w:top w:val="none" w:sz="0" w:space="0" w:color="auto"/>
        <w:left w:val="none" w:sz="0" w:space="0" w:color="auto"/>
        <w:bottom w:val="none" w:sz="0" w:space="0" w:color="auto"/>
        <w:right w:val="none" w:sz="0" w:space="0" w:color="auto"/>
      </w:divBdr>
    </w:div>
    <w:div w:id="243034230">
      <w:bodyDiv w:val="1"/>
      <w:marLeft w:val="0"/>
      <w:marRight w:val="0"/>
      <w:marTop w:val="0"/>
      <w:marBottom w:val="0"/>
      <w:divBdr>
        <w:top w:val="none" w:sz="0" w:space="0" w:color="auto"/>
        <w:left w:val="none" w:sz="0" w:space="0" w:color="auto"/>
        <w:bottom w:val="none" w:sz="0" w:space="0" w:color="auto"/>
        <w:right w:val="none" w:sz="0" w:space="0" w:color="auto"/>
      </w:divBdr>
    </w:div>
    <w:div w:id="388067189">
      <w:bodyDiv w:val="1"/>
      <w:marLeft w:val="0"/>
      <w:marRight w:val="0"/>
      <w:marTop w:val="0"/>
      <w:marBottom w:val="0"/>
      <w:divBdr>
        <w:top w:val="none" w:sz="0" w:space="0" w:color="auto"/>
        <w:left w:val="none" w:sz="0" w:space="0" w:color="auto"/>
        <w:bottom w:val="none" w:sz="0" w:space="0" w:color="auto"/>
        <w:right w:val="none" w:sz="0" w:space="0" w:color="auto"/>
      </w:divBdr>
    </w:div>
    <w:div w:id="761603606">
      <w:bodyDiv w:val="1"/>
      <w:marLeft w:val="0"/>
      <w:marRight w:val="0"/>
      <w:marTop w:val="0"/>
      <w:marBottom w:val="0"/>
      <w:divBdr>
        <w:top w:val="none" w:sz="0" w:space="0" w:color="auto"/>
        <w:left w:val="none" w:sz="0" w:space="0" w:color="auto"/>
        <w:bottom w:val="none" w:sz="0" w:space="0" w:color="auto"/>
        <w:right w:val="none" w:sz="0" w:space="0" w:color="auto"/>
      </w:divBdr>
    </w:div>
    <w:div w:id="1263221305">
      <w:bodyDiv w:val="1"/>
      <w:marLeft w:val="0"/>
      <w:marRight w:val="0"/>
      <w:marTop w:val="0"/>
      <w:marBottom w:val="0"/>
      <w:divBdr>
        <w:top w:val="none" w:sz="0" w:space="0" w:color="auto"/>
        <w:left w:val="none" w:sz="0" w:space="0" w:color="auto"/>
        <w:bottom w:val="none" w:sz="0" w:space="0" w:color="auto"/>
        <w:right w:val="none" w:sz="0" w:space="0" w:color="auto"/>
      </w:divBdr>
    </w:div>
    <w:div w:id="1286690759">
      <w:bodyDiv w:val="1"/>
      <w:marLeft w:val="0"/>
      <w:marRight w:val="0"/>
      <w:marTop w:val="0"/>
      <w:marBottom w:val="0"/>
      <w:divBdr>
        <w:top w:val="none" w:sz="0" w:space="0" w:color="auto"/>
        <w:left w:val="none" w:sz="0" w:space="0" w:color="auto"/>
        <w:bottom w:val="none" w:sz="0" w:space="0" w:color="auto"/>
        <w:right w:val="none" w:sz="0" w:space="0" w:color="auto"/>
      </w:divBdr>
    </w:div>
    <w:div w:id="1664897795">
      <w:bodyDiv w:val="1"/>
      <w:marLeft w:val="0"/>
      <w:marRight w:val="0"/>
      <w:marTop w:val="0"/>
      <w:marBottom w:val="0"/>
      <w:divBdr>
        <w:top w:val="none" w:sz="0" w:space="0" w:color="auto"/>
        <w:left w:val="none" w:sz="0" w:space="0" w:color="auto"/>
        <w:bottom w:val="none" w:sz="0" w:space="0" w:color="auto"/>
        <w:right w:val="none" w:sz="0" w:space="0" w:color="auto"/>
      </w:divBdr>
    </w:div>
    <w:div w:id="1681008756">
      <w:bodyDiv w:val="1"/>
      <w:marLeft w:val="0"/>
      <w:marRight w:val="0"/>
      <w:marTop w:val="0"/>
      <w:marBottom w:val="0"/>
      <w:divBdr>
        <w:top w:val="none" w:sz="0" w:space="0" w:color="auto"/>
        <w:left w:val="none" w:sz="0" w:space="0" w:color="auto"/>
        <w:bottom w:val="none" w:sz="0" w:space="0" w:color="auto"/>
        <w:right w:val="none" w:sz="0" w:space="0" w:color="auto"/>
      </w:divBdr>
    </w:div>
    <w:div w:id="1800219588">
      <w:bodyDiv w:val="1"/>
      <w:marLeft w:val="0"/>
      <w:marRight w:val="0"/>
      <w:marTop w:val="0"/>
      <w:marBottom w:val="0"/>
      <w:divBdr>
        <w:top w:val="none" w:sz="0" w:space="0" w:color="auto"/>
        <w:left w:val="none" w:sz="0" w:space="0" w:color="auto"/>
        <w:bottom w:val="none" w:sz="0" w:space="0" w:color="auto"/>
        <w:right w:val="none" w:sz="0" w:space="0" w:color="auto"/>
      </w:divBdr>
    </w:div>
    <w:div w:id="1853567447">
      <w:bodyDiv w:val="1"/>
      <w:marLeft w:val="0"/>
      <w:marRight w:val="0"/>
      <w:marTop w:val="0"/>
      <w:marBottom w:val="0"/>
      <w:divBdr>
        <w:top w:val="none" w:sz="0" w:space="0" w:color="auto"/>
        <w:left w:val="none" w:sz="0" w:space="0" w:color="auto"/>
        <w:bottom w:val="none" w:sz="0" w:space="0" w:color="auto"/>
        <w:right w:val="none" w:sz="0" w:space="0" w:color="auto"/>
      </w:divBdr>
    </w:div>
    <w:div w:id="2041975574">
      <w:bodyDiv w:val="1"/>
      <w:marLeft w:val="0"/>
      <w:marRight w:val="0"/>
      <w:marTop w:val="0"/>
      <w:marBottom w:val="0"/>
      <w:divBdr>
        <w:top w:val="none" w:sz="0" w:space="0" w:color="auto"/>
        <w:left w:val="none" w:sz="0" w:space="0" w:color="auto"/>
        <w:bottom w:val="none" w:sz="0" w:space="0" w:color="auto"/>
        <w:right w:val="none" w:sz="0" w:space="0" w:color="auto"/>
      </w:divBdr>
    </w:div>
    <w:div w:id="212206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842B3-534D-4672-BA2C-1BD4B1F2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16523</TotalTime>
  <Pages>21</Pages>
  <Words>6403</Words>
  <Characters>36501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Вікторія Лойзевна</dc:creator>
  <cp:keywords/>
  <dc:description/>
  <cp:lastModifiedBy>Вороніна Вікторія Лойзевна</cp:lastModifiedBy>
  <cp:revision>603</cp:revision>
  <cp:lastPrinted>2019-02-18T10:31:00Z</cp:lastPrinted>
  <dcterms:created xsi:type="dcterms:W3CDTF">2016-10-21T06:35:00Z</dcterms:created>
  <dcterms:modified xsi:type="dcterms:W3CDTF">2019-02-25T12:16:00Z</dcterms:modified>
</cp:coreProperties>
</file>